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0B" w:rsidRDefault="007E1B2E" w:rsidP="004778DD">
      <w:pPr>
        <w:jc w:val="center"/>
      </w:pPr>
    </w:p>
    <w:p w:rsidR="004778DD" w:rsidRDefault="004778DD" w:rsidP="004778DD">
      <w:pPr>
        <w:jc w:val="center"/>
      </w:pPr>
    </w:p>
    <w:p w:rsidR="004778DD" w:rsidRDefault="00643BEF" w:rsidP="004778DD">
      <w:pPr>
        <w:jc w:val="center"/>
      </w:pPr>
      <w:r>
        <w:t>12/12.5</w:t>
      </w:r>
    </w:p>
    <w:p w:rsidR="004778DD" w:rsidRDefault="004778DD" w:rsidP="004778DD">
      <w:pPr>
        <w:jc w:val="center"/>
      </w:pPr>
    </w:p>
    <w:p w:rsidR="004778DD" w:rsidRDefault="004778DD" w:rsidP="004778DD">
      <w:pPr>
        <w:jc w:val="center"/>
      </w:pPr>
      <w:r>
        <w:t>Early Dementia</w:t>
      </w:r>
    </w:p>
    <w:p w:rsidR="004778DD" w:rsidRDefault="004778DD" w:rsidP="004778DD">
      <w:pPr>
        <w:jc w:val="center"/>
      </w:pPr>
      <w:r>
        <w:t>Case Study 17.2</w:t>
      </w:r>
    </w:p>
    <w:p w:rsidR="004778DD" w:rsidRDefault="004778DD" w:rsidP="004778DD">
      <w:pPr>
        <w:pStyle w:val="NoSpacing"/>
        <w:spacing w:line="480" w:lineRule="auto"/>
        <w:jc w:val="center"/>
      </w:pPr>
      <w:r>
        <w:t xml:space="preserve">Kristin </w:t>
      </w:r>
      <w:proofErr w:type="spellStart"/>
      <w:r>
        <w:t>Schomburg</w:t>
      </w:r>
      <w:proofErr w:type="spellEnd"/>
    </w:p>
    <w:p w:rsidR="004778DD" w:rsidRDefault="004778DD" w:rsidP="004778DD">
      <w:pPr>
        <w:pStyle w:val="NoSpacing"/>
        <w:spacing w:line="480" w:lineRule="auto"/>
        <w:jc w:val="center"/>
      </w:pPr>
      <w:r>
        <w:t>Lakeview College of Nursing</w:t>
      </w:r>
    </w:p>
    <w:p w:rsidR="004778DD" w:rsidRDefault="004778DD" w:rsidP="004778DD">
      <w:pPr>
        <w:pStyle w:val="NoSpacing"/>
        <w:spacing w:line="480" w:lineRule="auto"/>
        <w:jc w:val="center"/>
      </w:pPr>
      <w:r>
        <w:t xml:space="preserve">N308 – Nursing of the </w:t>
      </w:r>
      <w:proofErr w:type="spellStart"/>
      <w:r>
        <w:t>Gerontological</w:t>
      </w:r>
      <w:proofErr w:type="spellEnd"/>
      <w:r>
        <w:t xml:space="preserve"> Client</w:t>
      </w:r>
    </w:p>
    <w:p w:rsidR="004778DD" w:rsidRDefault="004778DD" w:rsidP="004778DD">
      <w:pPr>
        <w:pStyle w:val="NoSpacing"/>
        <w:spacing w:line="480" w:lineRule="auto"/>
        <w:jc w:val="center"/>
      </w:pPr>
      <w:r>
        <w:t>July 1, 2012</w:t>
      </w: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4778DD">
      <w:pPr>
        <w:pStyle w:val="NoSpacing"/>
        <w:spacing w:line="480" w:lineRule="auto"/>
        <w:jc w:val="center"/>
      </w:pPr>
    </w:p>
    <w:p w:rsidR="004778DD" w:rsidRDefault="004778DD" w:rsidP="00E67E1F">
      <w:pPr>
        <w:pStyle w:val="NoSpacing"/>
        <w:spacing w:line="480" w:lineRule="auto"/>
        <w:jc w:val="center"/>
      </w:pPr>
      <w:r>
        <w:lastRenderedPageBreak/>
        <w:t>Early Dementia</w:t>
      </w:r>
    </w:p>
    <w:p w:rsidR="004778DD" w:rsidRDefault="00A43940" w:rsidP="00E67E1F">
      <w:pPr>
        <w:pStyle w:val="NoSpacing"/>
        <w:numPr>
          <w:ilvl w:val="0"/>
          <w:numId w:val="1"/>
        </w:numPr>
        <w:spacing w:line="480" w:lineRule="auto"/>
      </w:pPr>
      <w:r>
        <w:t xml:space="preserve">According to the Alzheimer’s Foundation Web site found at </w:t>
      </w:r>
      <w:hyperlink r:id="rId7" w:history="1">
        <w:r w:rsidR="00D0642D" w:rsidRPr="008B501F">
          <w:rPr>
            <w:rStyle w:val="Hyperlink"/>
          </w:rPr>
          <w:t>http://www.alz.org/alzheimers_disease_stages_of_alzheimers.asp</w:t>
        </w:r>
      </w:hyperlink>
      <w:r>
        <w:t>, what stage of cognitive decline is Claudine experiencing at this point?</w:t>
      </w:r>
    </w:p>
    <w:p w:rsidR="00D0642D" w:rsidRDefault="00D0642D" w:rsidP="00D0642D">
      <w:pPr>
        <w:pStyle w:val="NoSpacing"/>
        <w:numPr>
          <w:ilvl w:val="1"/>
          <w:numId w:val="1"/>
        </w:numPr>
        <w:spacing w:line="480" w:lineRule="auto"/>
      </w:pPr>
      <w:r>
        <w:t>Stage four because she is having problems planning Thanksgiving dinner for her family (</w:t>
      </w:r>
      <w:r w:rsidR="00D37C4A">
        <w:rPr>
          <w:i/>
        </w:rPr>
        <w:t>“Seven Stages of Alzheimer’s”</w:t>
      </w:r>
      <w:r w:rsidR="00D37C4A">
        <w:t>, 2010</w:t>
      </w:r>
      <w:r>
        <w:t>).</w:t>
      </w:r>
      <w:r w:rsidR="00643BEF">
        <w:t xml:space="preserve">  </w:t>
      </w:r>
    </w:p>
    <w:p w:rsidR="00643BEF" w:rsidRDefault="00643BEF" w:rsidP="00643BEF">
      <w:pPr>
        <w:autoSpaceDE w:val="0"/>
        <w:autoSpaceDN w:val="0"/>
        <w:adjustRightInd w:val="0"/>
        <w:spacing w:after="0" w:line="240" w:lineRule="auto"/>
        <w:rPr>
          <w:rFonts w:ascii="ITCGaramondStd-Bk" w:hAnsi="ITCGaramondStd-Bk" w:cs="ITCGaramondStd-Bk"/>
          <w:color w:val="FF0000"/>
          <w:sz w:val="20"/>
          <w:szCs w:val="20"/>
        </w:rPr>
      </w:pPr>
      <w:r>
        <w:t xml:space="preserve">  </w:t>
      </w:r>
      <w:r w:rsidRPr="00643BEF">
        <w:rPr>
          <w:rFonts w:ascii="ITCGaramondStd-Bk" w:hAnsi="ITCGaramondStd-Bk" w:cs="ITCGaramondStd-Bk"/>
          <w:color w:val="FF0000"/>
          <w:sz w:val="20"/>
          <w:szCs w:val="20"/>
        </w:rPr>
        <w:t>According to the Alzheimer’s Foundation Web site, Claudine is experiencing Stage 3: Mild cognitive decline (early-stage Alzheimer’s).</w:t>
      </w:r>
    </w:p>
    <w:p w:rsidR="00643BEF" w:rsidRPr="00643BEF" w:rsidRDefault="00643BEF" w:rsidP="00643BEF">
      <w:pPr>
        <w:autoSpaceDE w:val="0"/>
        <w:autoSpaceDN w:val="0"/>
        <w:adjustRightInd w:val="0"/>
        <w:spacing w:after="0" w:line="240" w:lineRule="auto"/>
        <w:rPr>
          <w:color w:val="FF0000"/>
        </w:rPr>
      </w:pPr>
    </w:p>
    <w:p w:rsidR="00E67E1F" w:rsidRDefault="00E67E1F" w:rsidP="00E67E1F">
      <w:pPr>
        <w:pStyle w:val="NoSpacing"/>
        <w:numPr>
          <w:ilvl w:val="0"/>
          <w:numId w:val="1"/>
        </w:numPr>
        <w:spacing w:line="480" w:lineRule="auto"/>
      </w:pPr>
      <w:r>
        <w:t xml:space="preserve">Discuss the definition of dementia using the Hartford Institute for Geriatric Nursing Evidence-Based Practice Web site at </w:t>
      </w:r>
      <w:hyperlink r:id="rId8" w:history="1">
        <w:r w:rsidRPr="00E05EAE">
          <w:rPr>
            <w:rStyle w:val="Hyperlink"/>
          </w:rPr>
          <w:t>http://consultgerirn.org/topics/dementia/want_to_know_more</w:t>
        </w:r>
      </w:hyperlink>
      <w:r>
        <w:t xml:space="preserve"> (Fletcher, 2008). What is the prevalence?</w:t>
      </w:r>
    </w:p>
    <w:p w:rsidR="008D4BBE" w:rsidRDefault="008D4BBE" w:rsidP="008D4BBE">
      <w:pPr>
        <w:pStyle w:val="NoSpacing"/>
        <w:numPr>
          <w:ilvl w:val="1"/>
          <w:numId w:val="1"/>
        </w:numPr>
        <w:spacing w:line="480" w:lineRule="auto"/>
      </w:pPr>
      <w:r>
        <w:t xml:space="preserve">Dementia is a syndrome affecting cognition, it involves memory impairments and disturbances </w:t>
      </w:r>
      <w:proofErr w:type="spellStart"/>
      <w:r>
        <w:t>accompainied</w:t>
      </w:r>
      <w:proofErr w:type="spellEnd"/>
      <w:r>
        <w:t xml:space="preserve"> by changes in behavior and function; Alzheimer’s disease is a common form of dementia (Fletcher, 2008).</w:t>
      </w:r>
    </w:p>
    <w:p w:rsidR="008D4BBE" w:rsidRDefault="008D4BBE" w:rsidP="008D4BBE">
      <w:pPr>
        <w:pStyle w:val="NoSpacing"/>
        <w:numPr>
          <w:ilvl w:val="1"/>
          <w:numId w:val="1"/>
        </w:numPr>
        <w:spacing w:line="480" w:lineRule="auto"/>
      </w:pPr>
      <w:r>
        <w:t>Approximately 5% of adults 65 years and older are affected by dementia and four to five million Americans have Alzheimer’s disease (Fletcher, 2008).</w:t>
      </w:r>
    </w:p>
    <w:p w:rsidR="00E67E1F" w:rsidRDefault="00E67E1F" w:rsidP="00E67E1F">
      <w:pPr>
        <w:pStyle w:val="NoSpacing"/>
        <w:numPr>
          <w:ilvl w:val="0"/>
          <w:numId w:val="1"/>
        </w:numPr>
        <w:spacing w:line="480" w:lineRule="auto"/>
      </w:pPr>
      <w:r>
        <w:t>After conducting an Internet search, identify three reputable Web sites where Claudine’s family can obtain information about Alzheimer’s disease.</w:t>
      </w:r>
    </w:p>
    <w:p w:rsidR="00D37C4A" w:rsidRDefault="00B10E94" w:rsidP="00D37C4A">
      <w:pPr>
        <w:pStyle w:val="NoSpacing"/>
        <w:numPr>
          <w:ilvl w:val="1"/>
          <w:numId w:val="1"/>
        </w:numPr>
        <w:spacing w:line="480" w:lineRule="auto"/>
      </w:pPr>
      <w:hyperlink r:id="rId9" w:history="1">
        <w:r w:rsidR="00D37C4A" w:rsidRPr="008B501F">
          <w:rPr>
            <w:rStyle w:val="Hyperlink"/>
          </w:rPr>
          <w:t>http://www.alz.org/</w:t>
        </w:r>
      </w:hyperlink>
    </w:p>
    <w:p w:rsidR="00D37C4A" w:rsidRDefault="00D37C4A" w:rsidP="00D37C4A">
      <w:pPr>
        <w:pStyle w:val="NoSpacing"/>
        <w:numPr>
          <w:ilvl w:val="1"/>
          <w:numId w:val="1"/>
        </w:numPr>
        <w:spacing w:line="480" w:lineRule="auto"/>
      </w:pPr>
      <w:r w:rsidRPr="00D37C4A">
        <w:t>http://www.alzinfo.org/</w:t>
      </w:r>
    </w:p>
    <w:p w:rsidR="00D37C4A" w:rsidRDefault="00B10E94" w:rsidP="00D37C4A">
      <w:pPr>
        <w:pStyle w:val="NoSpacing"/>
        <w:numPr>
          <w:ilvl w:val="1"/>
          <w:numId w:val="1"/>
        </w:numPr>
        <w:spacing w:line="480" w:lineRule="auto"/>
      </w:pPr>
      <w:hyperlink r:id="rId10" w:history="1">
        <w:r w:rsidR="00A536D2" w:rsidRPr="008B501F">
          <w:rPr>
            <w:rStyle w:val="Hyperlink"/>
          </w:rPr>
          <w:t>http://www.nia.nih.gov/alzheimers</w:t>
        </w:r>
      </w:hyperlink>
    </w:p>
    <w:p w:rsidR="00A536D2" w:rsidRDefault="00A536D2" w:rsidP="00A536D2">
      <w:pPr>
        <w:pStyle w:val="NoSpacing"/>
        <w:spacing w:line="480" w:lineRule="auto"/>
      </w:pPr>
    </w:p>
    <w:p w:rsidR="00A536D2" w:rsidRDefault="00A536D2" w:rsidP="00A536D2">
      <w:pPr>
        <w:pStyle w:val="NoSpacing"/>
        <w:spacing w:line="480" w:lineRule="auto"/>
      </w:pPr>
    </w:p>
    <w:p w:rsidR="00E67E1F" w:rsidRDefault="00E67E1F" w:rsidP="00E67E1F">
      <w:pPr>
        <w:pStyle w:val="NoSpacing"/>
        <w:numPr>
          <w:ilvl w:val="0"/>
          <w:numId w:val="1"/>
        </w:numPr>
        <w:spacing w:line="480" w:lineRule="auto"/>
      </w:pPr>
      <w:r>
        <w:lastRenderedPageBreak/>
        <w:t xml:space="preserve">What warning </w:t>
      </w:r>
      <w:proofErr w:type="gramStart"/>
      <w:r>
        <w:t>signs (behaviors) for Alzheimer’s disease does</w:t>
      </w:r>
      <w:proofErr w:type="gramEnd"/>
      <w:r>
        <w:t xml:space="preserve"> the family find on the Alzheimer’s Association Web site at </w:t>
      </w:r>
      <w:hyperlink r:id="rId11" w:history="1">
        <w:r w:rsidRPr="00E05EAE">
          <w:rPr>
            <w:rStyle w:val="Hyperlink"/>
          </w:rPr>
          <w:t>www.alz.org/10signs</w:t>
        </w:r>
      </w:hyperlink>
      <w:r>
        <w:t>?</w:t>
      </w:r>
    </w:p>
    <w:p w:rsidR="00D37C4A" w:rsidRDefault="00D37C4A" w:rsidP="00D37C4A">
      <w:pPr>
        <w:pStyle w:val="NoSpacing"/>
        <w:numPr>
          <w:ilvl w:val="1"/>
          <w:numId w:val="1"/>
        </w:numPr>
        <w:spacing w:line="480" w:lineRule="auto"/>
      </w:pPr>
      <w:r>
        <w:t>Claudine is having challenges in planning, difficulty completing familiar tasks at home, and misplacing things</w:t>
      </w:r>
      <w:r w:rsidR="00A536D2">
        <w:t xml:space="preserve"> (“</w:t>
      </w:r>
      <w:r w:rsidR="00A536D2">
        <w:rPr>
          <w:i/>
        </w:rPr>
        <w:t>Signs of Alzheimer’s”</w:t>
      </w:r>
      <w:r w:rsidR="00A536D2">
        <w:t>, 2010)</w:t>
      </w:r>
      <w:r>
        <w:t>.</w:t>
      </w:r>
    </w:p>
    <w:p w:rsidR="00E67E1F" w:rsidRDefault="00E67E1F" w:rsidP="00E67E1F">
      <w:pPr>
        <w:pStyle w:val="NoSpacing"/>
        <w:numPr>
          <w:ilvl w:val="0"/>
          <w:numId w:val="1"/>
        </w:numPr>
        <w:spacing w:line="480" w:lineRule="auto"/>
      </w:pPr>
      <w:r>
        <w:t xml:space="preserve">According to the Alzheimer’s Association at </w:t>
      </w:r>
      <w:hyperlink r:id="rId12" w:history="1">
        <w:r w:rsidRPr="00E05EAE">
          <w:rPr>
            <w:rStyle w:val="Hyperlink"/>
          </w:rPr>
          <w:t>http://www.alz.org/alzheimers_disease_steps_to_diagnosis.asp</w:t>
        </w:r>
      </w:hyperlink>
      <w:r>
        <w:t xml:space="preserve"> what kind of practitioner should Claudine visit?</w:t>
      </w:r>
    </w:p>
    <w:p w:rsidR="00A536D2" w:rsidRDefault="00A536D2" w:rsidP="00A536D2">
      <w:pPr>
        <w:pStyle w:val="NoSpacing"/>
        <w:numPr>
          <w:ilvl w:val="1"/>
          <w:numId w:val="1"/>
        </w:numPr>
        <w:spacing w:line="480" w:lineRule="auto"/>
      </w:pPr>
      <w:r>
        <w:t>A family practice practitioner is qualified in performing preliminary tests to determine if Alzheimer’s is present (</w:t>
      </w:r>
      <w:r>
        <w:rPr>
          <w:i/>
        </w:rPr>
        <w:t xml:space="preserve">“Steps to Diagnosis”, </w:t>
      </w:r>
      <w:r>
        <w:t xml:space="preserve">2010). A neurologist can also be seen to get a more definitive work-up. </w:t>
      </w:r>
    </w:p>
    <w:p w:rsidR="00E67E1F" w:rsidRDefault="00E67E1F" w:rsidP="00E67E1F">
      <w:pPr>
        <w:pStyle w:val="NoSpacing"/>
        <w:numPr>
          <w:ilvl w:val="0"/>
          <w:numId w:val="1"/>
        </w:numPr>
        <w:spacing w:line="480" w:lineRule="auto"/>
      </w:pPr>
      <w:r>
        <w:t xml:space="preserve">What kinds of recommended treatments might Claudine’s family anticipate to slow the progression of Claudine’s disease? Find some of these at </w:t>
      </w:r>
      <w:hyperlink r:id="rId13" w:history="1">
        <w:r w:rsidRPr="00E05EAE">
          <w:rPr>
            <w:rStyle w:val="Hyperlink"/>
          </w:rPr>
          <w:t>http://www.alz.org/alzheimers_disease_standard_prescriptions.asp</w:t>
        </w:r>
      </w:hyperlink>
    </w:p>
    <w:p w:rsidR="00A536D2" w:rsidRDefault="00A536D2" w:rsidP="00A536D2">
      <w:pPr>
        <w:pStyle w:val="NoSpacing"/>
        <w:numPr>
          <w:ilvl w:val="1"/>
          <w:numId w:val="1"/>
        </w:numPr>
        <w:spacing w:line="480" w:lineRule="auto"/>
      </w:pPr>
      <w:r>
        <w:t xml:space="preserve">A cholinesterase inhibitor, Aricept, Exelon, </w:t>
      </w:r>
      <w:proofErr w:type="spellStart"/>
      <w:r>
        <w:t>Razadyne</w:t>
      </w:r>
      <w:proofErr w:type="spellEnd"/>
      <w:r>
        <w:t xml:space="preserve">, </w:t>
      </w:r>
      <w:proofErr w:type="spellStart"/>
      <w:r>
        <w:t>Cognex</w:t>
      </w:r>
      <w:proofErr w:type="spellEnd"/>
      <w:r>
        <w:t>, may be used</w:t>
      </w:r>
      <w:r w:rsidR="00C20F3E">
        <w:t xml:space="preserve">, or a newer drug, </w:t>
      </w:r>
      <w:proofErr w:type="spellStart"/>
      <w:r w:rsidR="00C20F3E">
        <w:t>Memamtine</w:t>
      </w:r>
      <w:proofErr w:type="spellEnd"/>
      <w:r w:rsidR="00C20F3E">
        <w:t xml:space="preserve"> (</w:t>
      </w:r>
      <w:proofErr w:type="spellStart"/>
      <w:r w:rsidR="00C20F3E">
        <w:t>Namenda</w:t>
      </w:r>
      <w:proofErr w:type="spellEnd"/>
      <w:r w:rsidR="00C20F3E">
        <w:t>) may be used (</w:t>
      </w:r>
      <w:r w:rsidR="00C20F3E">
        <w:rPr>
          <w:i/>
        </w:rPr>
        <w:t>“Standard Treatments”,</w:t>
      </w:r>
      <w:r w:rsidR="00C20F3E">
        <w:t xml:space="preserve"> 2010).</w:t>
      </w:r>
      <w:r>
        <w:t xml:space="preserve"> </w:t>
      </w:r>
    </w:p>
    <w:p w:rsidR="00E67E1F" w:rsidRDefault="00E67E1F" w:rsidP="00E67E1F">
      <w:pPr>
        <w:pStyle w:val="NoSpacing"/>
        <w:numPr>
          <w:ilvl w:val="0"/>
          <w:numId w:val="1"/>
        </w:numPr>
        <w:spacing w:line="480" w:lineRule="auto"/>
      </w:pPr>
      <w:r>
        <w:t xml:space="preserve">What could you tell the family about potential respite services for them? Find information on these at </w:t>
      </w:r>
      <w:hyperlink r:id="rId14" w:history="1">
        <w:r w:rsidRPr="00E05EAE">
          <w:rPr>
            <w:rStyle w:val="Hyperlink"/>
          </w:rPr>
          <w:t>http://www.alz.org/living_with_alzheimers_respite_care.asp</w:t>
        </w:r>
      </w:hyperlink>
    </w:p>
    <w:p w:rsidR="00C20F3E" w:rsidRDefault="00C20F3E" w:rsidP="00C20F3E">
      <w:pPr>
        <w:pStyle w:val="NoSpacing"/>
        <w:numPr>
          <w:ilvl w:val="1"/>
          <w:numId w:val="1"/>
        </w:numPr>
        <w:spacing w:line="480" w:lineRule="auto"/>
      </w:pPr>
      <w:r>
        <w:t>Respite care services provide great care for your loved one with Alzheimer’s, while also giving the primary caregiver a break. Respite services include, in-home care services, adult day centers, and residential facilities (</w:t>
      </w:r>
      <w:r>
        <w:rPr>
          <w:i/>
        </w:rPr>
        <w:t>“Respite care”,</w:t>
      </w:r>
      <w:r>
        <w:t xml:space="preserve"> 2007).</w:t>
      </w:r>
    </w:p>
    <w:p w:rsidR="00E67E1F" w:rsidRDefault="00E67E1F" w:rsidP="00E67E1F">
      <w:pPr>
        <w:pStyle w:val="NoSpacing"/>
        <w:numPr>
          <w:ilvl w:val="0"/>
          <w:numId w:val="1"/>
        </w:numPr>
        <w:spacing w:line="480" w:lineRule="auto"/>
      </w:pPr>
      <w:r>
        <w:t xml:space="preserve">What are some reasons for which the nurse might recommend an adult day care center as a potential option for Mr. Everett to pursue? Find some of these in the Adult Day </w:t>
      </w:r>
      <w:r>
        <w:lastRenderedPageBreak/>
        <w:t xml:space="preserve">Center’s </w:t>
      </w:r>
      <w:proofErr w:type="spellStart"/>
      <w:r>
        <w:t>pdf</w:t>
      </w:r>
      <w:proofErr w:type="spellEnd"/>
      <w:r>
        <w:t xml:space="preserve"> document linked from </w:t>
      </w:r>
      <w:hyperlink r:id="rId15" w:history="1">
        <w:r w:rsidRPr="00E05EAE">
          <w:rPr>
            <w:rStyle w:val="Hyperlink"/>
          </w:rPr>
          <w:t>http://www.alz.org/living_with_alzheimers_respite_care.asp</w:t>
        </w:r>
      </w:hyperlink>
    </w:p>
    <w:p w:rsidR="00C20F3E" w:rsidRDefault="00C20F3E" w:rsidP="00C20F3E">
      <w:pPr>
        <w:pStyle w:val="NoSpacing"/>
        <w:numPr>
          <w:ilvl w:val="1"/>
          <w:numId w:val="1"/>
        </w:numPr>
        <w:spacing w:line="480" w:lineRule="auto"/>
      </w:pPr>
      <w:r>
        <w:t>Adult day care centers are available to families dealing with a loved one who has dementia. They are run by trained professionals who provide a fun and safe environment for the client with dementia; often meals and transportation are provided</w:t>
      </w:r>
      <w:r w:rsidR="00AC70FE">
        <w:t xml:space="preserve"> (</w:t>
      </w:r>
      <w:r w:rsidR="00AC70FE">
        <w:rPr>
          <w:i/>
        </w:rPr>
        <w:t>“Respite care”,</w:t>
      </w:r>
      <w:r w:rsidR="00AC70FE">
        <w:t xml:space="preserve"> 2007)</w:t>
      </w:r>
      <w:r>
        <w:t xml:space="preserve">. These care centers allow the primary care giver a break, so Mr. Everett can </w:t>
      </w:r>
      <w:r w:rsidR="00AC70FE">
        <w:t>get a haircut, relax and run any other errands he may have.</w:t>
      </w:r>
    </w:p>
    <w:p w:rsidR="00E67E1F" w:rsidRDefault="00E67E1F" w:rsidP="00E67E1F">
      <w:pPr>
        <w:pStyle w:val="NoSpacing"/>
        <w:numPr>
          <w:ilvl w:val="0"/>
          <w:numId w:val="1"/>
        </w:numPr>
        <w:spacing w:line="480" w:lineRule="auto"/>
      </w:pPr>
      <w:r>
        <w:t xml:space="preserve">What are three questions you would advise the family to consider as they grapple with this issue? You can find some of these at the Web site of the National Institute on Aging </w:t>
      </w:r>
      <w:hyperlink r:id="rId16" w:anchor="safe" w:history="1">
        <w:r w:rsidRPr="00E05EAE">
          <w:rPr>
            <w:rStyle w:val="Hyperlink"/>
          </w:rPr>
          <w:t>http://www.nia.nih.gov/Alzheimers/Publications/homesafety.htm#safe</w:t>
        </w:r>
      </w:hyperlink>
    </w:p>
    <w:p w:rsidR="00AC70FE" w:rsidRDefault="00AC70FE" w:rsidP="00AC70FE">
      <w:pPr>
        <w:pStyle w:val="NoSpacing"/>
        <w:numPr>
          <w:ilvl w:val="1"/>
          <w:numId w:val="1"/>
        </w:numPr>
        <w:spacing w:line="480" w:lineRule="auto"/>
      </w:pPr>
      <w:r>
        <w:t>Does Claudine know how to get help?</w:t>
      </w:r>
    </w:p>
    <w:p w:rsidR="00AC70FE" w:rsidRDefault="00AC70FE" w:rsidP="00AC70FE">
      <w:pPr>
        <w:pStyle w:val="NoSpacing"/>
        <w:numPr>
          <w:ilvl w:val="1"/>
          <w:numId w:val="1"/>
        </w:numPr>
        <w:spacing w:line="480" w:lineRule="auto"/>
      </w:pPr>
      <w:r>
        <w:t>Does Claudine know how to use a telephone in an emergency?</w:t>
      </w:r>
    </w:p>
    <w:p w:rsidR="00AC70FE" w:rsidRDefault="00AC70FE" w:rsidP="00AC70FE">
      <w:pPr>
        <w:pStyle w:val="NoSpacing"/>
        <w:numPr>
          <w:ilvl w:val="1"/>
          <w:numId w:val="1"/>
        </w:numPr>
        <w:spacing w:line="480" w:lineRule="auto"/>
      </w:pPr>
      <w:r>
        <w:t>Does Claudine wander and become disoriented?</w:t>
      </w:r>
    </w:p>
    <w:p w:rsidR="00AC70FE" w:rsidRDefault="00AC70FE" w:rsidP="00AC70FE">
      <w:pPr>
        <w:pStyle w:val="NoSpacing"/>
        <w:numPr>
          <w:ilvl w:val="1"/>
          <w:numId w:val="1"/>
        </w:numPr>
        <w:spacing w:line="480" w:lineRule="auto"/>
      </w:pPr>
      <w:r>
        <w:t>(</w:t>
      </w:r>
      <w:r>
        <w:rPr>
          <w:i/>
        </w:rPr>
        <w:t>Home safety for people with Alzheimer’s disease”,</w:t>
      </w:r>
      <w:r>
        <w:t xml:space="preserve"> 2010).</w:t>
      </w:r>
    </w:p>
    <w:p w:rsidR="00E67E1F" w:rsidRDefault="00E67E1F" w:rsidP="00E67E1F">
      <w:pPr>
        <w:pStyle w:val="NoSpacing"/>
        <w:numPr>
          <w:ilvl w:val="0"/>
          <w:numId w:val="1"/>
        </w:numPr>
        <w:spacing w:line="480" w:lineRule="auto"/>
      </w:pPr>
      <w:r>
        <w:t>What are two actions Claudine’s family could take to promote</w:t>
      </w:r>
      <w:r w:rsidR="0040449B">
        <w:t xml:space="preserve"> safety in the home’s entryway?</w:t>
      </w:r>
    </w:p>
    <w:p w:rsidR="00AC70FE" w:rsidRDefault="00AC70FE" w:rsidP="00AC70FE">
      <w:pPr>
        <w:pStyle w:val="NoSpacing"/>
        <w:numPr>
          <w:ilvl w:val="1"/>
          <w:numId w:val="1"/>
        </w:numPr>
        <w:spacing w:line="480" w:lineRule="auto"/>
      </w:pPr>
      <w:r>
        <w:t xml:space="preserve">Clean up any clutter. Cover outlets with child safety covers. Make sure it’s well lit. An alarm can be put on the door as well as additional locks to ensure Claudine doesn’t leave without anyone knowing. </w:t>
      </w:r>
    </w:p>
    <w:p w:rsidR="00AC70FE" w:rsidRDefault="00AC70FE" w:rsidP="00AC70FE">
      <w:pPr>
        <w:pStyle w:val="NoSpacing"/>
        <w:spacing w:line="480" w:lineRule="auto"/>
      </w:pPr>
    </w:p>
    <w:p w:rsidR="00AC70FE" w:rsidRDefault="00AC70FE" w:rsidP="00AC70FE">
      <w:pPr>
        <w:pStyle w:val="NoSpacing"/>
        <w:spacing w:line="480" w:lineRule="auto"/>
      </w:pPr>
    </w:p>
    <w:p w:rsidR="0040449B" w:rsidRDefault="0040449B" w:rsidP="00E67E1F">
      <w:pPr>
        <w:pStyle w:val="NoSpacing"/>
        <w:numPr>
          <w:ilvl w:val="0"/>
          <w:numId w:val="1"/>
        </w:numPr>
        <w:spacing w:line="480" w:lineRule="auto"/>
      </w:pPr>
      <w:r>
        <w:lastRenderedPageBreak/>
        <w:t>What are your thoughts on how to best handle this situation in relation to Claudine knowing the truth?</w:t>
      </w:r>
    </w:p>
    <w:p w:rsidR="00AC70FE" w:rsidRDefault="00AC70FE" w:rsidP="00AC70FE">
      <w:pPr>
        <w:pStyle w:val="NoSpacing"/>
        <w:numPr>
          <w:ilvl w:val="1"/>
          <w:numId w:val="1"/>
        </w:numPr>
        <w:spacing w:line="480" w:lineRule="auto"/>
      </w:pPr>
      <w:r>
        <w:t xml:space="preserve">Claudine should know the truth, she may forget but she shouldn’t be </w:t>
      </w:r>
      <w:proofErr w:type="gramStart"/>
      <w:r>
        <w:t>lied</w:t>
      </w:r>
      <w:proofErr w:type="gramEnd"/>
      <w:r>
        <w:t xml:space="preserve"> to, reorientation and reality are important. Also, Mr. Everett is under a lot of stress caring for Claudine, and shouldn’t have to deal with the additional burden of lying for his daughter. </w:t>
      </w:r>
    </w:p>
    <w:p w:rsidR="004778DD" w:rsidRDefault="004778D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D0642D" w:rsidRDefault="00D0642D" w:rsidP="004778DD">
      <w:pPr>
        <w:pStyle w:val="NoSpacing"/>
        <w:spacing w:line="480" w:lineRule="auto"/>
        <w:jc w:val="center"/>
      </w:pPr>
    </w:p>
    <w:p w:rsidR="00AC70FE" w:rsidRDefault="00AC70FE" w:rsidP="004778DD">
      <w:pPr>
        <w:pStyle w:val="NoSpacing"/>
        <w:spacing w:line="480" w:lineRule="auto"/>
        <w:jc w:val="center"/>
      </w:pPr>
    </w:p>
    <w:p w:rsidR="00AC70FE" w:rsidRDefault="00AC70FE" w:rsidP="004778DD">
      <w:pPr>
        <w:pStyle w:val="NoSpacing"/>
        <w:spacing w:line="480" w:lineRule="auto"/>
        <w:jc w:val="center"/>
      </w:pPr>
    </w:p>
    <w:p w:rsidR="00AC70FE" w:rsidRDefault="00AC70FE" w:rsidP="004778DD">
      <w:pPr>
        <w:pStyle w:val="NoSpacing"/>
        <w:spacing w:line="480" w:lineRule="auto"/>
        <w:jc w:val="center"/>
      </w:pPr>
    </w:p>
    <w:p w:rsidR="00AC70FE" w:rsidRDefault="00AC70FE" w:rsidP="004778DD">
      <w:pPr>
        <w:pStyle w:val="NoSpacing"/>
        <w:spacing w:line="480" w:lineRule="auto"/>
        <w:jc w:val="center"/>
      </w:pPr>
    </w:p>
    <w:p w:rsidR="00AC70FE" w:rsidRDefault="00AC70FE" w:rsidP="004778DD">
      <w:pPr>
        <w:pStyle w:val="NoSpacing"/>
        <w:spacing w:line="480" w:lineRule="auto"/>
        <w:jc w:val="center"/>
      </w:pPr>
    </w:p>
    <w:p w:rsidR="00D0642D" w:rsidRDefault="00D0642D" w:rsidP="004778DD">
      <w:pPr>
        <w:pStyle w:val="NoSpacing"/>
        <w:spacing w:line="480" w:lineRule="auto"/>
        <w:jc w:val="center"/>
      </w:pPr>
      <w:r>
        <w:lastRenderedPageBreak/>
        <w:t>References</w:t>
      </w:r>
    </w:p>
    <w:p w:rsidR="008D4BBE" w:rsidRDefault="008D4BBE" w:rsidP="008D4BBE">
      <w:pPr>
        <w:pStyle w:val="NoSpacing"/>
        <w:spacing w:line="480" w:lineRule="auto"/>
        <w:ind w:left="720" w:hanging="720"/>
      </w:pPr>
      <w:r>
        <w:t xml:space="preserve">Fletcher, K. (2008). </w:t>
      </w:r>
      <w:r>
        <w:rPr>
          <w:i/>
        </w:rPr>
        <w:t xml:space="preserve">Nursing standard of practice protocol: Recognition and management of dementia. </w:t>
      </w:r>
      <w:proofErr w:type="spellStart"/>
      <w:proofErr w:type="gramStart"/>
      <w:r>
        <w:t>Hardford</w:t>
      </w:r>
      <w:proofErr w:type="spellEnd"/>
      <w:r>
        <w:t xml:space="preserve"> Institute of Geriatric Nursing.</w:t>
      </w:r>
      <w:proofErr w:type="gramEnd"/>
      <w:r>
        <w:t xml:space="preserve"> Retrieved from </w:t>
      </w:r>
      <w:hyperlink r:id="rId17" w:history="1">
        <w:r w:rsidR="00D37C4A" w:rsidRPr="008B501F">
          <w:rPr>
            <w:rStyle w:val="Hyperlink"/>
          </w:rPr>
          <w:t>http://consultgerirn.org/topics/dementia/want_to_know_more</w:t>
        </w:r>
      </w:hyperlink>
    </w:p>
    <w:p w:rsidR="00AC70FE" w:rsidRPr="00AC70FE" w:rsidRDefault="00AC70FE" w:rsidP="008D4BBE">
      <w:pPr>
        <w:pStyle w:val="NoSpacing"/>
        <w:spacing w:line="480" w:lineRule="auto"/>
        <w:ind w:left="720" w:hanging="720"/>
      </w:pPr>
      <w:proofErr w:type="gramStart"/>
      <w:r>
        <w:rPr>
          <w:i/>
        </w:rPr>
        <w:t xml:space="preserve">Home safety for people with </w:t>
      </w:r>
      <w:commentRangeStart w:id="0"/>
      <w:r>
        <w:rPr>
          <w:i/>
        </w:rPr>
        <w:t>Alzheimer’s disease.</w:t>
      </w:r>
      <w:proofErr w:type="gramEnd"/>
      <w:r>
        <w:rPr>
          <w:i/>
        </w:rPr>
        <w:t xml:space="preserve"> </w:t>
      </w:r>
      <w:proofErr w:type="gramStart"/>
      <w:r>
        <w:t>(2010). National Institute on Aging</w:t>
      </w:r>
      <w:commentRangeEnd w:id="0"/>
      <w:r w:rsidR="00643BEF">
        <w:rPr>
          <w:rStyle w:val="CommentReference"/>
        </w:rPr>
        <w:commentReference w:id="0"/>
      </w:r>
      <w:r>
        <w:t>.</w:t>
      </w:r>
      <w:proofErr w:type="gramEnd"/>
      <w:r>
        <w:t xml:space="preserve"> Retrieved from </w:t>
      </w:r>
      <w:r w:rsidRPr="00AC70FE">
        <w:t>http://www.nia.nih.gov/alzheimers/publication/home-safety-people-alzheimers-disease/general-safety-concerns</w:t>
      </w:r>
    </w:p>
    <w:p w:rsidR="00C20F3E" w:rsidRPr="00C20F3E" w:rsidRDefault="00C20F3E" w:rsidP="008D4BBE">
      <w:pPr>
        <w:pStyle w:val="NoSpacing"/>
        <w:spacing w:line="480" w:lineRule="auto"/>
        <w:ind w:left="720" w:hanging="720"/>
      </w:pPr>
      <w:r>
        <w:rPr>
          <w:i/>
        </w:rPr>
        <w:t>Respite care.</w:t>
      </w:r>
      <w:r>
        <w:t xml:space="preserve"> </w:t>
      </w:r>
      <w:proofErr w:type="gramStart"/>
      <w:r>
        <w:t>(2007). Alzheimer’s Association.</w:t>
      </w:r>
      <w:proofErr w:type="gramEnd"/>
      <w:r>
        <w:t xml:space="preserve"> Retrieved from </w:t>
      </w:r>
      <w:r w:rsidRPr="00C20F3E">
        <w:t>http://www.alz.org/care/alzheimers-dementia-caregiver-respite.asp</w:t>
      </w:r>
    </w:p>
    <w:p w:rsidR="00D37C4A" w:rsidRDefault="00D37C4A" w:rsidP="008D4BBE">
      <w:pPr>
        <w:pStyle w:val="NoSpacing"/>
        <w:spacing w:line="480" w:lineRule="auto"/>
        <w:ind w:left="720" w:hanging="720"/>
      </w:pPr>
      <w:proofErr w:type="gramStart"/>
      <w:r>
        <w:rPr>
          <w:i/>
        </w:rPr>
        <w:t>Seven Stages of Alzheimer’s.</w:t>
      </w:r>
      <w:proofErr w:type="gramEnd"/>
      <w:r>
        <w:t xml:space="preserve"> </w:t>
      </w:r>
      <w:proofErr w:type="gramStart"/>
      <w:r>
        <w:t>(2010). Alzheimer’s Association.</w:t>
      </w:r>
      <w:proofErr w:type="gramEnd"/>
      <w:r>
        <w:t xml:space="preserve"> Retrieved from </w:t>
      </w:r>
      <w:hyperlink r:id="rId19" w:history="1">
        <w:r w:rsidR="00A536D2" w:rsidRPr="008B501F">
          <w:rPr>
            <w:rStyle w:val="Hyperlink"/>
          </w:rPr>
          <w:t>http://alz.org/alzheimers_disease_stage_of_alzheimers.asp</w:t>
        </w:r>
      </w:hyperlink>
    </w:p>
    <w:p w:rsidR="00A536D2" w:rsidRDefault="00A536D2" w:rsidP="008D4BBE">
      <w:pPr>
        <w:pStyle w:val="NoSpacing"/>
        <w:spacing w:line="480" w:lineRule="auto"/>
        <w:ind w:left="720" w:hanging="720"/>
      </w:pPr>
      <w:r>
        <w:rPr>
          <w:i/>
        </w:rPr>
        <w:t xml:space="preserve">Sign’s of Alzheimer’s. </w:t>
      </w:r>
      <w:proofErr w:type="gramStart"/>
      <w:r>
        <w:t>(2010) Alzheimer’s Association.</w:t>
      </w:r>
      <w:proofErr w:type="gramEnd"/>
      <w:r>
        <w:t xml:space="preserve"> Retrieved from </w:t>
      </w:r>
      <w:hyperlink r:id="rId20" w:history="1">
        <w:r w:rsidRPr="008B501F">
          <w:rPr>
            <w:rStyle w:val="Hyperlink"/>
          </w:rPr>
          <w:t>http://www.alz.org/alzheimers_disease_10_signs_of_alzheimers.asp</w:t>
        </w:r>
      </w:hyperlink>
    </w:p>
    <w:p w:rsidR="00C20F3E" w:rsidRPr="00C20F3E" w:rsidRDefault="00C20F3E" w:rsidP="008D4BBE">
      <w:pPr>
        <w:pStyle w:val="NoSpacing"/>
        <w:spacing w:line="480" w:lineRule="auto"/>
        <w:ind w:left="720" w:hanging="720"/>
      </w:pPr>
      <w:proofErr w:type="gramStart"/>
      <w:r>
        <w:rPr>
          <w:i/>
        </w:rPr>
        <w:t>Standard treatments.</w:t>
      </w:r>
      <w:proofErr w:type="gramEnd"/>
      <w:r>
        <w:rPr>
          <w:i/>
        </w:rPr>
        <w:t xml:space="preserve"> </w:t>
      </w:r>
      <w:proofErr w:type="gramStart"/>
      <w:r>
        <w:t>(2010). Alzheimer’s Association.</w:t>
      </w:r>
      <w:proofErr w:type="gramEnd"/>
      <w:r>
        <w:t xml:space="preserve"> Retrieved from </w:t>
      </w:r>
      <w:r w:rsidRPr="00C20F3E">
        <w:t>http://www.alz.org/alzheimers_disease_standard_prescriptions.asp</w:t>
      </w:r>
    </w:p>
    <w:p w:rsidR="00A536D2" w:rsidRPr="00A536D2" w:rsidRDefault="00A536D2" w:rsidP="008D4BBE">
      <w:pPr>
        <w:pStyle w:val="NoSpacing"/>
        <w:spacing w:line="480" w:lineRule="auto"/>
        <w:ind w:left="720" w:hanging="720"/>
      </w:pPr>
      <w:proofErr w:type="gramStart"/>
      <w:r>
        <w:rPr>
          <w:i/>
        </w:rPr>
        <w:t>Steps to diagnosis.</w:t>
      </w:r>
      <w:proofErr w:type="gramEnd"/>
      <w:r>
        <w:t xml:space="preserve"> </w:t>
      </w:r>
      <w:proofErr w:type="gramStart"/>
      <w:r>
        <w:t>(2010). Alzheimer’s Association.</w:t>
      </w:r>
      <w:proofErr w:type="gramEnd"/>
      <w:r>
        <w:t xml:space="preserve"> Retrieved from </w:t>
      </w:r>
      <w:r w:rsidRPr="00A536D2">
        <w:t>http://www.alz.org/alzheimers_disease_steps_to_diagnosis.asp</w:t>
      </w:r>
    </w:p>
    <w:p w:rsidR="004778DD" w:rsidRDefault="004778DD" w:rsidP="004778DD">
      <w:pPr>
        <w:pStyle w:val="NoSpacing"/>
        <w:spacing w:line="480" w:lineRule="auto"/>
        <w:jc w:val="center"/>
      </w:pPr>
    </w:p>
    <w:p w:rsidR="004778DD" w:rsidRDefault="004778DD" w:rsidP="004778DD">
      <w:pPr>
        <w:jc w:val="center"/>
      </w:pPr>
    </w:p>
    <w:sectPr w:rsidR="004778DD" w:rsidSect="004778DD">
      <w:headerReference w:type="default" r:id="rId21"/>
      <w:headerReference w:type="first" r:id="rId2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5:24:00Z" w:initials="M">
    <w:p w:rsidR="00643BEF" w:rsidRDefault="00643BEF">
      <w:pPr>
        <w:pStyle w:val="CommentText"/>
      </w:pPr>
      <w:r>
        <w:rPr>
          <w:rStyle w:val="CommentReference"/>
        </w:rPr>
        <w:annotationRef/>
      </w:r>
      <w:r>
        <w:t>This and the following…..The organization is your author and goes 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2E" w:rsidRDefault="007E1B2E" w:rsidP="004778DD">
      <w:pPr>
        <w:spacing w:after="0" w:line="240" w:lineRule="auto"/>
      </w:pPr>
      <w:r>
        <w:separator/>
      </w:r>
    </w:p>
  </w:endnote>
  <w:endnote w:type="continuationSeparator" w:id="0">
    <w:p w:rsidR="007E1B2E" w:rsidRDefault="007E1B2E" w:rsidP="00477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2E" w:rsidRDefault="007E1B2E" w:rsidP="004778DD">
      <w:pPr>
        <w:spacing w:after="0" w:line="240" w:lineRule="auto"/>
      </w:pPr>
      <w:r>
        <w:separator/>
      </w:r>
    </w:p>
  </w:footnote>
  <w:footnote w:type="continuationSeparator" w:id="0">
    <w:p w:rsidR="007E1B2E" w:rsidRDefault="007E1B2E" w:rsidP="004778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DD" w:rsidRDefault="004778DD">
    <w:pPr>
      <w:pStyle w:val="Header"/>
    </w:pPr>
    <w:r>
      <w:t>EARLY DEMENTIA</w:t>
    </w:r>
    <w:r>
      <w:tab/>
    </w:r>
    <w:r>
      <w:tab/>
    </w:r>
    <w:fldSimple w:instr=" PAGE   \* MERGEFORMAT ">
      <w:r w:rsidR="00643BEF">
        <w:rPr>
          <w:noProof/>
        </w:rPr>
        <w:t>2</w:t>
      </w:r>
    </w:fldSimple>
  </w:p>
  <w:p w:rsidR="004778DD" w:rsidRDefault="004778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7544"/>
      <w:docPartObj>
        <w:docPartGallery w:val="Page Numbers (Top of Page)"/>
        <w:docPartUnique/>
      </w:docPartObj>
    </w:sdtPr>
    <w:sdtContent>
      <w:p w:rsidR="004778DD" w:rsidRDefault="004778DD">
        <w:pPr>
          <w:pStyle w:val="Header"/>
        </w:pPr>
        <w:r>
          <w:t>Running head: EARLY DEMENTIA</w:t>
        </w:r>
        <w:r>
          <w:tab/>
        </w:r>
        <w:r>
          <w:tab/>
        </w:r>
        <w:fldSimple w:instr=" PAGE   \* MERGEFORMAT ">
          <w:r w:rsidR="00643BEF">
            <w:rPr>
              <w:noProof/>
            </w:rPr>
            <w:t>1</w:t>
          </w:r>
        </w:fldSimple>
      </w:p>
    </w:sdtContent>
  </w:sdt>
  <w:p w:rsidR="004778DD" w:rsidRDefault="00477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653E8"/>
    <w:multiLevelType w:val="hybridMultilevel"/>
    <w:tmpl w:val="A5541C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778DD"/>
    <w:rsid w:val="001C020F"/>
    <w:rsid w:val="002F4C7C"/>
    <w:rsid w:val="0040449B"/>
    <w:rsid w:val="00432DF6"/>
    <w:rsid w:val="004778DD"/>
    <w:rsid w:val="00486A13"/>
    <w:rsid w:val="00591D33"/>
    <w:rsid w:val="00643BEF"/>
    <w:rsid w:val="007E1B2E"/>
    <w:rsid w:val="00834DA6"/>
    <w:rsid w:val="008D4BBE"/>
    <w:rsid w:val="00A26BB0"/>
    <w:rsid w:val="00A43940"/>
    <w:rsid w:val="00A536D2"/>
    <w:rsid w:val="00AC70FE"/>
    <w:rsid w:val="00B10E94"/>
    <w:rsid w:val="00B10F88"/>
    <w:rsid w:val="00C20F3E"/>
    <w:rsid w:val="00D0642D"/>
    <w:rsid w:val="00D37C4A"/>
    <w:rsid w:val="00E6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DD"/>
  </w:style>
  <w:style w:type="paragraph" w:styleId="Footer">
    <w:name w:val="footer"/>
    <w:basedOn w:val="Normal"/>
    <w:link w:val="FooterChar"/>
    <w:uiPriority w:val="99"/>
    <w:semiHidden/>
    <w:unhideWhenUsed/>
    <w:rsid w:val="004778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8DD"/>
  </w:style>
  <w:style w:type="paragraph" w:styleId="BalloonText">
    <w:name w:val="Balloon Text"/>
    <w:basedOn w:val="Normal"/>
    <w:link w:val="BalloonTextChar"/>
    <w:uiPriority w:val="99"/>
    <w:semiHidden/>
    <w:unhideWhenUsed/>
    <w:rsid w:val="0047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DD"/>
    <w:rPr>
      <w:rFonts w:ascii="Tahoma" w:hAnsi="Tahoma" w:cs="Tahoma"/>
      <w:sz w:val="16"/>
      <w:szCs w:val="16"/>
    </w:rPr>
  </w:style>
  <w:style w:type="paragraph" w:styleId="NoSpacing">
    <w:name w:val="No Spacing"/>
    <w:uiPriority w:val="99"/>
    <w:qFormat/>
    <w:rsid w:val="004778DD"/>
    <w:pPr>
      <w:spacing w:after="0" w:line="240" w:lineRule="auto"/>
    </w:pPr>
  </w:style>
  <w:style w:type="character" w:styleId="Hyperlink">
    <w:name w:val="Hyperlink"/>
    <w:basedOn w:val="DefaultParagraphFont"/>
    <w:uiPriority w:val="99"/>
    <w:unhideWhenUsed/>
    <w:rsid w:val="00A43940"/>
    <w:rPr>
      <w:color w:val="0000FF" w:themeColor="hyperlink"/>
      <w:u w:val="single"/>
    </w:rPr>
  </w:style>
  <w:style w:type="character" w:styleId="FollowedHyperlink">
    <w:name w:val="FollowedHyperlink"/>
    <w:basedOn w:val="DefaultParagraphFont"/>
    <w:uiPriority w:val="99"/>
    <w:semiHidden/>
    <w:unhideWhenUsed/>
    <w:rsid w:val="00D0642D"/>
    <w:rPr>
      <w:color w:val="800080" w:themeColor="followedHyperlink"/>
      <w:u w:val="single"/>
    </w:rPr>
  </w:style>
  <w:style w:type="character" w:styleId="CommentReference">
    <w:name w:val="annotation reference"/>
    <w:basedOn w:val="DefaultParagraphFont"/>
    <w:uiPriority w:val="99"/>
    <w:semiHidden/>
    <w:unhideWhenUsed/>
    <w:rsid w:val="00643BEF"/>
    <w:rPr>
      <w:sz w:val="16"/>
      <w:szCs w:val="16"/>
    </w:rPr>
  </w:style>
  <w:style w:type="paragraph" w:styleId="CommentText">
    <w:name w:val="annotation text"/>
    <w:basedOn w:val="Normal"/>
    <w:link w:val="CommentTextChar"/>
    <w:uiPriority w:val="99"/>
    <w:semiHidden/>
    <w:unhideWhenUsed/>
    <w:rsid w:val="00643BEF"/>
    <w:pPr>
      <w:spacing w:line="240" w:lineRule="auto"/>
    </w:pPr>
    <w:rPr>
      <w:sz w:val="20"/>
      <w:szCs w:val="20"/>
    </w:rPr>
  </w:style>
  <w:style w:type="character" w:customStyle="1" w:styleId="CommentTextChar">
    <w:name w:val="Comment Text Char"/>
    <w:basedOn w:val="DefaultParagraphFont"/>
    <w:link w:val="CommentText"/>
    <w:uiPriority w:val="99"/>
    <w:semiHidden/>
    <w:rsid w:val="00643BEF"/>
    <w:rPr>
      <w:sz w:val="20"/>
      <w:szCs w:val="20"/>
    </w:rPr>
  </w:style>
  <w:style w:type="paragraph" w:styleId="CommentSubject">
    <w:name w:val="annotation subject"/>
    <w:basedOn w:val="CommentText"/>
    <w:next w:val="CommentText"/>
    <w:link w:val="CommentSubjectChar"/>
    <w:uiPriority w:val="99"/>
    <w:semiHidden/>
    <w:unhideWhenUsed/>
    <w:rsid w:val="00643BEF"/>
    <w:rPr>
      <w:b/>
      <w:bCs/>
    </w:rPr>
  </w:style>
  <w:style w:type="character" w:customStyle="1" w:styleId="CommentSubjectChar">
    <w:name w:val="Comment Subject Char"/>
    <w:basedOn w:val="CommentTextChar"/>
    <w:link w:val="CommentSubject"/>
    <w:uiPriority w:val="99"/>
    <w:semiHidden/>
    <w:rsid w:val="00643B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dementia/want_to_know_more" TargetMode="External"/><Relationship Id="rId13" Type="http://schemas.openxmlformats.org/officeDocument/2006/relationships/hyperlink" Target="http://www.alz.org/alzheimers_disease_standard_prescriptions.asp" TargetMode="External"/><Relationship Id="rId18"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lz.org/alzheimers_disease_stages_of_alzheimers.asp" TargetMode="External"/><Relationship Id="rId12" Type="http://schemas.openxmlformats.org/officeDocument/2006/relationships/hyperlink" Target="http://www.alz.org/alzheimers_disease_steps_to_diagnosis.asp" TargetMode="External"/><Relationship Id="rId17" Type="http://schemas.openxmlformats.org/officeDocument/2006/relationships/hyperlink" Target="http://consultgerirn.org/topics/dementia/want_to_know_more" TargetMode="External"/><Relationship Id="rId2" Type="http://schemas.openxmlformats.org/officeDocument/2006/relationships/styles" Target="styles.xml"/><Relationship Id="rId16" Type="http://schemas.openxmlformats.org/officeDocument/2006/relationships/hyperlink" Target="http://www.nia.nih.gov/Alzheimers/Publications/homesafety.htm" TargetMode="External"/><Relationship Id="rId20" Type="http://schemas.openxmlformats.org/officeDocument/2006/relationships/hyperlink" Target="http://www.alz.org/alzheimers_disease_10_signs_of_alzheimer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10sig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lz.org/living_with_alzheimers_respite_care.asp" TargetMode="External"/><Relationship Id="rId23" Type="http://schemas.openxmlformats.org/officeDocument/2006/relationships/fontTable" Target="fontTable.xml"/><Relationship Id="rId10" Type="http://schemas.openxmlformats.org/officeDocument/2006/relationships/hyperlink" Target="http://www.nia.nih.gov/alzheimers" TargetMode="External"/><Relationship Id="rId19" Type="http://schemas.openxmlformats.org/officeDocument/2006/relationships/hyperlink" Target="http://alz.org/alzheimers_disease_stage_of_alzheimers.asp" TargetMode="External"/><Relationship Id="rId4" Type="http://schemas.openxmlformats.org/officeDocument/2006/relationships/webSettings" Target="webSettings.xml"/><Relationship Id="rId9" Type="http://schemas.openxmlformats.org/officeDocument/2006/relationships/hyperlink" Target="http://www.alz.org/" TargetMode="External"/><Relationship Id="rId14" Type="http://schemas.openxmlformats.org/officeDocument/2006/relationships/hyperlink" Target="http://www.alz.org/living_with_alzheimers_respite_care.as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2012-07-11T20:26:00Z</dcterms:created>
  <dcterms:modified xsi:type="dcterms:W3CDTF">2012-07-11T20:26:00Z</dcterms:modified>
</cp:coreProperties>
</file>