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4E5" w:rsidRDefault="007C682A">
      <w:pPr>
        <w:rPr>
          <w:rFonts w:ascii="Times New Roman" w:hAnsi="Times New Roman"/>
          <w:sz w:val="24"/>
          <w:szCs w:val="24"/>
        </w:rPr>
      </w:pPr>
      <w:r>
        <w:rPr>
          <w:rStyle w:val="CommentReference"/>
        </w:rPr>
        <w:commentReference w:id="0"/>
      </w:r>
    </w:p>
    <w:p w:rsidR="00F244E5" w:rsidRDefault="00F244E5" w:rsidP="00F244E5">
      <w:pPr>
        <w:jc w:val="center"/>
        <w:rPr>
          <w:rFonts w:ascii="Times New Roman" w:hAnsi="Times New Roman"/>
          <w:sz w:val="24"/>
          <w:szCs w:val="24"/>
        </w:rPr>
      </w:pPr>
      <w:r>
        <w:rPr>
          <w:rFonts w:ascii="Times New Roman" w:hAnsi="Times New Roman"/>
          <w:sz w:val="24"/>
          <w:szCs w:val="24"/>
        </w:rPr>
        <w:t xml:space="preserve">Case Study </w:t>
      </w:r>
      <w:r w:rsidR="00732A39">
        <w:rPr>
          <w:rFonts w:ascii="Times New Roman" w:hAnsi="Times New Roman"/>
          <w:sz w:val="24"/>
          <w:szCs w:val="24"/>
        </w:rPr>
        <w:t>14-1</w:t>
      </w:r>
    </w:p>
    <w:p w:rsidR="00F244E5" w:rsidRDefault="00F244E5" w:rsidP="00F244E5">
      <w:pPr>
        <w:jc w:val="center"/>
        <w:rPr>
          <w:rFonts w:ascii="Times New Roman" w:hAnsi="Times New Roman"/>
          <w:sz w:val="24"/>
          <w:szCs w:val="24"/>
        </w:rPr>
      </w:pPr>
      <w:r>
        <w:rPr>
          <w:rFonts w:ascii="Times New Roman" w:hAnsi="Times New Roman"/>
          <w:sz w:val="24"/>
          <w:szCs w:val="24"/>
        </w:rPr>
        <w:t>N</w:t>
      </w:r>
      <w:r w:rsidR="00732A39">
        <w:rPr>
          <w:rFonts w:ascii="Times New Roman" w:hAnsi="Times New Roman"/>
          <w:sz w:val="24"/>
          <w:szCs w:val="24"/>
        </w:rPr>
        <w:t xml:space="preserve"> 309:</w:t>
      </w:r>
      <w:r>
        <w:rPr>
          <w:rFonts w:ascii="Times New Roman" w:hAnsi="Times New Roman"/>
          <w:sz w:val="24"/>
          <w:szCs w:val="24"/>
        </w:rPr>
        <w:t xml:space="preserve"> Lakeview College of Nursing</w:t>
      </w:r>
    </w:p>
    <w:p w:rsidR="00F244E5" w:rsidRPr="00FF6997" w:rsidRDefault="00F244E5" w:rsidP="00F244E5">
      <w:pPr>
        <w:jc w:val="center"/>
        <w:rPr>
          <w:rFonts w:ascii="Times New Roman" w:hAnsi="Times New Roman"/>
          <w:sz w:val="24"/>
          <w:szCs w:val="24"/>
        </w:rPr>
      </w:pPr>
      <w:r w:rsidRPr="00FF6997">
        <w:rPr>
          <w:rFonts w:ascii="Times New Roman" w:hAnsi="Times New Roman"/>
          <w:sz w:val="24"/>
          <w:szCs w:val="24"/>
        </w:rPr>
        <w:t>Kristina Veale</w:t>
      </w:r>
    </w:p>
    <w:p w:rsidR="00F244E5" w:rsidRPr="00FF6997" w:rsidRDefault="00732A39" w:rsidP="00F244E5">
      <w:pPr>
        <w:jc w:val="center"/>
        <w:rPr>
          <w:rFonts w:ascii="Times New Roman" w:hAnsi="Times New Roman"/>
          <w:sz w:val="24"/>
          <w:szCs w:val="24"/>
        </w:rPr>
      </w:pPr>
      <w:r w:rsidRPr="00FF6997">
        <w:rPr>
          <w:rFonts w:ascii="Times New Roman" w:hAnsi="Times New Roman"/>
          <w:sz w:val="24"/>
          <w:szCs w:val="24"/>
        </w:rPr>
        <w:t xml:space="preserve">October </w:t>
      </w:r>
      <w:r w:rsidR="00FF6997" w:rsidRPr="00FF6997">
        <w:rPr>
          <w:rFonts w:ascii="Times New Roman" w:hAnsi="Times New Roman"/>
          <w:sz w:val="24"/>
          <w:szCs w:val="24"/>
        </w:rPr>
        <w:t>30</w:t>
      </w:r>
      <w:r w:rsidRPr="00FF6997">
        <w:rPr>
          <w:rFonts w:ascii="Times New Roman" w:hAnsi="Times New Roman"/>
          <w:sz w:val="24"/>
          <w:szCs w:val="24"/>
        </w:rPr>
        <w:t>, 2011</w:t>
      </w:r>
    </w:p>
    <w:p w:rsidR="00F244E5" w:rsidRPr="00FF6997" w:rsidRDefault="00F244E5" w:rsidP="00F244E5">
      <w:pPr>
        <w:jc w:val="center"/>
        <w:rPr>
          <w:rFonts w:ascii="Times New Roman" w:hAnsi="Times New Roman"/>
          <w:sz w:val="24"/>
          <w:szCs w:val="24"/>
        </w:rPr>
      </w:pPr>
    </w:p>
    <w:p w:rsidR="00F244E5" w:rsidRPr="00FF6997" w:rsidRDefault="00F244E5" w:rsidP="00F244E5">
      <w:pPr>
        <w:jc w:val="center"/>
        <w:rPr>
          <w:rFonts w:ascii="Times New Roman" w:hAnsi="Times New Roman"/>
          <w:sz w:val="24"/>
          <w:szCs w:val="24"/>
        </w:rPr>
      </w:pPr>
    </w:p>
    <w:p w:rsidR="00F244E5" w:rsidRPr="00FF6997" w:rsidRDefault="00F244E5" w:rsidP="00F244E5">
      <w:pPr>
        <w:jc w:val="center"/>
        <w:rPr>
          <w:rFonts w:ascii="Times New Roman" w:hAnsi="Times New Roman"/>
          <w:sz w:val="24"/>
          <w:szCs w:val="24"/>
        </w:rPr>
      </w:pPr>
    </w:p>
    <w:p w:rsidR="00F244E5" w:rsidRPr="00FF6997" w:rsidRDefault="00F244E5" w:rsidP="00F244E5">
      <w:pPr>
        <w:jc w:val="center"/>
        <w:rPr>
          <w:rFonts w:ascii="Times New Roman" w:hAnsi="Times New Roman"/>
          <w:sz w:val="24"/>
          <w:szCs w:val="24"/>
        </w:rPr>
      </w:pPr>
    </w:p>
    <w:p w:rsidR="00F244E5" w:rsidRPr="00FF6997" w:rsidRDefault="00F244E5" w:rsidP="00F244E5">
      <w:pPr>
        <w:jc w:val="center"/>
        <w:rPr>
          <w:rFonts w:ascii="Times New Roman" w:hAnsi="Times New Roman"/>
          <w:sz w:val="24"/>
          <w:szCs w:val="24"/>
        </w:rPr>
      </w:pPr>
    </w:p>
    <w:p w:rsidR="00F244E5" w:rsidRPr="00FF6997" w:rsidRDefault="00F244E5" w:rsidP="00F244E5">
      <w:pPr>
        <w:jc w:val="center"/>
        <w:rPr>
          <w:rFonts w:ascii="Times New Roman" w:hAnsi="Times New Roman"/>
          <w:sz w:val="24"/>
          <w:szCs w:val="24"/>
        </w:rPr>
      </w:pPr>
    </w:p>
    <w:p w:rsidR="00F244E5" w:rsidRPr="00FF6997" w:rsidRDefault="00F244E5" w:rsidP="00F244E5">
      <w:pPr>
        <w:jc w:val="center"/>
        <w:rPr>
          <w:rFonts w:ascii="Times New Roman" w:hAnsi="Times New Roman"/>
          <w:sz w:val="24"/>
          <w:szCs w:val="24"/>
        </w:rPr>
      </w:pPr>
    </w:p>
    <w:p w:rsidR="00F244E5" w:rsidRPr="00FF6997" w:rsidRDefault="00F244E5" w:rsidP="00F244E5">
      <w:pPr>
        <w:jc w:val="center"/>
        <w:rPr>
          <w:rFonts w:ascii="Times New Roman" w:hAnsi="Times New Roman"/>
          <w:sz w:val="24"/>
          <w:szCs w:val="24"/>
        </w:rPr>
      </w:pPr>
    </w:p>
    <w:p w:rsidR="00F244E5" w:rsidRPr="00FF6997" w:rsidRDefault="00F244E5" w:rsidP="00F244E5">
      <w:pPr>
        <w:jc w:val="center"/>
        <w:rPr>
          <w:rFonts w:ascii="Times New Roman" w:hAnsi="Times New Roman"/>
          <w:sz w:val="24"/>
          <w:szCs w:val="24"/>
        </w:rPr>
      </w:pPr>
    </w:p>
    <w:p w:rsidR="00F244E5" w:rsidRPr="00FF6997" w:rsidRDefault="00F244E5" w:rsidP="00F244E5">
      <w:pPr>
        <w:jc w:val="center"/>
        <w:rPr>
          <w:rFonts w:ascii="Times New Roman" w:hAnsi="Times New Roman"/>
          <w:sz w:val="24"/>
          <w:szCs w:val="24"/>
        </w:rPr>
      </w:pPr>
    </w:p>
    <w:p w:rsidR="00F244E5" w:rsidRPr="00FF6997" w:rsidRDefault="00F244E5" w:rsidP="00F244E5">
      <w:pPr>
        <w:jc w:val="center"/>
        <w:rPr>
          <w:rFonts w:ascii="Times New Roman" w:hAnsi="Times New Roman"/>
          <w:sz w:val="24"/>
          <w:szCs w:val="24"/>
        </w:rPr>
      </w:pPr>
    </w:p>
    <w:p w:rsidR="00F244E5" w:rsidRPr="00FF6997" w:rsidRDefault="00F244E5" w:rsidP="00F244E5">
      <w:pPr>
        <w:jc w:val="center"/>
        <w:rPr>
          <w:rFonts w:ascii="Times New Roman" w:hAnsi="Times New Roman"/>
          <w:sz w:val="24"/>
          <w:szCs w:val="24"/>
        </w:rPr>
      </w:pPr>
    </w:p>
    <w:p w:rsidR="00F244E5" w:rsidRDefault="00F244E5" w:rsidP="00F244E5">
      <w:pPr>
        <w:jc w:val="center"/>
        <w:rPr>
          <w:rFonts w:ascii="Times New Roman" w:hAnsi="Times New Roman"/>
          <w:sz w:val="24"/>
          <w:szCs w:val="24"/>
        </w:rPr>
      </w:pPr>
    </w:p>
    <w:p w:rsidR="00FF6997" w:rsidRDefault="00FF6997" w:rsidP="00F244E5">
      <w:pPr>
        <w:jc w:val="center"/>
        <w:rPr>
          <w:rFonts w:ascii="Times New Roman" w:hAnsi="Times New Roman"/>
          <w:sz w:val="24"/>
          <w:szCs w:val="24"/>
        </w:rPr>
      </w:pPr>
    </w:p>
    <w:p w:rsidR="00FF6997" w:rsidRDefault="00FF6997" w:rsidP="00F244E5">
      <w:pPr>
        <w:jc w:val="center"/>
        <w:rPr>
          <w:rFonts w:ascii="Times New Roman" w:hAnsi="Times New Roman"/>
          <w:sz w:val="24"/>
          <w:szCs w:val="24"/>
        </w:rPr>
      </w:pPr>
    </w:p>
    <w:p w:rsidR="00FF6997" w:rsidRDefault="00FF6997" w:rsidP="00F244E5">
      <w:pPr>
        <w:jc w:val="center"/>
        <w:rPr>
          <w:rFonts w:ascii="Times New Roman" w:hAnsi="Times New Roman"/>
          <w:sz w:val="24"/>
          <w:szCs w:val="24"/>
        </w:rPr>
      </w:pPr>
    </w:p>
    <w:p w:rsidR="00FF6997" w:rsidRPr="00FF6997" w:rsidRDefault="00FF6997" w:rsidP="00F244E5">
      <w:pPr>
        <w:jc w:val="center"/>
        <w:rPr>
          <w:rFonts w:ascii="Times New Roman" w:hAnsi="Times New Roman"/>
          <w:sz w:val="24"/>
          <w:szCs w:val="24"/>
        </w:rPr>
      </w:pPr>
    </w:p>
    <w:p w:rsidR="00F244E5" w:rsidRPr="00FF6997" w:rsidRDefault="00F244E5" w:rsidP="00F244E5">
      <w:pPr>
        <w:jc w:val="center"/>
        <w:rPr>
          <w:rFonts w:ascii="Times New Roman" w:hAnsi="Times New Roman"/>
          <w:sz w:val="24"/>
          <w:szCs w:val="24"/>
        </w:rPr>
      </w:pPr>
    </w:p>
    <w:p w:rsidR="00FF6997" w:rsidRDefault="00FF6997" w:rsidP="00FF6997">
      <w:pPr>
        <w:tabs>
          <w:tab w:val="left" w:pos="2323"/>
        </w:tabs>
        <w:spacing w:line="480" w:lineRule="auto"/>
        <w:rPr>
          <w:rFonts w:ascii="Times New Roman" w:hAnsi="Times New Roman"/>
          <w:sz w:val="24"/>
          <w:szCs w:val="24"/>
        </w:rPr>
      </w:pPr>
    </w:p>
    <w:p w:rsidR="00FF6997" w:rsidRPr="00FF6997" w:rsidRDefault="00FF6997" w:rsidP="00FF6997">
      <w:pPr>
        <w:tabs>
          <w:tab w:val="left" w:pos="2323"/>
        </w:tabs>
        <w:spacing w:line="480" w:lineRule="auto"/>
        <w:jc w:val="center"/>
        <w:rPr>
          <w:rFonts w:ascii="Times New Roman" w:hAnsi="Times New Roman"/>
          <w:sz w:val="24"/>
          <w:szCs w:val="24"/>
        </w:rPr>
      </w:pPr>
      <w:r w:rsidRPr="00FF6997">
        <w:rPr>
          <w:rFonts w:ascii="Times New Roman" w:hAnsi="Times New Roman"/>
          <w:sz w:val="24"/>
          <w:szCs w:val="24"/>
        </w:rPr>
        <w:lastRenderedPageBreak/>
        <w:t>Case Study 14-1</w:t>
      </w:r>
    </w:p>
    <w:p w:rsidR="00FF6997" w:rsidRPr="00FF6997" w:rsidRDefault="00FF6997" w:rsidP="00FF6997">
      <w:pPr>
        <w:spacing w:line="480" w:lineRule="auto"/>
        <w:rPr>
          <w:rFonts w:ascii="Times New Roman" w:hAnsi="Times New Roman"/>
          <w:sz w:val="24"/>
          <w:szCs w:val="24"/>
        </w:rPr>
      </w:pPr>
      <w:r w:rsidRPr="00FF6997">
        <w:rPr>
          <w:rFonts w:ascii="Times New Roman" w:hAnsi="Times New Roman"/>
          <w:sz w:val="24"/>
          <w:szCs w:val="24"/>
        </w:rPr>
        <w:t xml:space="preserve">            Mr. C has multiple challenges. The common health problems that are most relevant in his care that are also discussed in this chapter include his dysphasia, his catheter use, left neglect, left </w:t>
      </w:r>
      <w:proofErr w:type="spellStart"/>
      <w:r w:rsidRPr="00FF6997">
        <w:rPr>
          <w:rFonts w:ascii="Times New Roman" w:hAnsi="Times New Roman"/>
          <w:sz w:val="24"/>
          <w:szCs w:val="24"/>
        </w:rPr>
        <w:t>hemiplegia</w:t>
      </w:r>
      <w:proofErr w:type="spellEnd"/>
      <w:r w:rsidRPr="00FF6997">
        <w:rPr>
          <w:rFonts w:ascii="Times New Roman" w:hAnsi="Times New Roman"/>
          <w:sz w:val="24"/>
          <w:szCs w:val="24"/>
        </w:rPr>
        <w:t xml:space="preserve">, and the mental status changes that are occurring. Dysphasia is a problem with swallowing. According to </w:t>
      </w:r>
      <w:proofErr w:type="spellStart"/>
      <w:r w:rsidRPr="00FF6997">
        <w:rPr>
          <w:rFonts w:ascii="Times New Roman" w:hAnsi="Times New Roman"/>
          <w:sz w:val="24"/>
          <w:szCs w:val="24"/>
        </w:rPr>
        <w:t>Mauk</w:t>
      </w:r>
      <w:proofErr w:type="spellEnd"/>
      <w:r w:rsidRPr="00FF6997">
        <w:rPr>
          <w:rFonts w:ascii="Times New Roman" w:hAnsi="Times New Roman"/>
          <w:sz w:val="24"/>
          <w:szCs w:val="24"/>
        </w:rPr>
        <w:t xml:space="preserve"> (2011), “Untreated dysphasia places a person at a greater risk for nutritional deficiencies and respiratory problems. Dehydration and mal-nutrition from inadequate intake predispose persons to the development of many medical problems</w:t>
      </w:r>
      <w:proofErr w:type="gramStart"/>
      <w:r w:rsidRPr="00FF6997">
        <w:rPr>
          <w:rFonts w:ascii="Times New Roman" w:hAnsi="Times New Roman"/>
          <w:sz w:val="24"/>
          <w:szCs w:val="24"/>
        </w:rPr>
        <w:t>”(</w:t>
      </w:r>
      <w:proofErr w:type="gramEnd"/>
      <w:r w:rsidRPr="00FF6997">
        <w:rPr>
          <w:rFonts w:ascii="Times New Roman" w:hAnsi="Times New Roman"/>
          <w:sz w:val="24"/>
          <w:szCs w:val="24"/>
        </w:rPr>
        <w:t>p 509). Due to his dysphasia Mr. C. is at a much greater risk of developing complications especially since he is already presenting with some lethargy, weakness, and some paleness and is reportedly thin.</w:t>
      </w:r>
    </w:p>
    <w:p w:rsidR="00FF6997" w:rsidRPr="00FF6997" w:rsidRDefault="00FF6997" w:rsidP="00893A57">
      <w:pPr>
        <w:spacing w:line="480" w:lineRule="auto"/>
        <w:ind w:firstLine="720"/>
        <w:rPr>
          <w:rFonts w:ascii="Times New Roman" w:hAnsi="Times New Roman"/>
          <w:sz w:val="24"/>
          <w:szCs w:val="24"/>
        </w:rPr>
      </w:pPr>
      <w:r w:rsidRPr="00FF6997">
        <w:rPr>
          <w:rFonts w:ascii="Times New Roman" w:hAnsi="Times New Roman"/>
          <w:sz w:val="24"/>
          <w:szCs w:val="24"/>
        </w:rPr>
        <w:t xml:space="preserve"> Another issue that is important to Mr. C’s care is his left neglect, </w:t>
      </w:r>
      <w:proofErr w:type="spellStart"/>
      <w:r w:rsidRPr="00FF6997">
        <w:rPr>
          <w:rFonts w:ascii="Times New Roman" w:hAnsi="Times New Roman"/>
          <w:sz w:val="24"/>
          <w:szCs w:val="24"/>
        </w:rPr>
        <w:t>hemiplegia</w:t>
      </w:r>
      <w:proofErr w:type="spellEnd"/>
      <w:r w:rsidRPr="00FF6997">
        <w:rPr>
          <w:rFonts w:ascii="Times New Roman" w:hAnsi="Times New Roman"/>
          <w:sz w:val="24"/>
          <w:szCs w:val="24"/>
        </w:rPr>
        <w:t xml:space="preserve">, and his mental status changes. All of these challenges can place the patient for a greater risk of falls. The patient should have a fall assessment done upon admission and be continued to be monitored and remain fall free throughout his hospital stay and rehabilitation. </w:t>
      </w:r>
    </w:p>
    <w:p w:rsidR="00FF6997" w:rsidRPr="00FF6997" w:rsidRDefault="00FF6997" w:rsidP="00FF6997">
      <w:pPr>
        <w:spacing w:line="480" w:lineRule="auto"/>
        <w:ind w:firstLine="720"/>
        <w:rPr>
          <w:rFonts w:ascii="Times New Roman" w:hAnsi="Times New Roman"/>
          <w:sz w:val="24"/>
          <w:szCs w:val="24"/>
        </w:rPr>
      </w:pPr>
      <w:r w:rsidRPr="00FF6997">
        <w:rPr>
          <w:rFonts w:ascii="Times New Roman" w:hAnsi="Times New Roman"/>
          <w:sz w:val="24"/>
          <w:szCs w:val="24"/>
        </w:rPr>
        <w:t xml:space="preserve">Lastly, Mr. C. has a catheter in place among admission. While the topic of catheters and urinary tract infections were not directly discussed in the chapter, incontinence and bladder retraining were. Mr. C is at a high risk for developing a urinary tract infection from his catheter. Some of the manifestations in the elderly that you would expect to see include: cloudy urine, sometimes foul smelling urine, mental status changes and agitation to name a few. </w:t>
      </w:r>
    </w:p>
    <w:p w:rsidR="00FF6997" w:rsidRPr="00FF6997" w:rsidRDefault="00FF6997" w:rsidP="00FF6997">
      <w:pPr>
        <w:spacing w:line="480" w:lineRule="auto"/>
        <w:ind w:firstLine="720"/>
        <w:rPr>
          <w:rFonts w:ascii="Times New Roman" w:hAnsi="Times New Roman"/>
          <w:sz w:val="24"/>
          <w:szCs w:val="24"/>
        </w:rPr>
      </w:pPr>
      <w:r w:rsidRPr="00FF6997">
        <w:rPr>
          <w:rFonts w:ascii="Times New Roman" w:hAnsi="Times New Roman"/>
          <w:sz w:val="24"/>
          <w:szCs w:val="24"/>
        </w:rPr>
        <w:t xml:space="preserve">While there are several issues going on with this particular patient, the first priority would be to confirm or negate if he in fact has pneumonia. Because pneumonia can and may </w:t>
      </w:r>
      <w:r w:rsidRPr="00FF6997">
        <w:rPr>
          <w:rFonts w:ascii="Times New Roman" w:hAnsi="Times New Roman"/>
          <w:sz w:val="24"/>
          <w:szCs w:val="24"/>
        </w:rPr>
        <w:lastRenderedPageBreak/>
        <w:t>impair a person’s respiratory status it is important to ensure that Mr. C’s respiratory status remains intact. Secondly, Mr. C’s nutritional status is another highly pressing need. Mr. C presents as being “thin, pale, and lethargic” (</w:t>
      </w:r>
      <w:proofErr w:type="spellStart"/>
      <w:r w:rsidRPr="00FF6997">
        <w:rPr>
          <w:rFonts w:ascii="Times New Roman" w:hAnsi="Times New Roman"/>
          <w:sz w:val="24"/>
          <w:szCs w:val="24"/>
        </w:rPr>
        <w:t>Mauk</w:t>
      </w:r>
      <w:proofErr w:type="spellEnd"/>
      <w:r w:rsidRPr="00FF6997">
        <w:rPr>
          <w:rFonts w:ascii="Times New Roman" w:hAnsi="Times New Roman"/>
          <w:sz w:val="24"/>
          <w:szCs w:val="24"/>
        </w:rPr>
        <w:t xml:space="preserve">, 2011, p 512).  Nutritional status plays a big role in recovery, tissue growth, and energy maintenance. In order for the rehabilitation process and progress to be successful, the patient should have an adequate nutritional status. This patient’s nutritional status may also be impaired due to his stroke deficits and the eating problems associated with his dysphasia. </w:t>
      </w:r>
    </w:p>
    <w:p w:rsidR="00FF6997" w:rsidRDefault="00FF6997" w:rsidP="00FF6997">
      <w:pPr>
        <w:spacing w:line="480" w:lineRule="auto"/>
        <w:rPr>
          <w:rFonts w:ascii="Times New Roman" w:hAnsi="Times New Roman"/>
          <w:sz w:val="24"/>
          <w:szCs w:val="24"/>
        </w:rPr>
      </w:pPr>
      <w:r w:rsidRPr="00FF6997">
        <w:rPr>
          <w:rFonts w:ascii="Times New Roman" w:hAnsi="Times New Roman"/>
          <w:sz w:val="24"/>
          <w:szCs w:val="24"/>
        </w:rPr>
        <w:t xml:space="preserve">            Several key interventions can be implemented to insure that the patient does not have any worsening complications arise. First, Mr. C should be placed on a continuous pulse </w:t>
      </w:r>
      <w:proofErr w:type="spellStart"/>
      <w:r w:rsidRPr="00FF6997">
        <w:rPr>
          <w:rFonts w:ascii="Times New Roman" w:hAnsi="Times New Roman"/>
          <w:sz w:val="24"/>
          <w:szCs w:val="24"/>
        </w:rPr>
        <w:t>oximetry</w:t>
      </w:r>
      <w:proofErr w:type="spellEnd"/>
      <w:r w:rsidRPr="00FF6997">
        <w:rPr>
          <w:rFonts w:ascii="Times New Roman" w:hAnsi="Times New Roman"/>
          <w:sz w:val="24"/>
          <w:szCs w:val="24"/>
        </w:rPr>
        <w:t xml:space="preserve">. Maui (2011) argues “Pulse </w:t>
      </w:r>
      <w:proofErr w:type="spellStart"/>
      <w:r w:rsidRPr="00FF6997">
        <w:rPr>
          <w:rFonts w:ascii="Times New Roman" w:hAnsi="Times New Roman"/>
          <w:sz w:val="24"/>
          <w:szCs w:val="24"/>
        </w:rPr>
        <w:t>oximetry</w:t>
      </w:r>
      <w:proofErr w:type="spellEnd"/>
      <w:r w:rsidRPr="00FF6997">
        <w:rPr>
          <w:rFonts w:ascii="Times New Roman" w:hAnsi="Times New Roman"/>
          <w:sz w:val="24"/>
          <w:szCs w:val="24"/>
        </w:rPr>
        <w:t xml:space="preserve"> has been found to be an effective, efficient tool to detect aspiration while eating” (p 512). Aspiration is a common complication of dysphasia.  Mr. C should also be given a fall assessment upon admission to the unit and it should be continued to monitor throughout his stay and re-assessed if necessary. In regards to his dysphasia, a speech consult should be placed by a physician and a swallow evaluation performed to see how bad the patient’s deficit is. Upon gathering that information, as the nurse it would be beneficial to work with speech to restore some level of functioning. </w:t>
      </w:r>
      <w:proofErr w:type="spellStart"/>
      <w:r w:rsidRPr="00FF6997">
        <w:rPr>
          <w:rFonts w:ascii="Times New Roman" w:hAnsi="Times New Roman"/>
          <w:sz w:val="24"/>
          <w:szCs w:val="24"/>
        </w:rPr>
        <w:t>Mauk</w:t>
      </w:r>
      <w:proofErr w:type="spellEnd"/>
      <w:r w:rsidRPr="00FF6997">
        <w:rPr>
          <w:rFonts w:ascii="Times New Roman" w:hAnsi="Times New Roman"/>
          <w:sz w:val="24"/>
          <w:szCs w:val="24"/>
        </w:rPr>
        <w:t xml:space="preserve"> (2011) states “Nursing interventions to manage dysphasia in order to minimize the risk of aspiration and promote nutrition and hydration involve compensatory eating techniques, diet modification, and oral care, and may require adaptive equipment</w:t>
      </w:r>
      <w:proofErr w:type="gramStart"/>
      <w:r w:rsidRPr="00FF6997">
        <w:rPr>
          <w:rFonts w:ascii="Times New Roman" w:hAnsi="Times New Roman"/>
          <w:sz w:val="24"/>
          <w:szCs w:val="24"/>
        </w:rPr>
        <w:t>”(</w:t>
      </w:r>
      <w:proofErr w:type="gramEnd"/>
      <w:r w:rsidRPr="00FF6997">
        <w:rPr>
          <w:rFonts w:ascii="Times New Roman" w:hAnsi="Times New Roman"/>
          <w:sz w:val="24"/>
          <w:szCs w:val="24"/>
        </w:rPr>
        <w:t xml:space="preserve">p 513). Mr. C should also routinely be receiving mental status checks to ensure that he is alert and </w:t>
      </w:r>
      <w:proofErr w:type="gramStart"/>
      <w:r w:rsidRPr="00FF6997">
        <w:rPr>
          <w:rFonts w:ascii="Times New Roman" w:hAnsi="Times New Roman"/>
          <w:sz w:val="24"/>
          <w:szCs w:val="24"/>
        </w:rPr>
        <w:t>oriented,</w:t>
      </w:r>
      <w:proofErr w:type="gramEnd"/>
      <w:r w:rsidRPr="00FF6997">
        <w:rPr>
          <w:rFonts w:ascii="Times New Roman" w:hAnsi="Times New Roman"/>
          <w:sz w:val="24"/>
          <w:szCs w:val="24"/>
        </w:rPr>
        <w:t xml:space="preserve"> if he were to become confused and agitated it would be essential to monitor for falls and also ensure that the patient does not have a urinary tract infection.</w:t>
      </w:r>
    </w:p>
    <w:p w:rsidR="00893A57" w:rsidRDefault="00893A57" w:rsidP="00FF6997">
      <w:pPr>
        <w:spacing w:line="480" w:lineRule="auto"/>
        <w:rPr>
          <w:rFonts w:ascii="Times New Roman" w:hAnsi="Times New Roman"/>
          <w:sz w:val="24"/>
          <w:szCs w:val="24"/>
        </w:rPr>
      </w:pPr>
      <w:r>
        <w:rPr>
          <w:rFonts w:ascii="Times New Roman" w:hAnsi="Times New Roman"/>
          <w:sz w:val="24"/>
          <w:szCs w:val="24"/>
        </w:rPr>
        <w:lastRenderedPageBreak/>
        <w:tab/>
        <w:t>Mr. C’s family seems concerned and uneducated about what is going on with Mr. C’s care</w:t>
      </w:r>
      <w:r w:rsidR="00D31620">
        <w:rPr>
          <w:rFonts w:ascii="Times New Roman" w:hAnsi="Times New Roman"/>
          <w:sz w:val="24"/>
          <w:szCs w:val="24"/>
        </w:rPr>
        <w:t xml:space="preserve">. First as the nurse it would be important to be sure that the family knows what is going on with Mr. C and address any concerns or education pieces in that department first. In regards to the family’s request to put him on medication for his overactive bladder, it would be important to explain to the family that the patient just had his catheter removed and that before any kind of medications would be administered the problem must fully be investigated. </w:t>
      </w:r>
      <w:proofErr w:type="gramStart"/>
      <w:r w:rsidR="00D31620">
        <w:rPr>
          <w:rFonts w:ascii="Times New Roman" w:hAnsi="Times New Roman"/>
          <w:sz w:val="24"/>
          <w:szCs w:val="24"/>
        </w:rPr>
        <w:t>If  Mr</w:t>
      </w:r>
      <w:proofErr w:type="gramEnd"/>
      <w:r w:rsidR="00D31620">
        <w:rPr>
          <w:rFonts w:ascii="Times New Roman" w:hAnsi="Times New Roman"/>
          <w:sz w:val="24"/>
          <w:szCs w:val="24"/>
        </w:rPr>
        <w:t xml:space="preserve">. C were to have a urinary tract infection, it would not be wise to put him on a medication for an overactive bladder. The family also should be aware that during this time, Mr. C should be drinking a lot of clear liquids and stray away from the soda pop until he is further evaluated. Soda pop can just irritate the bladder even more, with Mr. C’s symptoms bladder irritation should be kept to a minimum. </w:t>
      </w:r>
    </w:p>
    <w:p w:rsidR="00D31620" w:rsidRDefault="00D31620" w:rsidP="00FF6997">
      <w:pPr>
        <w:spacing w:line="480" w:lineRule="auto"/>
        <w:rPr>
          <w:rFonts w:ascii="Times New Roman" w:hAnsi="Times New Roman"/>
          <w:sz w:val="24"/>
          <w:szCs w:val="24"/>
        </w:rPr>
      </w:pPr>
      <w:r>
        <w:rPr>
          <w:rFonts w:ascii="Times New Roman" w:hAnsi="Times New Roman"/>
          <w:sz w:val="24"/>
          <w:szCs w:val="24"/>
        </w:rPr>
        <w:tab/>
        <w:t xml:space="preserve">Mr. C’s goals for care will have shifted some from the beginning of his treatment. He will still be monitored for being free from infection. Mr. C will also have a goal to improve his bladder functioning through bladder retraining, rehydration, and or pelvic muscle rehabilitation if necessary. According to </w:t>
      </w:r>
      <w:proofErr w:type="spellStart"/>
      <w:r>
        <w:rPr>
          <w:rFonts w:ascii="Times New Roman" w:hAnsi="Times New Roman"/>
          <w:sz w:val="24"/>
          <w:szCs w:val="24"/>
        </w:rPr>
        <w:t>Mauk</w:t>
      </w:r>
      <w:proofErr w:type="spellEnd"/>
      <w:r>
        <w:rPr>
          <w:rFonts w:ascii="Times New Roman" w:hAnsi="Times New Roman"/>
          <w:sz w:val="24"/>
          <w:szCs w:val="24"/>
        </w:rPr>
        <w:t xml:space="preserve"> (2011), “behavioral approaches are recommended as the first line of treatment for urinary incontinence</w:t>
      </w:r>
      <w:proofErr w:type="gramStart"/>
      <w:r>
        <w:rPr>
          <w:rFonts w:ascii="Times New Roman" w:hAnsi="Times New Roman"/>
          <w:sz w:val="24"/>
          <w:szCs w:val="24"/>
        </w:rPr>
        <w:t>”(</w:t>
      </w:r>
      <w:proofErr w:type="gramEnd"/>
      <w:r>
        <w:rPr>
          <w:rFonts w:ascii="Times New Roman" w:hAnsi="Times New Roman"/>
          <w:sz w:val="24"/>
          <w:szCs w:val="24"/>
        </w:rPr>
        <w:t>p 485). Furthermore, Mr. C will likely still be working on his stoke rehabilitation and may still need to be treated for his dysphasia. Another goal for this patient is that throughout the course of his hospital stay he will remain free of aspirating throughout his meals and thus be at less risk for development of aspiration pneumonia.</w:t>
      </w:r>
    </w:p>
    <w:p w:rsidR="00D31620" w:rsidRDefault="00D31620" w:rsidP="00FF6997">
      <w:pPr>
        <w:spacing w:line="480" w:lineRule="auto"/>
        <w:rPr>
          <w:rFonts w:ascii="Times New Roman" w:hAnsi="Times New Roman"/>
          <w:sz w:val="24"/>
          <w:szCs w:val="24"/>
        </w:rPr>
      </w:pPr>
      <w:r>
        <w:rPr>
          <w:rFonts w:ascii="Times New Roman" w:hAnsi="Times New Roman"/>
          <w:sz w:val="24"/>
          <w:szCs w:val="24"/>
        </w:rPr>
        <w:tab/>
        <w:t xml:space="preserve">In order to ensure that no further common health complications arise, nursing interventions should be in place. First, Mr. C should have a call light within reach at all times. Mr. C should be assessed and monitored per the floor protocol and upon returning home should </w:t>
      </w:r>
      <w:r>
        <w:rPr>
          <w:rFonts w:ascii="Times New Roman" w:hAnsi="Times New Roman"/>
          <w:sz w:val="24"/>
          <w:szCs w:val="24"/>
        </w:rPr>
        <w:lastRenderedPageBreak/>
        <w:t>be seen regularly by a physician. Mr. C should be</w:t>
      </w:r>
      <w:r w:rsidR="00D750C2">
        <w:rPr>
          <w:rFonts w:ascii="Times New Roman" w:hAnsi="Times New Roman"/>
          <w:sz w:val="24"/>
          <w:szCs w:val="24"/>
        </w:rPr>
        <w:t xml:space="preserve"> evaluated by speech again upon discharge to determine any further needs. Another key intervention would be to have Mr. C again go through a fall assessment along with a functioning assessment to see how he is functioning on his own. The pulse </w:t>
      </w:r>
      <w:proofErr w:type="spellStart"/>
      <w:r w:rsidR="00D750C2">
        <w:rPr>
          <w:rFonts w:ascii="Times New Roman" w:hAnsi="Times New Roman"/>
          <w:sz w:val="24"/>
          <w:szCs w:val="24"/>
        </w:rPr>
        <w:t>ox</w:t>
      </w:r>
      <w:proofErr w:type="spellEnd"/>
      <w:r w:rsidR="00D750C2">
        <w:rPr>
          <w:rFonts w:ascii="Times New Roman" w:hAnsi="Times New Roman"/>
          <w:sz w:val="24"/>
          <w:szCs w:val="24"/>
        </w:rPr>
        <w:t xml:space="preserve"> machine may not be necessary at this point depending on how well the patient is able to oxygenate himself at this point.  </w:t>
      </w:r>
    </w:p>
    <w:p w:rsidR="00D750C2" w:rsidRPr="00FF6997" w:rsidRDefault="00D750C2" w:rsidP="00FF6997">
      <w:pPr>
        <w:spacing w:line="480" w:lineRule="auto"/>
        <w:rPr>
          <w:rFonts w:ascii="Times New Roman" w:hAnsi="Times New Roman"/>
          <w:sz w:val="24"/>
          <w:szCs w:val="24"/>
        </w:rPr>
      </w:pPr>
      <w:r>
        <w:rPr>
          <w:rFonts w:ascii="Times New Roman" w:hAnsi="Times New Roman"/>
          <w:sz w:val="24"/>
          <w:szCs w:val="24"/>
        </w:rPr>
        <w:tab/>
        <w:t xml:space="preserve">Mr. C’s case presents several challenges. By working with the family and ensuring that everyone including the patient </w:t>
      </w:r>
      <w:proofErr w:type="gramStart"/>
      <w:r>
        <w:rPr>
          <w:rFonts w:ascii="Times New Roman" w:hAnsi="Times New Roman"/>
          <w:sz w:val="24"/>
          <w:szCs w:val="24"/>
        </w:rPr>
        <w:t>are</w:t>
      </w:r>
      <w:proofErr w:type="gramEnd"/>
      <w:r>
        <w:rPr>
          <w:rFonts w:ascii="Times New Roman" w:hAnsi="Times New Roman"/>
          <w:sz w:val="24"/>
          <w:szCs w:val="24"/>
        </w:rPr>
        <w:t xml:space="preserve"> educated the best outcomes for Mr. C can be achieved. </w:t>
      </w:r>
    </w:p>
    <w:p w:rsidR="0061064E" w:rsidRDefault="0061064E" w:rsidP="00FF6997">
      <w:pPr>
        <w:spacing w:line="480" w:lineRule="auto"/>
        <w:rPr>
          <w:rFonts w:ascii="Times New Roman" w:hAnsi="Times New Roman"/>
          <w:sz w:val="24"/>
          <w:szCs w:val="24"/>
        </w:rPr>
      </w:pPr>
    </w:p>
    <w:p w:rsidR="0061064E" w:rsidRDefault="0061064E" w:rsidP="00F244E5">
      <w:pPr>
        <w:spacing w:line="480" w:lineRule="auto"/>
        <w:rPr>
          <w:rFonts w:ascii="Times New Roman" w:hAnsi="Times New Roman"/>
          <w:sz w:val="24"/>
          <w:szCs w:val="24"/>
        </w:rPr>
      </w:pPr>
    </w:p>
    <w:p w:rsidR="0061064E" w:rsidRDefault="0061064E" w:rsidP="00F244E5">
      <w:pPr>
        <w:spacing w:line="480" w:lineRule="auto"/>
        <w:rPr>
          <w:rFonts w:ascii="Times New Roman" w:hAnsi="Times New Roman"/>
          <w:sz w:val="24"/>
          <w:szCs w:val="24"/>
        </w:rPr>
      </w:pPr>
    </w:p>
    <w:p w:rsidR="0061064E" w:rsidRDefault="0061064E" w:rsidP="00F244E5">
      <w:pPr>
        <w:spacing w:line="480" w:lineRule="auto"/>
        <w:rPr>
          <w:rFonts w:ascii="Times New Roman" w:hAnsi="Times New Roman"/>
          <w:sz w:val="24"/>
          <w:szCs w:val="24"/>
        </w:rPr>
      </w:pPr>
    </w:p>
    <w:p w:rsidR="0061064E" w:rsidRDefault="0061064E" w:rsidP="00F244E5">
      <w:pPr>
        <w:spacing w:line="480" w:lineRule="auto"/>
        <w:rPr>
          <w:rFonts w:ascii="Times New Roman" w:hAnsi="Times New Roman"/>
          <w:sz w:val="24"/>
          <w:szCs w:val="24"/>
        </w:rPr>
      </w:pPr>
    </w:p>
    <w:p w:rsidR="0061064E" w:rsidRDefault="0061064E" w:rsidP="00F244E5">
      <w:pPr>
        <w:spacing w:line="480" w:lineRule="auto"/>
        <w:rPr>
          <w:rFonts w:ascii="Times New Roman" w:hAnsi="Times New Roman"/>
          <w:sz w:val="24"/>
          <w:szCs w:val="24"/>
        </w:rPr>
      </w:pPr>
    </w:p>
    <w:p w:rsidR="0061064E" w:rsidRDefault="0061064E" w:rsidP="00F244E5">
      <w:pPr>
        <w:spacing w:line="480" w:lineRule="auto"/>
        <w:rPr>
          <w:rFonts w:ascii="Times New Roman" w:hAnsi="Times New Roman"/>
          <w:sz w:val="24"/>
          <w:szCs w:val="24"/>
        </w:rPr>
      </w:pPr>
    </w:p>
    <w:p w:rsidR="0061064E" w:rsidRDefault="0061064E" w:rsidP="00F244E5">
      <w:pPr>
        <w:spacing w:line="480" w:lineRule="auto"/>
        <w:rPr>
          <w:rFonts w:ascii="Times New Roman" w:hAnsi="Times New Roman"/>
          <w:sz w:val="24"/>
          <w:szCs w:val="24"/>
        </w:rPr>
      </w:pPr>
    </w:p>
    <w:p w:rsidR="00D750C2" w:rsidRDefault="00D750C2" w:rsidP="0061064E">
      <w:pPr>
        <w:spacing w:line="480" w:lineRule="auto"/>
        <w:jc w:val="center"/>
        <w:rPr>
          <w:rFonts w:ascii="Times New Roman" w:hAnsi="Times New Roman"/>
          <w:sz w:val="24"/>
          <w:szCs w:val="24"/>
        </w:rPr>
      </w:pPr>
    </w:p>
    <w:p w:rsidR="00D750C2" w:rsidRDefault="00D750C2" w:rsidP="0061064E">
      <w:pPr>
        <w:spacing w:line="480" w:lineRule="auto"/>
        <w:jc w:val="center"/>
        <w:rPr>
          <w:rFonts w:ascii="Times New Roman" w:hAnsi="Times New Roman"/>
          <w:sz w:val="24"/>
          <w:szCs w:val="24"/>
        </w:rPr>
      </w:pPr>
    </w:p>
    <w:p w:rsidR="00D750C2" w:rsidRDefault="00D750C2" w:rsidP="0061064E">
      <w:pPr>
        <w:spacing w:line="480" w:lineRule="auto"/>
        <w:jc w:val="center"/>
        <w:rPr>
          <w:rFonts w:ascii="Times New Roman" w:hAnsi="Times New Roman"/>
          <w:sz w:val="24"/>
          <w:szCs w:val="24"/>
        </w:rPr>
      </w:pPr>
    </w:p>
    <w:p w:rsidR="0061064E" w:rsidRDefault="00D750C2" w:rsidP="0061064E">
      <w:pPr>
        <w:spacing w:line="480" w:lineRule="auto"/>
        <w:jc w:val="center"/>
        <w:rPr>
          <w:rFonts w:ascii="Times New Roman" w:hAnsi="Times New Roman"/>
          <w:sz w:val="24"/>
          <w:szCs w:val="24"/>
        </w:rPr>
      </w:pPr>
      <w:r>
        <w:rPr>
          <w:rFonts w:ascii="Times New Roman" w:hAnsi="Times New Roman"/>
          <w:sz w:val="24"/>
          <w:szCs w:val="24"/>
        </w:rPr>
        <w:lastRenderedPageBreak/>
        <w:t>Reference</w:t>
      </w:r>
    </w:p>
    <w:p w:rsidR="0061064E" w:rsidRPr="0010169A" w:rsidRDefault="0010169A" w:rsidP="0010169A">
      <w:pPr>
        <w:spacing w:line="480" w:lineRule="auto"/>
        <w:ind w:left="720" w:hanging="720"/>
      </w:pPr>
      <w:proofErr w:type="spellStart"/>
      <w:r>
        <w:rPr>
          <w:rFonts w:ascii="Times New Roman" w:hAnsi="Times New Roman"/>
          <w:sz w:val="24"/>
          <w:szCs w:val="24"/>
        </w:rPr>
        <w:t>Mauk</w:t>
      </w:r>
      <w:proofErr w:type="spellEnd"/>
      <w:r>
        <w:rPr>
          <w:rFonts w:ascii="Times New Roman" w:hAnsi="Times New Roman"/>
          <w:sz w:val="24"/>
          <w:szCs w:val="24"/>
        </w:rPr>
        <w:t>, K.L</w:t>
      </w:r>
      <w:proofErr w:type="gramStart"/>
      <w:r>
        <w:rPr>
          <w:rFonts w:ascii="Times New Roman" w:hAnsi="Times New Roman"/>
          <w:sz w:val="24"/>
          <w:szCs w:val="24"/>
        </w:rPr>
        <w:t>.(</w:t>
      </w:r>
      <w:proofErr w:type="gramEnd"/>
      <w:r>
        <w:rPr>
          <w:rFonts w:ascii="Times New Roman" w:hAnsi="Times New Roman"/>
          <w:sz w:val="24"/>
          <w:szCs w:val="24"/>
        </w:rPr>
        <w:t xml:space="preserve">2010). </w:t>
      </w:r>
      <w:proofErr w:type="spellStart"/>
      <w:r>
        <w:rPr>
          <w:rFonts w:ascii="Times New Roman" w:hAnsi="Times New Roman"/>
          <w:i/>
          <w:sz w:val="24"/>
          <w:szCs w:val="24"/>
        </w:rPr>
        <w:t>Gerontological</w:t>
      </w:r>
      <w:proofErr w:type="spellEnd"/>
      <w:r>
        <w:rPr>
          <w:rFonts w:ascii="Times New Roman" w:hAnsi="Times New Roman"/>
          <w:i/>
          <w:sz w:val="24"/>
          <w:szCs w:val="24"/>
        </w:rPr>
        <w:t xml:space="preserve"> nursing: </w:t>
      </w:r>
      <w:proofErr w:type="spellStart"/>
      <w:r>
        <w:rPr>
          <w:rFonts w:ascii="Times New Roman" w:hAnsi="Times New Roman"/>
          <w:i/>
          <w:sz w:val="24"/>
          <w:szCs w:val="24"/>
        </w:rPr>
        <w:t>Compentencies</w:t>
      </w:r>
      <w:proofErr w:type="spellEnd"/>
      <w:r>
        <w:rPr>
          <w:rFonts w:ascii="Times New Roman" w:hAnsi="Times New Roman"/>
          <w:i/>
          <w:sz w:val="24"/>
          <w:szCs w:val="24"/>
        </w:rPr>
        <w:t xml:space="preserve"> for </w:t>
      </w:r>
      <w:commentRangeStart w:id="1"/>
      <w:r>
        <w:rPr>
          <w:rFonts w:ascii="Times New Roman" w:hAnsi="Times New Roman"/>
          <w:i/>
          <w:sz w:val="24"/>
          <w:szCs w:val="24"/>
        </w:rPr>
        <w:t>care</w:t>
      </w:r>
      <w:proofErr w:type="gramStart"/>
      <w:r>
        <w:rPr>
          <w:rFonts w:ascii="Times New Roman" w:hAnsi="Times New Roman"/>
          <w:i/>
          <w:sz w:val="24"/>
          <w:szCs w:val="24"/>
        </w:rPr>
        <w:t>.</w:t>
      </w:r>
      <w:r>
        <w:rPr>
          <w:rFonts w:ascii="Times New Roman" w:hAnsi="Times New Roman"/>
          <w:sz w:val="24"/>
          <w:szCs w:val="24"/>
        </w:rPr>
        <w:t>(</w:t>
      </w:r>
      <w:proofErr w:type="gramEnd"/>
      <w:r>
        <w:rPr>
          <w:rFonts w:ascii="Times New Roman" w:hAnsi="Times New Roman"/>
          <w:sz w:val="24"/>
          <w:szCs w:val="24"/>
        </w:rPr>
        <w:t>2</w:t>
      </w:r>
      <w:r w:rsidRPr="0010169A">
        <w:rPr>
          <w:rFonts w:ascii="Times New Roman" w:hAnsi="Times New Roman"/>
          <w:sz w:val="24"/>
          <w:szCs w:val="24"/>
          <w:vertAlign w:val="superscript"/>
        </w:rPr>
        <w:t>nd</w:t>
      </w:r>
      <w:r w:rsidR="00732A39">
        <w:rPr>
          <w:rFonts w:ascii="Times New Roman" w:hAnsi="Times New Roman"/>
          <w:sz w:val="24"/>
          <w:szCs w:val="24"/>
        </w:rPr>
        <w:t xml:space="preserve"> ed</w:t>
      </w:r>
      <w:commentRangeEnd w:id="1"/>
      <w:r w:rsidR="007C682A">
        <w:rPr>
          <w:rStyle w:val="CommentReference"/>
        </w:rPr>
        <w:commentReference w:id="1"/>
      </w:r>
      <w:r w:rsidR="00732A39">
        <w:rPr>
          <w:rFonts w:ascii="Times New Roman" w:hAnsi="Times New Roman"/>
          <w:sz w:val="24"/>
          <w:szCs w:val="24"/>
        </w:rPr>
        <w:t>.). Sud</w:t>
      </w:r>
      <w:r>
        <w:rPr>
          <w:rFonts w:ascii="Times New Roman" w:hAnsi="Times New Roman"/>
          <w:sz w:val="24"/>
          <w:szCs w:val="24"/>
        </w:rPr>
        <w:t>bury, MA: Jones and Bartlett.</w:t>
      </w:r>
    </w:p>
    <w:p w:rsidR="00F244E5" w:rsidRPr="00F244E5" w:rsidRDefault="00F244E5" w:rsidP="00F244E5">
      <w:pPr>
        <w:spacing w:line="480" w:lineRule="auto"/>
        <w:rPr>
          <w:rFonts w:ascii="Times New Roman" w:hAnsi="Times New Roman"/>
          <w:sz w:val="24"/>
          <w:szCs w:val="24"/>
        </w:rPr>
      </w:pPr>
    </w:p>
    <w:sectPr w:rsidR="00F244E5" w:rsidRPr="00F244E5" w:rsidSect="00F244E5">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1-26T05:30:00Z" w:initials="M">
    <w:p w:rsidR="007C682A" w:rsidRDefault="007C682A">
      <w:pPr>
        <w:pStyle w:val="CommentText"/>
      </w:pPr>
      <w:r>
        <w:rPr>
          <w:rStyle w:val="CommentReference"/>
        </w:rPr>
        <w:annotationRef/>
      </w:r>
      <w:proofErr w:type="spellStart"/>
      <w:r>
        <w:t>Tunning</w:t>
      </w:r>
      <w:proofErr w:type="spellEnd"/>
      <w:r>
        <w:t xml:space="preserve"> head    small h</w:t>
      </w:r>
    </w:p>
  </w:comment>
  <w:comment w:id="1" w:author="Mary" w:date="2011-11-26T05:32:00Z" w:initials="M">
    <w:p w:rsidR="007C682A" w:rsidRDefault="007C682A">
      <w:pPr>
        <w:pStyle w:val="CommentText"/>
      </w:pPr>
      <w:r>
        <w:rPr>
          <w:rStyle w:val="CommentReference"/>
        </w:rPr>
        <w:annotationRef/>
      </w:r>
      <w:proofErr w:type="gramStart"/>
      <w:r>
        <w:t>care</w:t>
      </w:r>
      <w:proofErr w:type="gramEnd"/>
      <w:r>
        <w:t xml:space="preserve"> (2</w:t>
      </w:r>
      <w:r w:rsidRPr="007C682A">
        <w:rPr>
          <w:vertAlign w:val="superscript"/>
        </w:rPr>
        <w:t>nd</w:t>
      </w:r>
      <w:r>
        <w:t xml:space="preserve"> ed.).  </w:t>
      </w:r>
      <w:proofErr w:type="gramStart"/>
      <w:r>
        <w:t>no</w:t>
      </w:r>
      <w:proofErr w:type="gramEnd"/>
      <w:r>
        <w:t xml:space="preserve"> period after care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114" w:rsidRDefault="00101114" w:rsidP="00F244E5">
      <w:pPr>
        <w:spacing w:after="0" w:line="240" w:lineRule="auto"/>
      </w:pPr>
      <w:r>
        <w:separator/>
      </w:r>
    </w:p>
  </w:endnote>
  <w:endnote w:type="continuationSeparator" w:id="0">
    <w:p w:rsidR="00101114" w:rsidRDefault="00101114" w:rsidP="00F244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114" w:rsidRDefault="00101114" w:rsidP="00F244E5">
      <w:pPr>
        <w:spacing w:after="0" w:line="240" w:lineRule="auto"/>
      </w:pPr>
      <w:r>
        <w:separator/>
      </w:r>
    </w:p>
  </w:footnote>
  <w:footnote w:type="continuationSeparator" w:id="0">
    <w:p w:rsidR="00101114" w:rsidRDefault="00101114" w:rsidP="00F244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4E5" w:rsidRDefault="00F244E5" w:rsidP="00F244E5">
    <w:pPr>
      <w:pStyle w:val="Header"/>
    </w:pPr>
    <w:r w:rsidRPr="00F244E5">
      <w:rPr>
        <w:rFonts w:ascii="Times New Roman" w:hAnsi="Times New Roman"/>
        <w:sz w:val="24"/>
        <w:szCs w:val="24"/>
      </w:rPr>
      <w:t xml:space="preserve">CASE STUDY </w:t>
    </w:r>
    <w:r w:rsidR="00732A39">
      <w:rPr>
        <w:rFonts w:ascii="Times New Roman" w:hAnsi="Times New Roman"/>
        <w:sz w:val="24"/>
        <w:szCs w:val="24"/>
      </w:rPr>
      <w:t>14-1</w:t>
    </w:r>
    <w:r>
      <w:tab/>
    </w:r>
    <w:r>
      <w:tab/>
      <w:t xml:space="preserve"> </w:t>
    </w:r>
    <w:r w:rsidR="0005767C">
      <w:fldChar w:fldCharType="begin"/>
    </w:r>
    <w:r w:rsidR="00997F5E">
      <w:instrText xml:space="preserve"> PAGE   \* MERGEFORMAT </w:instrText>
    </w:r>
    <w:r w:rsidR="0005767C">
      <w:fldChar w:fldCharType="separate"/>
    </w:r>
    <w:r w:rsidR="007C682A">
      <w:rPr>
        <w:noProof/>
      </w:rPr>
      <w:t>2</w:t>
    </w:r>
    <w:r w:rsidR="0005767C">
      <w:rPr>
        <w:noProof/>
      </w:rPr>
      <w:fldChar w:fldCharType="end"/>
    </w:r>
  </w:p>
  <w:p w:rsidR="00F244E5" w:rsidRDefault="00F244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4E5" w:rsidRDefault="00F244E5" w:rsidP="00F244E5">
    <w:pPr>
      <w:pStyle w:val="Header"/>
    </w:pPr>
    <w:r w:rsidRPr="00F244E5">
      <w:rPr>
        <w:rFonts w:ascii="Times New Roman" w:hAnsi="Times New Roman"/>
        <w:sz w:val="24"/>
        <w:szCs w:val="24"/>
      </w:rPr>
      <w:t>R</w:t>
    </w:r>
    <w:r w:rsidR="00732A39">
      <w:rPr>
        <w:rFonts w:ascii="Times New Roman" w:hAnsi="Times New Roman"/>
        <w:sz w:val="24"/>
        <w:szCs w:val="24"/>
      </w:rPr>
      <w:t>unning</w:t>
    </w:r>
    <w:r w:rsidRPr="00F244E5">
      <w:rPr>
        <w:rFonts w:ascii="Times New Roman" w:hAnsi="Times New Roman"/>
        <w:sz w:val="24"/>
        <w:szCs w:val="24"/>
      </w:rPr>
      <w:t xml:space="preserve"> H</w:t>
    </w:r>
    <w:r w:rsidR="00732A39">
      <w:rPr>
        <w:rFonts w:ascii="Times New Roman" w:hAnsi="Times New Roman"/>
        <w:sz w:val="24"/>
        <w:szCs w:val="24"/>
      </w:rPr>
      <w:t>ead: CASE STUDY 14-1</w:t>
    </w:r>
    <w:r>
      <w:tab/>
    </w:r>
    <w:r>
      <w:tab/>
    </w:r>
  </w:p>
  <w:p w:rsidR="00F244E5" w:rsidRPr="00F244E5" w:rsidRDefault="00F244E5">
    <w:pPr>
      <w:pStyle w:val="Header"/>
      <w:rPr>
        <w:rFonts w:ascii="Times New Roman" w:hAnsi="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F244E5"/>
    <w:rsid w:val="0005767C"/>
    <w:rsid w:val="00101114"/>
    <w:rsid w:val="0010169A"/>
    <w:rsid w:val="001E2BDF"/>
    <w:rsid w:val="003F4218"/>
    <w:rsid w:val="0061064E"/>
    <w:rsid w:val="0064202D"/>
    <w:rsid w:val="00732A39"/>
    <w:rsid w:val="007C682A"/>
    <w:rsid w:val="00893A57"/>
    <w:rsid w:val="00997F5E"/>
    <w:rsid w:val="009E042A"/>
    <w:rsid w:val="00A63572"/>
    <w:rsid w:val="00B90415"/>
    <w:rsid w:val="00D31620"/>
    <w:rsid w:val="00D750C2"/>
    <w:rsid w:val="00DB68A0"/>
    <w:rsid w:val="00EF4F82"/>
    <w:rsid w:val="00F05439"/>
    <w:rsid w:val="00F244E5"/>
    <w:rsid w:val="00FF69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43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4E5"/>
    <w:pPr>
      <w:tabs>
        <w:tab w:val="center" w:pos="4680"/>
        <w:tab w:val="right" w:pos="9360"/>
      </w:tabs>
    </w:pPr>
  </w:style>
  <w:style w:type="character" w:customStyle="1" w:styleId="HeaderChar">
    <w:name w:val="Header Char"/>
    <w:basedOn w:val="DefaultParagraphFont"/>
    <w:link w:val="Header"/>
    <w:uiPriority w:val="99"/>
    <w:rsid w:val="00F244E5"/>
  </w:style>
  <w:style w:type="paragraph" w:styleId="Footer">
    <w:name w:val="footer"/>
    <w:basedOn w:val="Normal"/>
    <w:link w:val="FooterChar"/>
    <w:uiPriority w:val="99"/>
    <w:semiHidden/>
    <w:unhideWhenUsed/>
    <w:rsid w:val="00F244E5"/>
    <w:pPr>
      <w:tabs>
        <w:tab w:val="center" w:pos="4680"/>
        <w:tab w:val="right" w:pos="9360"/>
      </w:tabs>
    </w:pPr>
  </w:style>
  <w:style w:type="character" w:customStyle="1" w:styleId="FooterChar">
    <w:name w:val="Footer Char"/>
    <w:basedOn w:val="DefaultParagraphFont"/>
    <w:link w:val="Footer"/>
    <w:uiPriority w:val="99"/>
    <w:semiHidden/>
    <w:rsid w:val="00F244E5"/>
  </w:style>
  <w:style w:type="paragraph" w:styleId="BalloonText">
    <w:name w:val="Balloon Text"/>
    <w:basedOn w:val="Normal"/>
    <w:link w:val="BalloonTextChar"/>
    <w:uiPriority w:val="99"/>
    <w:semiHidden/>
    <w:unhideWhenUsed/>
    <w:rsid w:val="00F24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4E5"/>
    <w:rPr>
      <w:rFonts w:ascii="Tahoma" w:hAnsi="Tahoma" w:cs="Tahoma"/>
      <w:sz w:val="16"/>
      <w:szCs w:val="16"/>
    </w:rPr>
  </w:style>
  <w:style w:type="character" w:styleId="CommentReference">
    <w:name w:val="annotation reference"/>
    <w:basedOn w:val="DefaultParagraphFont"/>
    <w:uiPriority w:val="99"/>
    <w:semiHidden/>
    <w:unhideWhenUsed/>
    <w:rsid w:val="007C682A"/>
    <w:rPr>
      <w:sz w:val="16"/>
      <w:szCs w:val="16"/>
    </w:rPr>
  </w:style>
  <w:style w:type="paragraph" w:styleId="CommentText">
    <w:name w:val="annotation text"/>
    <w:basedOn w:val="Normal"/>
    <w:link w:val="CommentTextChar"/>
    <w:uiPriority w:val="99"/>
    <w:semiHidden/>
    <w:unhideWhenUsed/>
    <w:rsid w:val="007C682A"/>
    <w:pPr>
      <w:spacing w:line="240" w:lineRule="auto"/>
    </w:pPr>
    <w:rPr>
      <w:sz w:val="20"/>
      <w:szCs w:val="20"/>
    </w:rPr>
  </w:style>
  <w:style w:type="character" w:customStyle="1" w:styleId="CommentTextChar">
    <w:name w:val="Comment Text Char"/>
    <w:basedOn w:val="DefaultParagraphFont"/>
    <w:link w:val="CommentText"/>
    <w:uiPriority w:val="99"/>
    <w:semiHidden/>
    <w:rsid w:val="007C682A"/>
  </w:style>
  <w:style w:type="paragraph" w:styleId="CommentSubject">
    <w:name w:val="annotation subject"/>
    <w:basedOn w:val="CommentText"/>
    <w:next w:val="CommentText"/>
    <w:link w:val="CommentSubjectChar"/>
    <w:uiPriority w:val="99"/>
    <w:semiHidden/>
    <w:unhideWhenUsed/>
    <w:rsid w:val="007C682A"/>
    <w:rPr>
      <w:b/>
      <w:bCs/>
    </w:rPr>
  </w:style>
  <w:style w:type="character" w:customStyle="1" w:styleId="CommentSubjectChar">
    <w:name w:val="Comment Subject Char"/>
    <w:basedOn w:val="CommentTextChar"/>
    <w:link w:val="CommentSubject"/>
    <w:uiPriority w:val="99"/>
    <w:semiHidden/>
    <w:rsid w:val="007C68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43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4E5"/>
    <w:pPr>
      <w:tabs>
        <w:tab w:val="center" w:pos="4680"/>
        <w:tab w:val="right" w:pos="9360"/>
      </w:tabs>
    </w:pPr>
  </w:style>
  <w:style w:type="character" w:customStyle="1" w:styleId="HeaderChar">
    <w:name w:val="Header Char"/>
    <w:basedOn w:val="DefaultParagraphFont"/>
    <w:link w:val="Header"/>
    <w:uiPriority w:val="99"/>
    <w:rsid w:val="00F244E5"/>
  </w:style>
  <w:style w:type="paragraph" w:styleId="Footer">
    <w:name w:val="footer"/>
    <w:basedOn w:val="Normal"/>
    <w:link w:val="FooterChar"/>
    <w:uiPriority w:val="99"/>
    <w:semiHidden/>
    <w:unhideWhenUsed/>
    <w:rsid w:val="00F244E5"/>
    <w:pPr>
      <w:tabs>
        <w:tab w:val="center" w:pos="4680"/>
        <w:tab w:val="right" w:pos="9360"/>
      </w:tabs>
    </w:pPr>
  </w:style>
  <w:style w:type="character" w:customStyle="1" w:styleId="FooterChar">
    <w:name w:val="Footer Char"/>
    <w:basedOn w:val="DefaultParagraphFont"/>
    <w:link w:val="Footer"/>
    <w:uiPriority w:val="99"/>
    <w:semiHidden/>
    <w:rsid w:val="00F244E5"/>
  </w:style>
  <w:style w:type="paragraph" w:styleId="BalloonText">
    <w:name w:val="Balloon Text"/>
    <w:basedOn w:val="Normal"/>
    <w:link w:val="BalloonTextChar"/>
    <w:uiPriority w:val="99"/>
    <w:semiHidden/>
    <w:unhideWhenUsed/>
    <w:rsid w:val="00F24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4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Carle</Company>
  <LinksUpToDate>false</LinksUpToDate>
  <CharactersWithSpaces>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dc:creator>
  <cp:lastModifiedBy>Mary</cp:lastModifiedBy>
  <cp:revision>2</cp:revision>
  <dcterms:created xsi:type="dcterms:W3CDTF">2011-11-26T11:33:00Z</dcterms:created>
  <dcterms:modified xsi:type="dcterms:W3CDTF">2011-11-26T11:33:00Z</dcterms:modified>
</cp:coreProperties>
</file>