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292C1E">
      <w:pPr>
        <w:pStyle w:val="APA"/>
      </w:pPr>
    </w:p>
    <w:p w:rsidR="00292C1E" w:rsidRDefault="00292C1E" w:rsidP="00292C1E">
      <w:pPr>
        <w:pStyle w:val="APA"/>
      </w:pPr>
    </w:p>
    <w:p w:rsidR="00292C1E" w:rsidRDefault="00292C1E" w:rsidP="00292C1E">
      <w:pPr>
        <w:pStyle w:val="APA"/>
      </w:pPr>
    </w:p>
    <w:p w:rsidR="00292C1E" w:rsidRDefault="00292C1E" w:rsidP="00292C1E">
      <w:pPr>
        <w:pStyle w:val="APA"/>
      </w:pPr>
    </w:p>
    <w:p w:rsidR="00292C1E" w:rsidRDefault="00292C1E" w:rsidP="00292C1E">
      <w:pPr>
        <w:pStyle w:val="APA"/>
      </w:pPr>
    </w:p>
    <w:p w:rsidR="00292C1E" w:rsidRDefault="00292C1E" w:rsidP="00292C1E">
      <w:pPr>
        <w:pStyle w:val="APA"/>
      </w:pPr>
    </w:p>
    <w:p w:rsidR="00292C1E" w:rsidRDefault="00292C1E" w:rsidP="00292C1E">
      <w:pPr>
        <w:pStyle w:val="APA"/>
      </w:pPr>
    </w:p>
    <w:p w:rsidR="00292C1E" w:rsidRDefault="00292C1E" w:rsidP="00292C1E">
      <w:pPr>
        <w:pStyle w:val="APAHeadingCenter"/>
      </w:pPr>
      <w:bookmarkStart w:id="0" w:name="bmTitlePageTitle"/>
      <w:r>
        <w:t>Case Study 10-4</w:t>
      </w:r>
      <w:bookmarkEnd w:id="0"/>
    </w:p>
    <w:p w:rsidR="00292C1E" w:rsidRDefault="00292C1E" w:rsidP="00292C1E">
      <w:pPr>
        <w:pStyle w:val="APAHeadingCenter"/>
      </w:pPr>
      <w:bookmarkStart w:id="1" w:name="bmTitlePageName"/>
      <w:r>
        <w:t xml:space="preserve">Krystal </w:t>
      </w:r>
      <w:proofErr w:type="spellStart"/>
      <w:r>
        <w:t>Melcarek</w:t>
      </w:r>
      <w:bookmarkEnd w:id="1"/>
      <w:proofErr w:type="spellEnd"/>
    </w:p>
    <w:p w:rsidR="00292C1E" w:rsidRDefault="00292C1E" w:rsidP="00292C1E">
      <w:pPr>
        <w:pStyle w:val="APAHeadingCenter"/>
      </w:pPr>
      <w:bookmarkStart w:id="2" w:name="bmTitlePageInst"/>
      <w:r>
        <w:t>Lakeview College of Nursing</w:t>
      </w:r>
      <w:bookmarkEnd w:id="2"/>
    </w:p>
    <w:p w:rsidR="00292C1E" w:rsidRDefault="00292C1E" w:rsidP="00292C1E">
      <w:pPr>
        <w:pStyle w:val="APAHeadingCenter"/>
      </w:pPr>
      <w:bookmarkStart w:id="3" w:name="bmTitleAdd1"/>
      <w:r>
        <w:t>Gerontology</w:t>
      </w:r>
      <w:bookmarkStart w:id="4" w:name="bmTitleAdd2"/>
      <w:bookmarkEnd w:id="3"/>
      <w:bookmarkEnd w:id="4"/>
    </w:p>
    <w:p w:rsidR="00292C1E" w:rsidRDefault="00292C1E" w:rsidP="00292C1E">
      <w:pPr>
        <w:pStyle w:val="APAHeadingCenter"/>
      </w:pPr>
      <w:bookmarkStart w:id="5" w:name="bmTitleAdd3"/>
      <w:r>
        <w:t>Mary Edwards</w:t>
      </w:r>
      <w:bookmarkEnd w:id="5"/>
    </w:p>
    <w:p w:rsidR="00292C1E" w:rsidRDefault="00292C1E" w:rsidP="00292C1E">
      <w:pPr>
        <w:pStyle w:val="APAHeadingCenter"/>
      </w:pPr>
      <w:bookmarkStart w:id="6" w:name="bmTitleAdd4"/>
      <w:r>
        <w:t>September 30, 2011</w:t>
      </w:r>
      <w:bookmarkEnd w:id="6"/>
    </w:p>
    <w:p w:rsidR="00292C1E" w:rsidRDefault="00292C1E" w:rsidP="00292C1E">
      <w:pPr>
        <w:pStyle w:val="APA"/>
        <w:sectPr w:rsidR="00292C1E" w:rsidSect="00292C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292C1E" w:rsidRDefault="00292C1E" w:rsidP="00292C1E">
      <w:pPr>
        <w:pStyle w:val="APA"/>
        <w:sectPr w:rsidR="00292C1E" w:rsidSect="00292C1E">
          <w:headerReference w:type="first" r:id="rId13"/>
          <w:type w:val="continuous"/>
          <w:pgSz w:w="12240" w:h="15840" w:code="1"/>
          <w:pgMar w:top="1440" w:right="1440" w:bottom="1440" w:left="1440" w:header="720" w:footer="720" w:gutter="0"/>
          <w:cols w:space="720"/>
          <w:titlePg/>
          <w:docGrid w:linePitch="360"/>
        </w:sectPr>
      </w:pPr>
    </w:p>
    <w:p w:rsidR="00292C1E" w:rsidRDefault="00292C1E" w:rsidP="00292C1E">
      <w:pPr>
        <w:pStyle w:val="APAHeadingCenter"/>
      </w:pPr>
      <w:bookmarkStart w:id="7" w:name="bmFirstPageTitle"/>
      <w:r>
        <w:lastRenderedPageBreak/>
        <w:t>Case Study 10-4</w:t>
      </w:r>
      <w:bookmarkEnd w:id="7"/>
    </w:p>
    <w:p w:rsidR="001153D1" w:rsidRPr="001153D1" w:rsidRDefault="001153D1" w:rsidP="001153D1">
      <w:pPr>
        <w:pStyle w:val="APA"/>
      </w:pPr>
      <w:r>
        <w:t>CRITICAL THINKING:</w:t>
      </w:r>
    </w:p>
    <w:p w:rsidR="001153D1" w:rsidRPr="002E2F66" w:rsidRDefault="001153D1" w:rsidP="001153D1">
      <w:pPr>
        <w:pStyle w:val="ListParagraph"/>
        <w:spacing w:line="480" w:lineRule="auto"/>
        <w:ind w:firstLine="720"/>
        <w:rPr>
          <w:rFonts w:ascii="Times New Roman" w:hAnsi="Times New Roman" w:cs="Times New Roman"/>
          <w:sz w:val="24"/>
          <w:szCs w:val="24"/>
        </w:rPr>
      </w:pPr>
      <w:r w:rsidRPr="002E2F66">
        <w:rPr>
          <w:rFonts w:ascii="Times New Roman" w:hAnsi="Times New Roman" w:cs="Times New Roman"/>
          <w:sz w:val="24"/>
          <w:szCs w:val="24"/>
        </w:rPr>
        <w:t xml:space="preserve">If I were the home care nurse, I would be very concerned with Bill’s behavior, personal and catheter care, motivation for self-care and his decrease in satiety. I would initially interact with both Bill and Marge one on one about their thoughts and feelings about their diagnoses and recent relocation from their dream home. I would also question each one about any recent changes seen in their significant other towards life and </w:t>
      </w:r>
      <w:proofErr w:type="spellStart"/>
      <w:r w:rsidRPr="002E2F66">
        <w:rPr>
          <w:rFonts w:ascii="Times New Roman" w:hAnsi="Times New Roman" w:cs="Times New Roman"/>
          <w:sz w:val="24"/>
          <w:szCs w:val="24"/>
        </w:rPr>
        <w:t>it’s</w:t>
      </w:r>
      <w:proofErr w:type="spellEnd"/>
      <w:r w:rsidRPr="002E2F66">
        <w:rPr>
          <w:rFonts w:ascii="Times New Roman" w:hAnsi="Times New Roman" w:cs="Times New Roman"/>
          <w:sz w:val="24"/>
          <w:szCs w:val="24"/>
        </w:rPr>
        <w:t xml:space="preserve"> meaning to them. Then I would want to approach them together and talk once again about their life together, how it has changed, and </w:t>
      </w:r>
      <w:r w:rsidR="002E2F66" w:rsidRPr="002E2F66">
        <w:rPr>
          <w:rFonts w:ascii="Times New Roman" w:hAnsi="Times New Roman" w:cs="Times New Roman"/>
          <w:sz w:val="24"/>
          <w:szCs w:val="24"/>
        </w:rPr>
        <w:t>allows</w:t>
      </w:r>
      <w:r w:rsidRPr="002E2F66">
        <w:rPr>
          <w:rFonts w:ascii="Times New Roman" w:hAnsi="Times New Roman" w:cs="Times New Roman"/>
          <w:sz w:val="24"/>
          <w:szCs w:val="24"/>
        </w:rPr>
        <w:t xml:space="preserve"> them to freely express their emotions. I think there are several possible diagnoses that Bill’s family should be aware of and educated about. I personally think Bill is suffering from some sort of depression, possibly some dementia, post-traumatic stress disorder, and possible suicidal ideations or contemplations about how to end his life. The family needs to know the signs and symptoms of depression; all of which Bill is exhibiting being that he is sluggish, constantly fatigued, disregarding to hygiene, to things to once cared about, his comprehension ability has declined which could be because of the recent lack of care towards life, his is pushing away of the idea of home health care aides and also his pushing away of his family which allows he to become even more isolated. These are all concerning actions that need immediate intention. I am also concerned with the idea of PTSD. Although Bill has not gone through a loss or significant other or an event such as war, PTSD affects certain people differently. To Bill, his cardiac oblation procedure could have been a significant event or the loss of his dream home, or the diagnosis of BPH. All of these are possibilities but it is important for Bill’s family to know the </w:t>
      </w:r>
      <w:r w:rsidRPr="002E2F66">
        <w:rPr>
          <w:rFonts w:ascii="Times New Roman" w:hAnsi="Times New Roman" w:cs="Times New Roman"/>
          <w:sz w:val="24"/>
          <w:szCs w:val="24"/>
        </w:rPr>
        <w:lastRenderedPageBreak/>
        <w:t xml:space="preserve">significance of something like PTSD and how it can impact Bill’s life and his attitude towards it. I am concerned that Bill could have suicidal ideation because of his recent decline mentally, physically, and lack of personal care. Suicidal ideation can be a very serious consequence of depression and I am positive Bill is suffering from depression and possibly some slight dementia which can affect a person’s ability to comprehend right from wrong or the need to bathe properly, communicate effectively, and show proper emotions in situations. The book offers some really good </w:t>
      </w:r>
      <w:proofErr w:type="spellStart"/>
      <w:r w:rsidRPr="002E2F66">
        <w:rPr>
          <w:rFonts w:ascii="Times New Roman" w:hAnsi="Times New Roman" w:cs="Times New Roman"/>
          <w:sz w:val="24"/>
          <w:szCs w:val="24"/>
        </w:rPr>
        <w:t>caregiving</w:t>
      </w:r>
      <w:proofErr w:type="spellEnd"/>
      <w:r w:rsidRPr="002E2F66">
        <w:rPr>
          <w:rFonts w:ascii="Times New Roman" w:hAnsi="Times New Roman" w:cs="Times New Roman"/>
          <w:sz w:val="24"/>
          <w:szCs w:val="24"/>
        </w:rPr>
        <w:t xml:space="preserve"> ideas and thoughts about acceptance. According to </w:t>
      </w:r>
      <w:proofErr w:type="spellStart"/>
      <w:r w:rsidRPr="002E2F66">
        <w:rPr>
          <w:rFonts w:ascii="Times New Roman" w:hAnsi="Times New Roman" w:cs="Times New Roman"/>
          <w:sz w:val="24"/>
          <w:szCs w:val="24"/>
        </w:rPr>
        <w:t>Mauk</w:t>
      </w:r>
      <w:proofErr w:type="spellEnd"/>
      <w:r w:rsidRPr="002E2F66">
        <w:rPr>
          <w:rFonts w:ascii="Times New Roman" w:hAnsi="Times New Roman" w:cs="Times New Roman"/>
          <w:sz w:val="24"/>
          <w:szCs w:val="24"/>
        </w:rPr>
        <w:t>, “At times, the need for caregiver assistance arises long before acceptance of that care. Some elderly may resist the recognition of the need for help because that very need exemplifies their increasing limitations and the inability to maintain their independence</w:t>
      </w:r>
      <w:r w:rsidR="005D0894" w:rsidRPr="002E2F66">
        <w:rPr>
          <w:rFonts w:ascii="Times New Roman" w:hAnsi="Times New Roman" w:cs="Times New Roman"/>
          <w:sz w:val="24"/>
          <w:szCs w:val="24"/>
        </w:rPr>
        <w:t>” (</w:t>
      </w:r>
      <w:proofErr w:type="spellStart"/>
      <w:r w:rsidR="005D0894" w:rsidRPr="002E2F66">
        <w:rPr>
          <w:rFonts w:ascii="Times New Roman" w:hAnsi="Times New Roman" w:cs="Times New Roman"/>
          <w:sz w:val="24"/>
          <w:szCs w:val="24"/>
        </w:rPr>
        <w:t>Mauk</w:t>
      </w:r>
      <w:proofErr w:type="spellEnd"/>
      <w:r w:rsidR="005D0894" w:rsidRPr="002E2F66">
        <w:rPr>
          <w:rFonts w:ascii="Times New Roman" w:hAnsi="Times New Roman" w:cs="Times New Roman"/>
          <w:sz w:val="24"/>
          <w:szCs w:val="24"/>
        </w:rPr>
        <w:t>, 2010, p. 308).</w:t>
      </w:r>
    </w:p>
    <w:p w:rsidR="005D0894" w:rsidRPr="002E2F66" w:rsidRDefault="005D0894" w:rsidP="001153D1">
      <w:pPr>
        <w:pStyle w:val="ListParagraph"/>
        <w:spacing w:line="480" w:lineRule="auto"/>
        <w:ind w:firstLine="720"/>
        <w:rPr>
          <w:rFonts w:ascii="Times New Roman" w:hAnsi="Times New Roman" w:cs="Times New Roman"/>
          <w:sz w:val="24"/>
          <w:szCs w:val="24"/>
        </w:rPr>
      </w:pPr>
      <w:r w:rsidRPr="002E2F66">
        <w:rPr>
          <w:rFonts w:ascii="Times New Roman" w:hAnsi="Times New Roman" w:cs="Times New Roman"/>
          <w:sz w:val="24"/>
          <w:szCs w:val="24"/>
        </w:rPr>
        <w:t xml:space="preserve">At this time, since the family has tried a variety of </w:t>
      </w:r>
      <w:proofErr w:type="spellStart"/>
      <w:r w:rsidRPr="002E2F66">
        <w:rPr>
          <w:rFonts w:ascii="Times New Roman" w:hAnsi="Times New Roman" w:cs="Times New Roman"/>
          <w:sz w:val="24"/>
          <w:szCs w:val="24"/>
        </w:rPr>
        <w:t>caregiving</w:t>
      </w:r>
      <w:proofErr w:type="spellEnd"/>
      <w:r w:rsidRPr="002E2F66">
        <w:rPr>
          <w:rFonts w:ascii="Times New Roman" w:hAnsi="Times New Roman" w:cs="Times New Roman"/>
          <w:sz w:val="24"/>
          <w:szCs w:val="24"/>
        </w:rPr>
        <w:t xml:space="preserve"> options, I think it is important to recognize the options of adult daycare at a facility, senior living complexes/supported care retirement communities, assisted living, and extended care facilities.  Although Bill and Marge was to keep as much of their independence as possible, it is important to recognize the hygiene, nutrition, and social interaction is vital to longevity and ultimate body healing.</w:t>
      </w:r>
      <w:r w:rsidR="002E2F66">
        <w:rPr>
          <w:rFonts w:ascii="Times New Roman" w:hAnsi="Times New Roman" w:cs="Times New Roman"/>
          <w:sz w:val="24"/>
          <w:szCs w:val="24"/>
        </w:rPr>
        <w:t xml:space="preserve"> </w:t>
      </w:r>
      <w:proofErr w:type="spellStart"/>
      <w:r w:rsidR="002E2F66">
        <w:rPr>
          <w:rFonts w:ascii="Times New Roman" w:hAnsi="Times New Roman" w:cs="Times New Roman"/>
          <w:sz w:val="24"/>
          <w:szCs w:val="24"/>
        </w:rPr>
        <w:t>Mauk</w:t>
      </w:r>
      <w:proofErr w:type="spellEnd"/>
      <w:r w:rsidR="002E2F66">
        <w:rPr>
          <w:rFonts w:ascii="Times New Roman" w:hAnsi="Times New Roman" w:cs="Times New Roman"/>
          <w:sz w:val="24"/>
          <w:szCs w:val="24"/>
        </w:rPr>
        <w:t xml:space="preserve"> also states, “Frailty is perceived as a general decline in the physical function of older adults that can increase vulnerability to illness and decline” (</w:t>
      </w:r>
      <w:proofErr w:type="spellStart"/>
      <w:r w:rsidR="002E2F66">
        <w:rPr>
          <w:rFonts w:ascii="Times New Roman" w:hAnsi="Times New Roman" w:cs="Times New Roman"/>
          <w:sz w:val="24"/>
          <w:szCs w:val="24"/>
        </w:rPr>
        <w:t>Mauk</w:t>
      </w:r>
      <w:proofErr w:type="spellEnd"/>
      <w:r w:rsidR="002E2F66">
        <w:rPr>
          <w:rFonts w:ascii="Times New Roman" w:hAnsi="Times New Roman" w:cs="Times New Roman"/>
          <w:sz w:val="24"/>
          <w:szCs w:val="24"/>
        </w:rPr>
        <w:t>, 2010, p. 304). Keeping a healthy diet and maintaining a healthy weight are important to the elderly population because they influence activity level which can reduce fall risk and keep the body in motion.</w:t>
      </w:r>
      <w:r w:rsidRPr="002E2F66">
        <w:rPr>
          <w:rFonts w:ascii="Times New Roman" w:hAnsi="Times New Roman" w:cs="Times New Roman"/>
          <w:sz w:val="24"/>
          <w:szCs w:val="24"/>
        </w:rPr>
        <w:t xml:space="preserve"> Taking these ideas into consideration would also be very important at this point in their lives.</w:t>
      </w:r>
    </w:p>
    <w:p w:rsidR="005D0894" w:rsidRDefault="005D0894" w:rsidP="005D0894">
      <w:pPr>
        <w:spacing w:line="480" w:lineRule="auto"/>
        <w:rPr>
          <w:sz w:val="24"/>
          <w:szCs w:val="24"/>
        </w:rPr>
      </w:pPr>
      <w:r w:rsidRPr="005D0894">
        <w:rPr>
          <w:sz w:val="24"/>
          <w:szCs w:val="24"/>
        </w:rPr>
        <w:t>PERSONAL REFLECTION</w:t>
      </w:r>
      <w:r>
        <w:rPr>
          <w:sz w:val="24"/>
          <w:szCs w:val="24"/>
        </w:rPr>
        <w:t>:</w:t>
      </w:r>
    </w:p>
    <w:p w:rsidR="005D0894" w:rsidRPr="005D0894" w:rsidRDefault="005D0894" w:rsidP="005D0894">
      <w:pPr>
        <w:spacing w:line="480" w:lineRule="auto"/>
        <w:rPr>
          <w:sz w:val="24"/>
          <w:szCs w:val="24"/>
        </w:rPr>
      </w:pPr>
      <w:r>
        <w:rPr>
          <w:sz w:val="24"/>
          <w:szCs w:val="24"/>
        </w:rPr>
        <w:lastRenderedPageBreak/>
        <w:tab/>
        <w:t>If I were 70-80 years of age and needed to relocate, I would take the things that meant most to me in life and those things that are vital to my survival. I would keep sentimental photo albums, pictures, spiritual statues, sayings, or reading materials to keep me grounded. I would also want to obviously bring basic needs of survival such as clothing, canned goods, proper clothing for warmth such as a heating blanket, and necessary items needed for proper hygiene. All of the rest of the items I would give to my immediate family to store or to keep for me now that I am in this new location. I would not sell these items or give them to charity. I would want my family to have them because I would know they are safe and being taken care of. If my family cannot accommodate my things, I would keep them in some sort of storage facility, whe</w:t>
      </w:r>
      <w:r w:rsidR="002E2F66">
        <w:rPr>
          <w:sz w:val="24"/>
          <w:szCs w:val="24"/>
        </w:rPr>
        <w:t>ther it is a family basement,</w:t>
      </w:r>
      <w:r>
        <w:rPr>
          <w:sz w:val="24"/>
          <w:szCs w:val="24"/>
        </w:rPr>
        <w:t xml:space="preserve"> a family garage</w:t>
      </w:r>
      <w:r w:rsidR="002E2F66">
        <w:rPr>
          <w:sz w:val="24"/>
          <w:szCs w:val="24"/>
        </w:rPr>
        <w:t>,</w:t>
      </w:r>
      <w:r>
        <w:rPr>
          <w:sz w:val="24"/>
          <w:szCs w:val="24"/>
        </w:rPr>
        <w:t xml:space="preserve"> or attic. I think it very important to hang on to possessions and personal belongings that have meaning to you even if you can’t have them in your house due to its size or restrictions. I would want any pets to come with me if allowed by the new location because those would keep me company and keep me active with walking down the street or just going outside and getting fresh air.</w:t>
      </w:r>
      <w:r w:rsidR="002E2F66">
        <w:rPr>
          <w:sz w:val="24"/>
          <w:szCs w:val="24"/>
        </w:rPr>
        <w:t xml:space="preserve"> </w:t>
      </w:r>
    </w:p>
    <w:p w:rsidR="002E2F66" w:rsidRDefault="005D0894" w:rsidP="002E2F66">
      <w:pPr>
        <w:pStyle w:val="APA"/>
      </w:pPr>
      <w:r>
        <w:tab/>
      </w:r>
    </w:p>
    <w:p w:rsidR="002E2F66" w:rsidRDefault="002E2F66">
      <w:pPr>
        <w:overflowPunct/>
        <w:autoSpaceDE/>
        <w:autoSpaceDN/>
        <w:adjustRightInd/>
        <w:textAlignment w:val="auto"/>
        <w:rPr>
          <w:sz w:val="24"/>
        </w:rPr>
      </w:pPr>
      <w:r>
        <w:br w:type="page"/>
      </w:r>
    </w:p>
    <w:p w:rsidR="002E2F66" w:rsidRDefault="002E2F66" w:rsidP="002E2F66">
      <w:pPr>
        <w:pStyle w:val="APAHeadingCenter"/>
      </w:pPr>
      <w:r>
        <w:lastRenderedPageBreak/>
        <w:t>References</w:t>
      </w:r>
    </w:p>
    <w:p w:rsidR="002E2F66" w:rsidRPr="002E2F66" w:rsidRDefault="002E2F66" w:rsidP="002E2F66">
      <w:pPr>
        <w:pStyle w:val="APAReference"/>
      </w:pPr>
      <w:bookmarkStart w:id="8" w:name="R407798321875000I0"/>
      <w:proofErr w:type="spellStart"/>
      <w:r>
        <w:t>Mauk</w:t>
      </w:r>
      <w:proofErr w:type="spellEnd"/>
      <w:r>
        <w:t xml:space="preserve">, K. L. (2010). </w:t>
      </w:r>
      <w:proofErr w:type="spellStart"/>
      <w:r>
        <w:rPr>
          <w:i/>
        </w:rPr>
        <w:t>Gerontological</w:t>
      </w:r>
      <w:proofErr w:type="spellEnd"/>
      <w:r>
        <w:rPr>
          <w:i/>
        </w:rPr>
        <w:t xml:space="preserve"> nursing</w:t>
      </w:r>
      <w:commentRangeStart w:id="9"/>
      <w:r>
        <w:rPr>
          <w:i/>
        </w:rPr>
        <w:t>: c</w:t>
      </w:r>
      <w:commentRangeEnd w:id="9"/>
      <w:r w:rsidR="00A368EA">
        <w:rPr>
          <w:rStyle w:val="CommentReference"/>
        </w:rPr>
        <w:commentReference w:id="9"/>
      </w:r>
      <w:r>
        <w:rPr>
          <w:i/>
        </w:rPr>
        <w:t>ompetencies for care</w:t>
      </w:r>
      <w:r>
        <w:t xml:space="preserve"> (2nd </w:t>
      </w:r>
      <w:proofErr w:type="gramStart"/>
      <w:r>
        <w:t>ed</w:t>
      </w:r>
      <w:proofErr w:type="gramEnd"/>
      <w:r>
        <w:t>.). Sudbury, MA: Jones and Bartlett.</w:t>
      </w:r>
      <w:bookmarkStart w:id="10" w:name="_GoBack"/>
      <w:bookmarkEnd w:id="8"/>
      <w:bookmarkEnd w:id="10"/>
    </w:p>
    <w:p w:rsidR="00292C1E" w:rsidRDefault="00292C1E" w:rsidP="002E2F66">
      <w:pPr>
        <w:pStyle w:val="APAHeadingCenter"/>
      </w:pPr>
    </w:p>
    <w:sectPr w:rsidR="00292C1E" w:rsidSect="00292C1E">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Mary" w:date="2011-10-16T07:25:00Z" w:initials="M">
    <w:p w:rsidR="00A368EA" w:rsidRDefault="00A368EA">
      <w:pPr>
        <w:pStyle w:val="CommentText"/>
      </w:pPr>
      <w:r>
        <w:rPr>
          <w:rStyle w:val="CommentReference"/>
        </w:rPr>
        <w:annotationRef/>
      </w:r>
      <w:r>
        <w:t>Capital after the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EE5" w:rsidRDefault="00FC2EE5">
      <w:r>
        <w:separator/>
      </w:r>
    </w:p>
  </w:endnote>
  <w:endnote w:type="continuationSeparator" w:id="0">
    <w:p w:rsidR="00FC2EE5" w:rsidRDefault="00FC2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EA" w:rsidRDefault="00A368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EA" w:rsidRDefault="00A368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EA" w:rsidRDefault="00A368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EE5" w:rsidRDefault="00FC2EE5">
      <w:r>
        <w:separator/>
      </w:r>
    </w:p>
  </w:footnote>
  <w:footnote w:type="continuationSeparator" w:id="0">
    <w:p w:rsidR="00FC2EE5" w:rsidRDefault="00FC2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EA" w:rsidRDefault="00A368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1E" w:rsidRPr="00292C1E" w:rsidRDefault="00292C1E" w:rsidP="00292C1E">
    <w:pPr>
      <w:pStyle w:val="APAPageHeading"/>
    </w:pPr>
    <w:r>
      <w:t>CASE STUDY 10-4</w:t>
    </w:r>
    <w:r>
      <w:tab/>
    </w:r>
    <w:r w:rsidR="00304235">
      <w:fldChar w:fldCharType="begin"/>
    </w:r>
    <w:r>
      <w:instrText xml:space="preserve"> PAGE  \* MERGEFORMAT </w:instrText>
    </w:r>
    <w:r w:rsidR="00304235">
      <w:fldChar w:fldCharType="separate"/>
    </w:r>
    <w:r w:rsidR="00A368EA">
      <w:rPr>
        <w:noProof/>
      </w:rPr>
      <w:t>3</w:t>
    </w:r>
    <w:r w:rsidR="00304235">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1E" w:rsidRPr="00292C1E" w:rsidRDefault="00292C1E" w:rsidP="00292C1E">
    <w:pPr>
      <w:pStyle w:val="APAPageHeading"/>
    </w:pPr>
    <w:r>
      <w:t>Running head: CASE STUDY 10-4</w:t>
    </w:r>
    <w:r>
      <w:tab/>
    </w:r>
    <w:r w:rsidR="00304235">
      <w:fldChar w:fldCharType="begin"/>
    </w:r>
    <w:r>
      <w:instrText xml:space="preserve"> PAGE  \* MERGEFORMAT </w:instrText>
    </w:r>
    <w:r w:rsidR="00304235">
      <w:fldChar w:fldCharType="separate"/>
    </w:r>
    <w:r w:rsidR="00A368EA">
      <w:rPr>
        <w:noProof/>
      </w:rPr>
      <w:t>1</w:t>
    </w:r>
    <w:r w:rsidR="00304235">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1E" w:rsidRPr="00292C1E" w:rsidRDefault="00292C1E" w:rsidP="00292C1E">
    <w:pPr>
      <w:pStyle w:val="APAPageHeading"/>
    </w:pPr>
    <w:r>
      <w:t>CASE STUDY 10-4</w:t>
    </w:r>
    <w:r>
      <w:tab/>
    </w:r>
    <w:r w:rsidR="00304235">
      <w:fldChar w:fldCharType="begin"/>
    </w:r>
    <w:r>
      <w:instrText xml:space="preserve"> PAGE  \* MERGEFORMAT </w:instrText>
    </w:r>
    <w:r w:rsidR="00304235">
      <w:fldChar w:fldCharType="separate"/>
    </w:r>
    <w:r w:rsidR="00A368EA">
      <w:rPr>
        <w:noProof/>
      </w:rPr>
      <w:t>2</w:t>
    </w:r>
    <w:r w:rsidR="00304235">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70E8"/>
    <w:multiLevelType w:val="hybridMultilevel"/>
    <w:tmpl w:val="0F941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BF33C01"/>
    <w:multiLevelType w:val="hybridMultilevel"/>
    <w:tmpl w:val="2D6624B8"/>
    <w:lvl w:ilvl="0" w:tplc="4424A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07798321875000I0" w:val="*1,597˜11Kristen~L.~Mauk~˜12032010˜15Gerontological nursing: competencies for care˜2201˜1522nd˜21951˜21940˜110Sudbury, MA˜111Jones and Bartlett˜1449˜269˜1196˜112˜1609˜"/>
    <w:docVar w:name="bmHeaderInfo" w:val="CASE STUDY 10-4"/>
    <w:docVar w:name="cIsAbstract" w:val="False"/>
    <w:docVar w:name="cPaperAPAOrMLA" w:val="1"/>
    <w:docVar w:name="cUniquePaperID" w:val="408164768981481I0"/>
    <w:docVar w:name="LastEditedVersion" w:val="5"/>
  </w:docVars>
  <w:rsids>
    <w:rsidRoot w:val="00292C1E"/>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3D1"/>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2C1E"/>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2F66"/>
    <w:rsid w:val="002E38B3"/>
    <w:rsid w:val="002E3980"/>
    <w:rsid w:val="002E524C"/>
    <w:rsid w:val="002E6ABC"/>
    <w:rsid w:val="002E7BB5"/>
    <w:rsid w:val="002F1C92"/>
    <w:rsid w:val="002F2990"/>
    <w:rsid w:val="002F42C4"/>
    <w:rsid w:val="002F7F16"/>
    <w:rsid w:val="003013D8"/>
    <w:rsid w:val="00302829"/>
    <w:rsid w:val="00304072"/>
    <w:rsid w:val="0030408C"/>
    <w:rsid w:val="00304235"/>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0894"/>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368EA"/>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EE5"/>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23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4235"/>
    <w:pPr>
      <w:tabs>
        <w:tab w:val="center" w:pos="4320"/>
        <w:tab w:val="right" w:pos="8640"/>
      </w:tabs>
    </w:pPr>
  </w:style>
  <w:style w:type="paragraph" w:customStyle="1" w:styleId="APA">
    <w:name w:val="APA"/>
    <w:basedOn w:val="BodyText"/>
    <w:rsid w:val="00304235"/>
    <w:pPr>
      <w:spacing w:after="0" w:line="480" w:lineRule="auto"/>
      <w:ind w:firstLine="720"/>
    </w:pPr>
    <w:rPr>
      <w:sz w:val="24"/>
    </w:rPr>
  </w:style>
  <w:style w:type="paragraph" w:styleId="BodyText">
    <w:name w:val="Body Text"/>
    <w:basedOn w:val="Normal"/>
    <w:rsid w:val="00304235"/>
    <w:pPr>
      <w:spacing w:after="120"/>
    </w:pPr>
  </w:style>
  <w:style w:type="paragraph" w:styleId="Footer">
    <w:name w:val="footer"/>
    <w:basedOn w:val="Normal"/>
    <w:rsid w:val="00304235"/>
    <w:pPr>
      <w:tabs>
        <w:tab w:val="center" w:pos="4320"/>
        <w:tab w:val="right" w:pos="8640"/>
      </w:tabs>
    </w:pPr>
  </w:style>
  <w:style w:type="character" w:styleId="PageNumber">
    <w:name w:val="page number"/>
    <w:basedOn w:val="DefaultParagraphFont"/>
    <w:rsid w:val="00304235"/>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304235"/>
    <w:pPr>
      <w:ind w:left="720" w:firstLine="0"/>
    </w:pPr>
  </w:style>
  <w:style w:type="paragraph" w:customStyle="1" w:styleId="APABlockQuoteSubsequentPara">
    <w:name w:val="APA Block Quote Subsequent Para"/>
    <w:basedOn w:val="APA"/>
    <w:next w:val="APA"/>
    <w:rsid w:val="00304235"/>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304235"/>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304235"/>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1153D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CommentReference">
    <w:name w:val="annotation reference"/>
    <w:basedOn w:val="DefaultParagraphFont"/>
    <w:rsid w:val="00A368EA"/>
    <w:rPr>
      <w:sz w:val="16"/>
      <w:szCs w:val="16"/>
    </w:rPr>
  </w:style>
  <w:style w:type="paragraph" w:styleId="CommentText">
    <w:name w:val="annotation text"/>
    <w:basedOn w:val="Normal"/>
    <w:link w:val="CommentTextChar"/>
    <w:rsid w:val="00A368EA"/>
  </w:style>
  <w:style w:type="character" w:customStyle="1" w:styleId="CommentTextChar">
    <w:name w:val="Comment Text Char"/>
    <w:basedOn w:val="DefaultParagraphFont"/>
    <w:link w:val="CommentText"/>
    <w:rsid w:val="00A368EA"/>
  </w:style>
  <w:style w:type="paragraph" w:styleId="CommentSubject">
    <w:name w:val="annotation subject"/>
    <w:basedOn w:val="CommentText"/>
    <w:next w:val="CommentText"/>
    <w:link w:val="CommentSubjectChar"/>
    <w:rsid w:val="00A368EA"/>
    <w:rPr>
      <w:b/>
      <w:bCs/>
    </w:rPr>
  </w:style>
  <w:style w:type="character" w:customStyle="1" w:styleId="CommentSubjectChar">
    <w:name w:val="Comment Subject Char"/>
    <w:basedOn w:val="CommentTextChar"/>
    <w:link w:val="CommentSubject"/>
    <w:rsid w:val="00A368EA"/>
    <w:rPr>
      <w:b/>
      <w:bCs/>
    </w:rPr>
  </w:style>
  <w:style w:type="paragraph" w:styleId="BalloonText">
    <w:name w:val="Balloon Text"/>
    <w:basedOn w:val="Normal"/>
    <w:link w:val="BalloonTextChar"/>
    <w:rsid w:val="00A368EA"/>
    <w:rPr>
      <w:rFonts w:ascii="Tahoma" w:hAnsi="Tahoma" w:cs="Tahoma"/>
      <w:sz w:val="16"/>
      <w:szCs w:val="16"/>
    </w:rPr>
  </w:style>
  <w:style w:type="character" w:customStyle="1" w:styleId="BalloonTextChar">
    <w:name w:val="Balloon Text Char"/>
    <w:basedOn w:val="DefaultParagraphFont"/>
    <w:link w:val="BalloonText"/>
    <w:rsid w:val="00A368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1153D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65343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TotalTime>
  <Pages>5</Pages>
  <Words>882</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Case Study 10-4</vt:lpstr>
    </vt:vector>
  </TitlesOfParts>
  <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10-4</dc:title>
  <dc:subject>Copyright</dc:subject>
  <dc:creator>Krystal Melcarek</dc:creator>
  <cp:lastModifiedBy>Mary</cp:lastModifiedBy>
  <cp:revision>2</cp:revision>
  <dcterms:created xsi:type="dcterms:W3CDTF">2011-10-16T12:27:00Z</dcterms:created>
  <dcterms:modified xsi:type="dcterms:W3CDTF">2011-10-16T12:27:00Z</dcterms:modified>
</cp:coreProperties>
</file>