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E7" w:rsidRDefault="004411F0" w:rsidP="004411F0">
      <w:pPr>
        <w:jc w:val="center"/>
      </w:pPr>
      <w:bookmarkStart w:id="0" w:name="_GoBack"/>
      <w:bookmarkEnd w:id="0"/>
      <w:r>
        <w:t>KEY CONCEPTS</w:t>
      </w:r>
    </w:p>
    <w:p w:rsidR="004411F0" w:rsidRDefault="004411F0" w:rsidP="004411F0">
      <w:pPr>
        <w:jc w:val="center"/>
      </w:pPr>
      <w:r>
        <w:t>Week Seven</w:t>
      </w:r>
    </w:p>
    <w:p w:rsidR="004411F0" w:rsidRDefault="004411F0" w:rsidP="004411F0"/>
    <w:p w:rsidR="004411F0" w:rsidRDefault="004411F0" w:rsidP="004411F0">
      <w:r>
        <w:t>How to assess peripheral vision</w:t>
      </w:r>
    </w:p>
    <w:p w:rsidR="004411F0" w:rsidRDefault="004411F0" w:rsidP="004411F0">
      <w:r>
        <w:t xml:space="preserve">Which conditions are more likely to occur in a person if a first-degree relative has </w:t>
      </w:r>
      <w:proofErr w:type="gramStart"/>
      <w:r>
        <w:t>it</w:t>
      </w:r>
      <w:proofErr w:type="gramEnd"/>
    </w:p>
    <w:p w:rsidR="004411F0" w:rsidRDefault="004411F0" w:rsidP="004411F0">
      <w:r>
        <w:t>Be able to recognize a situation in which you would recommend use of safety equipment</w:t>
      </w:r>
    </w:p>
    <w:p w:rsidR="004411F0" w:rsidRDefault="004411F0" w:rsidP="004411F0">
      <w:r>
        <w:t>Testing for strabismus</w:t>
      </w:r>
    </w:p>
    <w:p w:rsidR="004411F0" w:rsidRDefault="004411F0" w:rsidP="004411F0">
      <w:r>
        <w:t>Eye movement involves which cranial nerves</w:t>
      </w:r>
    </w:p>
    <w:p w:rsidR="004411F0" w:rsidRDefault="004411F0" w:rsidP="004411F0">
      <w:r>
        <w:t>Eyelid margins – when eyes are closed, should the lids meet?  Or not completely close?</w:t>
      </w:r>
    </w:p>
    <w:p w:rsidR="004411F0" w:rsidRDefault="004411F0" w:rsidP="004411F0">
      <w:r>
        <w:t>Review slide entitled “VISION”</w:t>
      </w:r>
    </w:p>
    <w:p w:rsidR="004411F0" w:rsidRDefault="004411F0" w:rsidP="004411F0">
      <w:r>
        <w:t>How to test for visual accommodation</w:t>
      </w:r>
    </w:p>
    <w:p w:rsidR="004411F0" w:rsidRDefault="004411F0" w:rsidP="004411F0">
      <w:r>
        <w:t>Normal pupillary light reflex – how to test and what it indicates</w:t>
      </w:r>
    </w:p>
    <w:p w:rsidR="004411F0" w:rsidRDefault="004411F0" w:rsidP="004411F0">
      <w:r>
        <w:t>Infant vision development</w:t>
      </w:r>
      <w:r w:rsidR="00967A9E">
        <w:t xml:space="preserve"> – 2 questions</w:t>
      </w:r>
    </w:p>
    <w:p w:rsidR="004411F0" w:rsidRDefault="004411F0" w:rsidP="004411F0">
      <w:r>
        <w:t>Cultural variations when examining African-American sclera</w:t>
      </w:r>
      <w:r w:rsidR="00967A9E">
        <w:t>, retina</w:t>
      </w:r>
    </w:p>
    <w:p w:rsidR="004411F0" w:rsidRDefault="004411F0" w:rsidP="004411F0">
      <w:r>
        <w:t>How to assess visual acuity</w:t>
      </w:r>
    </w:p>
    <w:p w:rsidR="004411F0" w:rsidRDefault="004411F0" w:rsidP="004411F0">
      <w:r>
        <w:t xml:space="preserve">How to interpret </w:t>
      </w:r>
      <w:proofErr w:type="spellStart"/>
      <w:r>
        <w:t>Snellen</w:t>
      </w:r>
      <w:proofErr w:type="spellEnd"/>
      <w:r>
        <w:t xml:space="preserve"> chart findings – 2 questions</w:t>
      </w:r>
    </w:p>
    <w:p w:rsidR="004411F0" w:rsidRDefault="004411F0" w:rsidP="004411F0">
      <w:r>
        <w:t>Corneal light reflex – how to assess and what is normal</w:t>
      </w:r>
    </w:p>
    <w:p w:rsidR="00967A9E" w:rsidRDefault="00967A9E" w:rsidP="004411F0">
      <w:proofErr w:type="spellStart"/>
      <w:r>
        <w:t>Sx</w:t>
      </w:r>
      <w:proofErr w:type="spellEnd"/>
      <w:r>
        <w:t xml:space="preserve"> of macular degeneration</w:t>
      </w:r>
    </w:p>
    <w:p w:rsidR="00967A9E" w:rsidRDefault="00967A9E" w:rsidP="004411F0">
      <w:r>
        <w:t>Review signs and symptoms of hypo- and hyperthyroidism and potential nursing diagnoses that might accompany those diagnoses</w:t>
      </w:r>
    </w:p>
    <w:p w:rsidR="004411F0" w:rsidRDefault="004411F0" w:rsidP="004411F0"/>
    <w:p w:rsidR="004411F0" w:rsidRDefault="004411F0" w:rsidP="004411F0"/>
    <w:sectPr w:rsidR="00441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F0"/>
    <w:rsid w:val="004411F0"/>
    <w:rsid w:val="007047E7"/>
    <w:rsid w:val="0096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2012-10-12T03:31:00Z</dcterms:created>
  <dcterms:modified xsi:type="dcterms:W3CDTF">2012-10-12T03:44:00Z</dcterms:modified>
</cp:coreProperties>
</file>