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72" w:rsidRDefault="00742B72" w:rsidP="00742B72">
      <w:pPr>
        <w:jc w:val="center"/>
      </w:pPr>
      <w:r>
        <w:t xml:space="preserve">KEY CONCEPTS </w:t>
      </w:r>
    </w:p>
    <w:p w:rsidR="00742B72" w:rsidRDefault="00742B72" w:rsidP="00742B72">
      <w:pPr>
        <w:jc w:val="center"/>
      </w:pPr>
      <w:r>
        <w:t>CHAPTERS 19 &amp; 20</w:t>
      </w:r>
    </w:p>
    <w:p w:rsidR="00742B72" w:rsidRDefault="00742B72" w:rsidP="00742B72">
      <w:pPr>
        <w:jc w:val="center"/>
      </w:pPr>
    </w:p>
    <w:p w:rsidR="00C86411" w:rsidRDefault="00742B72">
      <w:r>
        <w:t>Electrical system of the heart – pathway</w:t>
      </w:r>
    </w:p>
    <w:p w:rsidR="00742B72" w:rsidRDefault="00742B72">
      <w:r>
        <w:t>Blood flow pathway</w:t>
      </w:r>
    </w:p>
    <w:p w:rsidR="00742B72" w:rsidRDefault="00742B72">
      <w:r>
        <w:t>Technique for auscultation of heart sounds</w:t>
      </w:r>
    </w:p>
    <w:p w:rsidR="00742B72" w:rsidRDefault="00742B72">
      <w:r>
        <w:t>Venous stasis</w:t>
      </w:r>
    </w:p>
    <w:p w:rsidR="00742B72" w:rsidRDefault="00742B72">
      <w:r>
        <w:t>Claudication</w:t>
      </w:r>
    </w:p>
    <w:p w:rsidR="00742B72" w:rsidRDefault="00742B72">
      <w:r>
        <w:t>Preload/afterload</w:t>
      </w:r>
    </w:p>
    <w:p w:rsidR="00742B72" w:rsidRDefault="00742B72">
      <w:r>
        <w:t>If a lymph node is enlarged, where to look for additional signs/symptoms (i.e. if left inguinal node is enlarged, where is it draining FROM – look in that area)</w:t>
      </w:r>
    </w:p>
    <w:p w:rsidR="00742B72" w:rsidRDefault="00742B72">
      <w:r>
        <w:t>Apical impulse</w:t>
      </w:r>
    </w:p>
    <w:p w:rsidR="00742B72" w:rsidRDefault="00742B72">
      <w:r>
        <w:t xml:space="preserve">Location of the pulses – radial, brachial, carotid, femoral, </w:t>
      </w:r>
      <w:proofErr w:type="spellStart"/>
      <w:r>
        <w:t>dorsalis</w:t>
      </w:r>
      <w:proofErr w:type="spellEnd"/>
      <w:r>
        <w:t xml:space="preserve"> </w:t>
      </w:r>
      <w:proofErr w:type="spellStart"/>
      <w:r>
        <w:t>pedis</w:t>
      </w:r>
      <w:proofErr w:type="spellEnd"/>
      <w:r>
        <w:t xml:space="preserve">, posterior </w:t>
      </w:r>
      <w:proofErr w:type="spellStart"/>
      <w:r>
        <w:t>tibial</w:t>
      </w:r>
      <w:proofErr w:type="spellEnd"/>
      <w:r>
        <w:t>, popliteal</w:t>
      </w:r>
    </w:p>
    <w:p w:rsidR="00742B72" w:rsidRDefault="00742B72">
      <w:r>
        <w:t>Risk factors for venous disease</w:t>
      </w:r>
    </w:p>
    <w:p w:rsidR="00742B72" w:rsidRDefault="00742B72">
      <w:r>
        <w:t>Sinus arrhythmia</w:t>
      </w:r>
    </w:p>
    <w:p w:rsidR="00742B72" w:rsidRDefault="00742B72">
      <w:r>
        <w:t xml:space="preserve">Which veins are responsible for venous return – arms vs. </w:t>
      </w:r>
      <w:proofErr w:type="gramStart"/>
      <w:r>
        <w:t>legs</w:t>
      </w:r>
      <w:proofErr w:type="gramEnd"/>
    </w:p>
    <w:p w:rsidR="00742B72" w:rsidRDefault="00742B72">
      <w:r>
        <w:t>Differences in general between arterial and venous systems</w:t>
      </w:r>
    </w:p>
    <w:p w:rsidR="00742B72" w:rsidRDefault="00742B72">
      <w:r>
        <w:t>Pericardium vs. endocardium vs. myocardium</w:t>
      </w:r>
    </w:p>
    <w:p w:rsidR="00742B72" w:rsidRDefault="00742B72">
      <w:r>
        <w:t>Risk factors for heart disease</w:t>
      </w:r>
    </w:p>
    <w:p w:rsidR="00742B72" w:rsidRDefault="00742B72">
      <w:r>
        <w:t>Review each heart sound – S1, S2, S3, and S4</w:t>
      </w:r>
      <w:bookmarkStart w:id="0" w:name="_GoBack"/>
      <w:bookmarkEnd w:id="0"/>
    </w:p>
    <w:sectPr w:rsidR="0074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72"/>
    <w:rsid w:val="00742B72"/>
    <w:rsid w:val="00C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2012-02-18T20:02:00Z</dcterms:created>
  <dcterms:modified xsi:type="dcterms:W3CDTF">2012-02-18T20:10:00Z</dcterms:modified>
</cp:coreProperties>
</file>