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Pr="00DF37CA" w:rsidRDefault="00DF37CA" w:rsidP="00891586">
      <w:pPr>
        <w:spacing w:after="0"/>
        <w:rPr>
          <w:rFonts w:cs="Times New Roman"/>
          <w:color w:val="FF0000"/>
          <w:szCs w:val="24"/>
        </w:rPr>
      </w:pPr>
      <w:r w:rsidRPr="00DF37CA">
        <w:rPr>
          <w:rFonts w:cs="Times New Roman"/>
          <w:color w:val="FF0000"/>
          <w:szCs w:val="24"/>
        </w:rPr>
        <w:t>Katie you need to move your page number to the 1 inch margin</w:t>
      </w:r>
      <w:r>
        <w:rPr>
          <w:rFonts w:cs="Times New Roman"/>
          <w:color w:val="FF0000"/>
          <w:szCs w:val="24"/>
        </w:rPr>
        <w:t xml:space="preserve">  </w:t>
      </w:r>
      <w:r w:rsidR="00FE03D5">
        <w:rPr>
          <w:rFonts w:cs="Times New Roman"/>
          <w:color w:val="FF0000"/>
          <w:szCs w:val="24"/>
        </w:rPr>
        <w:t>24/25</w:t>
      </w:r>
    </w:p>
    <w:p w:rsidR="004679D0" w:rsidRDefault="004679D0" w:rsidP="00891586">
      <w:pPr>
        <w:spacing w:after="0"/>
        <w:rPr>
          <w:rFonts w:cs="Times New Roman"/>
          <w:szCs w:val="24"/>
        </w:rPr>
      </w:pPr>
    </w:p>
    <w:p w:rsidR="004679D0" w:rsidRDefault="000578F2" w:rsidP="00891586">
      <w:pPr>
        <w:spacing w:after="0"/>
        <w:jc w:val="center"/>
        <w:rPr>
          <w:rFonts w:cs="Times New Roman"/>
          <w:szCs w:val="24"/>
        </w:rPr>
      </w:pPr>
      <w:r>
        <w:rPr>
          <w:rFonts w:cs="Times New Roman"/>
          <w:szCs w:val="24"/>
        </w:rPr>
        <w:t>Case Study 1.5</w:t>
      </w:r>
    </w:p>
    <w:p w:rsidR="004679D0" w:rsidRDefault="004679D0" w:rsidP="00891586">
      <w:pPr>
        <w:spacing w:after="0"/>
        <w:jc w:val="center"/>
        <w:rPr>
          <w:rFonts w:cs="Times New Roman"/>
          <w:szCs w:val="24"/>
        </w:rPr>
      </w:pPr>
      <w:r>
        <w:rPr>
          <w:rFonts w:cs="Times New Roman"/>
          <w:szCs w:val="24"/>
        </w:rPr>
        <w:t>Katie 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0578F2" w:rsidP="00891586">
      <w:pPr>
        <w:spacing w:after="0"/>
        <w:jc w:val="center"/>
        <w:rPr>
          <w:rFonts w:cs="Times New Roman"/>
          <w:szCs w:val="24"/>
        </w:rPr>
      </w:pPr>
      <w:r>
        <w:rPr>
          <w:rFonts w:cs="Times New Roman"/>
          <w:szCs w:val="24"/>
        </w:rPr>
        <w:t>N309</w:t>
      </w:r>
    </w:p>
    <w:p w:rsidR="008B269A" w:rsidRDefault="000578F2" w:rsidP="00891586">
      <w:pPr>
        <w:spacing w:after="0"/>
        <w:jc w:val="center"/>
        <w:rPr>
          <w:rFonts w:cs="Times New Roman"/>
          <w:szCs w:val="24"/>
        </w:rPr>
      </w:pPr>
      <w:r>
        <w:rPr>
          <w:rFonts w:cs="Times New Roman"/>
          <w:szCs w:val="24"/>
        </w:rPr>
        <w:t>8/31</w:t>
      </w:r>
      <w:r w:rsidR="00740D4E">
        <w:rPr>
          <w:rFonts w:cs="Times New Roman"/>
          <w:szCs w:val="24"/>
        </w:rPr>
        <w:t>/2012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2F2A07">
      <w:pPr>
        <w:spacing w:after="0"/>
        <w:rPr>
          <w:rFonts w:cs="Times New Roman"/>
          <w:szCs w:val="24"/>
        </w:rPr>
      </w:pPr>
    </w:p>
    <w:p w:rsidR="00AA12C1" w:rsidRDefault="0057201B" w:rsidP="002F2A07">
      <w:pPr>
        <w:spacing w:after="0"/>
        <w:jc w:val="center"/>
        <w:rPr>
          <w:rFonts w:cs="Times New Roman"/>
          <w:szCs w:val="24"/>
        </w:rPr>
      </w:pPr>
      <w:r>
        <w:rPr>
          <w:rFonts w:cs="Times New Roman"/>
          <w:szCs w:val="24"/>
        </w:rPr>
        <w:lastRenderedPageBreak/>
        <w:t>Case Study 1.5</w:t>
      </w:r>
    </w:p>
    <w:p w:rsidR="0057201B" w:rsidRPr="00342B4D" w:rsidRDefault="0057201B" w:rsidP="002F2A07">
      <w:pPr>
        <w:pStyle w:val="ListParagraph"/>
        <w:numPr>
          <w:ilvl w:val="0"/>
          <w:numId w:val="2"/>
        </w:numPr>
        <w:spacing w:after="0"/>
        <w:rPr>
          <w:rFonts w:cs="Times New Roman"/>
          <w:i/>
          <w:szCs w:val="24"/>
        </w:rPr>
      </w:pPr>
      <w:r w:rsidRPr="00342B4D">
        <w:rPr>
          <w:rFonts w:cs="Times New Roman"/>
          <w:i/>
          <w:szCs w:val="24"/>
        </w:rPr>
        <w:t>At this point in Jack’s interview, what other assessments might the nurse initiate within the confines of his home to evaluate driving risks?</w:t>
      </w:r>
    </w:p>
    <w:p w:rsidR="00BB6E8F" w:rsidRDefault="00BB6E8F" w:rsidP="00BB6E8F">
      <w:pPr>
        <w:spacing w:after="0"/>
        <w:ind w:left="360"/>
        <w:rPr>
          <w:rFonts w:cs="Times New Roman"/>
          <w:szCs w:val="24"/>
        </w:rPr>
      </w:pPr>
      <w:r>
        <w:rPr>
          <w:rFonts w:cs="Times New Roman"/>
          <w:szCs w:val="24"/>
        </w:rPr>
        <w:t>The nurse should ask him:</w:t>
      </w:r>
    </w:p>
    <w:p w:rsidR="007B1DB7" w:rsidRDefault="00BB6E8F" w:rsidP="00BB6E8F">
      <w:pPr>
        <w:pStyle w:val="ListParagraph"/>
        <w:numPr>
          <w:ilvl w:val="0"/>
          <w:numId w:val="5"/>
        </w:numPr>
        <w:spacing w:after="0"/>
        <w:rPr>
          <w:rFonts w:cs="Times New Roman"/>
          <w:szCs w:val="24"/>
        </w:rPr>
      </w:pPr>
      <w:r>
        <w:rPr>
          <w:rFonts w:cs="Times New Roman"/>
          <w:szCs w:val="24"/>
        </w:rPr>
        <w:t>Does he feel</w:t>
      </w:r>
      <w:r w:rsidRPr="00BB6E8F">
        <w:rPr>
          <w:rFonts w:cs="Times New Roman"/>
          <w:szCs w:val="24"/>
        </w:rPr>
        <w:t xml:space="preserve"> like he has any difficulty seeing </w:t>
      </w:r>
      <w:r>
        <w:rPr>
          <w:rFonts w:cs="Times New Roman"/>
          <w:szCs w:val="24"/>
        </w:rPr>
        <w:t>the road?</w:t>
      </w:r>
    </w:p>
    <w:p w:rsidR="00BB6E8F" w:rsidRDefault="00BB6E8F" w:rsidP="00BB6E8F">
      <w:pPr>
        <w:pStyle w:val="ListParagraph"/>
        <w:numPr>
          <w:ilvl w:val="1"/>
          <w:numId w:val="5"/>
        </w:numPr>
        <w:spacing w:after="0"/>
        <w:rPr>
          <w:rFonts w:cs="Times New Roman"/>
          <w:szCs w:val="24"/>
        </w:rPr>
      </w:pPr>
      <w:r>
        <w:rPr>
          <w:rFonts w:cs="Times New Roman"/>
          <w:szCs w:val="24"/>
        </w:rPr>
        <w:t>If so, does he feel that this difficulty is more so at night or is the time of day not a factor?</w:t>
      </w:r>
    </w:p>
    <w:p w:rsidR="00BB6E8F" w:rsidRDefault="00BB6E8F" w:rsidP="00BB6E8F">
      <w:pPr>
        <w:pStyle w:val="ListParagraph"/>
        <w:numPr>
          <w:ilvl w:val="0"/>
          <w:numId w:val="5"/>
        </w:numPr>
        <w:spacing w:after="0"/>
        <w:rPr>
          <w:rFonts w:cs="Times New Roman"/>
          <w:szCs w:val="24"/>
        </w:rPr>
      </w:pPr>
      <w:r>
        <w:rPr>
          <w:rFonts w:cs="Times New Roman"/>
          <w:szCs w:val="24"/>
        </w:rPr>
        <w:t xml:space="preserve">When was his last eye exam? </w:t>
      </w:r>
    </w:p>
    <w:p w:rsidR="00BB6E8F" w:rsidRDefault="00BB6E8F" w:rsidP="00BB6E8F">
      <w:pPr>
        <w:pStyle w:val="ListParagraph"/>
        <w:numPr>
          <w:ilvl w:val="0"/>
          <w:numId w:val="5"/>
        </w:numPr>
        <w:spacing w:after="0"/>
        <w:rPr>
          <w:rFonts w:cs="Times New Roman"/>
          <w:szCs w:val="24"/>
        </w:rPr>
      </w:pPr>
      <w:r>
        <w:rPr>
          <w:rFonts w:cs="Times New Roman"/>
          <w:szCs w:val="24"/>
        </w:rPr>
        <w:t xml:space="preserve">Does he wear glasses? Contacts? </w:t>
      </w:r>
    </w:p>
    <w:p w:rsidR="00BB6E8F" w:rsidRDefault="00BB6E8F" w:rsidP="00BB6E8F">
      <w:pPr>
        <w:pStyle w:val="ListParagraph"/>
        <w:numPr>
          <w:ilvl w:val="1"/>
          <w:numId w:val="5"/>
        </w:numPr>
        <w:spacing w:after="0"/>
        <w:rPr>
          <w:rFonts w:cs="Times New Roman"/>
          <w:szCs w:val="24"/>
        </w:rPr>
      </w:pPr>
      <w:r>
        <w:rPr>
          <w:rFonts w:cs="Times New Roman"/>
          <w:szCs w:val="24"/>
        </w:rPr>
        <w:t xml:space="preserve">If so, when was the last time he got the prescription evaluated? </w:t>
      </w:r>
    </w:p>
    <w:p w:rsidR="00BB6E8F" w:rsidRDefault="00BB6E8F" w:rsidP="00BB6E8F">
      <w:pPr>
        <w:spacing w:after="0"/>
        <w:ind w:left="360" w:firstLine="360"/>
        <w:rPr>
          <w:rFonts w:cs="Times New Roman"/>
          <w:szCs w:val="24"/>
        </w:rPr>
      </w:pPr>
      <w:r>
        <w:rPr>
          <w:rFonts w:cs="Times New Roman"/>
          <w:szCs w:val="24"/>
        </w:rPr>
        <w:t xml:space="preserve">If the nurse had a </w:t>
      </w:r>
      <w:proofErr w:type="spellStart"/>
      <w:r>
        <w:rPr>
          <w:rFonts w:cs="Times New Roman"/>
          <w:szCs w:val="24"/>
        </w:rPr>
        <w:t>Snellen</w:t>
      </w:r>
      <w:proofErr w:type="spellEnd"/>
      <w:r>
        <w:rPr>
          <w:rFonts w:cs="Times New Roman"/>
          <w:szCs w:val="24"/>
        </w:rPr>
        <w:t xml:space="preserve"> chart with her, she could determine how bad his vision is. The nurse could also test peripheral vision with using two wiggling fingers on either side and determine at which angle he sees the fingers. The nurse could check his eyes with a pen like determining if they are PERRLA. </w:t>
      </w:r>
    </w:p>
    <w:p w:rsidR="00DF37CA" w:rsidRPr="00DF37CA" w:rsidRDefault="00DF37CA" w:rsidP="00DF37CA">
      <w:pPr>
        <w:autoSpaceDE w:val="0"/>
        <w:autoSpaceDN w:val="0"/>
        <w:adjustRightInd w:val="0"/>
        <w:spacing w:after="0" w:line="240" w:lineRule="auto"/>
        <w:rPr>
          <w:rFonts w:ascii="ITCGaramondStd-Bk" w:hAnsi="ITCGaramondStd-Bk" w:cs="ITCGaramondStd-Bk"/>
          <w:color w:val="FF0000"/>
          <w:sz w:val="20"/>
          <w:szCs w:val="20"/>
        </w:rPr>
      </w:pPr>
      <w:r w:rsidRPr="00DF37CA">
        <w:rPr>
          <w:rFonts w:cs="Times New Roman"/>
          <w:color w:val="FF0000"/>
          <w:szCs w:val="24"/>
        </w:rPr>
        <w:t xml:space="preserve">Other things to assess </w:t>
      </w:r>
      <w:r w:rsidRPr="00DF37CA">
        <w:rPr>
          <w:rFonts w:ascii="ITCGaramondStd-Bk" w:hAnsi="ITCGaramondStd-Bk" w:cs="ITCGaramondStd-Bk"/>
          <w:color w:val="FF0000"/>
          <w:sz w:val="20"/>
          <w:szCs w:val="20"/>
        </w:rPr>
        <w:t>Use of alcohol or illicit drugs, known vision and/or hearing problems, possession</w:t>
      </w:r>
    </w:p>
    <w:p w:rsidR="00DF37CA" w:rsidRPr="00DF37CA" w:rsidRDefault="00DF37CA" w:rsidP="00DF37CA">
      <w:pPr>
        <w:autoSpaceDE w:val="0"/>
        <w:autoSpaceDN w:val="0"/>
        <w:adjustRightInd w:val="0"/>
        <w:spacing w:after="0" w:line="240" w:lineRule="auto"/>
        <w:rPr>
          <w:rFonts w:ascii="ITCGaramondStd-Bk" w:hAnsi="ITCGaramondStd-Bk" w:cs="ITCGaramondStd-Bk"/>
          <w:color w:val="FF0000"/>
          <w:sz w:val="20"/>
          <w:szCs w:val="20"/>
        </w:rPr>
      </w:pPr>
      <w:proofErr w:type="gramStart"/>
      <w:r w:rsidRPr="00DF37CA">
        <w:rPr>
          <w:rFonts w:ascii="ITCGaramondStd-Bk" w:hAnsi="ITCGaramondStd-Bk" w:cs="ITCGaramondStd-Bk"/>
          <w:color w:val="FF0000"/>
          <w:sz w:val="20"/>
          <w:szCs w:val="20"/>
        </w:rPr>
        <w:t>of</w:t>
      </w:r>
      <w:proofErr w:type="gramEnd"/>
      <w:r w:rsidRPr="00DF37CA">
        <w:rPr>
          <w:rFonts w:ascii="ITCGaramondStd-Bk" w:hAnsi="ITCGaramondStd-Bk" w:cs="ITCGaramondStd-Bk"/>
          <w:color w:val="FF0000"/>
          <w:sz w:val="20"/>
          <w:szCs w:val="20"/>
        </w:rPr>
        <w:t xml:space="preserve"> a current driver’s license, and when renewal is due, along with the amount and quality of sleep.</w:t>
      </w:r>
    </w:p>
    <w:p w:rsidR="00DF37CA" w:rsidRPr="00BB6E8F" w:rsidRDefault="00DF37CA" w:rsidP="00DF37CA">
      <w:pPr>
        <w:autoSpaceDE w:val="0"/>
        <w:autoSpaceDN w:val="0"/>
        <w:adjustRightInd w:val="0"/>
        <w:spacing w:after="0" w:line="240" w:lineRule="auto"/>
        <w:rPr>
          <w:rFonts w:cs="Times New Roman"/>
          <w:szCs w:val="24"/>
        </w:rPr>
      </w:pPr>
    </w:p>
    <w:p w:rsidR="007B1DB7" w:rsidRPr="00342B4D" w:rsidRDefault="0057201B" w:rsidP="002F2A07">
      <w:pPr>
        <w:pStyle w:val="ListParagraph"/>
        <w:numPr>
          <w:ilvl w:val="0"/>
          <w:numId w:val="2"/>
        </w:numPr>
        <w:spacing w:after="0"/>
        <w:rPr>
          <w:rFonts w:cs="Times New Roman"/>
          <w:i/>
          <w:szCs w:val="24"/>
        </w:rPr>
      </w:pPr>
      <w:r w:rsidRPr="00342B4D">
        <w:rPr>
          <w:rFonts w:cs="Times New Roman"/>
          <w:i/>
          <w:szCs w:val="24"/>
        </w:rPr>
        <w:t xml:space="preserve">What might be several </w:t>
      </w:r>
      <w:r w:rsidR="002F2A07" w:rsidRPr="00342B4D">
        <w:rPr>
          <w:rFonts w:cs="Times New Roman"/>
          <w:i/>
          <w:szCs w:val="24"/>
        </w:rPr>
        <w:t>environmental factors to discuss with Jack?</w:t>
      </w:r>
    </w:p>
    <w:p w:rsidR="00342B4D" w:rsidRDefault="00342B4D" w:rsidP="00342B4D">
      <w:pPr>
        <w:ind w:left="360"/>
        <w:rPr>
          <w:rFonts w:cs="Times New Roman"/>
          <w:szCs w:val="24"/>
        </w:rPr>
      </w:pPr>
      <w:r>
        <w:rPr>
          <w:rFonts w:cs="Times New Roman"/>
          <w:szCs w:val="24"/>
        </w:rPr>
        <w:t xml:space="preserve">Some factors are: </w:t>
      </w:r>
    </w:p>
    <w:p w:rsidR="007B1DB7" w:rsidRDefault="00342B4D" w:rsidP="00342B4D">
      <w:pPr>
        <w:pStyle w:val="ListParagraph"/>
        <w:numPr>
          <w:ilvl w:val="0"/>
          <w:numId w:val="6"/>
        </w:numPr>
        <w:rPr>
          <w:rFonts w:cs="Times New Roman"/>
          <w:szCs w:val="24"/>
        </w:rPr>
      </w:pPr>
      <w:r w:rsidRPr="00342B4D">
        <w:rPr>
          <w:rFonts w:cs="Times New Roman"/>
          <w:szCs w:val="24"/>
        </w:rPr>
        <w:t>Driving at night is a lot more difficu</w:t>
      </w:r>
      <w:r>
        <w:rPr>
          <w:rFonts w:cs="Times New Roman"/>
          <w:szCs w:val="24"/>
        </w:rPr>
        <w:t>lt than driving during the day</w:t>
      </w:r>
    </w:p>
    <w:p w:rsidR="00342B4D" w:rsidRDefault="00342B4D" w:rsidP="00342B4D">
      <w:pPr>
        <w:pStyle w:val="ListParagraph"/>
        <w:numPr>
          <w:ilvl w:val="0"/>
          <w:numId w:val="6"/>
        </w:numPr>
        <w:rPr>
          <w:rFonts w:cs="Times New Roman"/>
          <w:szCs w:val="24"/>
        </w:rPr>
      </w:pPr>
      <w:r>
        <w:rPr>
          <w:rFonts w:cs="Times New Roman"/>
          <w:szCs w:val="24"/>
        </w:rPr>
        <w:t>Driving when tired can inhibit your ability to drive effectively and safety and can impact your vision</w:t>
      </w:r>
    </w:p>
    <w:p w:rsidR="00342B4D" w:rsidRPr="00DF37CA" w:rsidRDefault="000F0E6C" w:rsidP="00342B4D">
      <w:pPr>
        <w:pStyle w:val="ListParagraph"/>
        <w:numPr>
          <w:ilvl w:val="0"/>
          <w:numId w:val="6"/>
        </w:numPr>
        <w:rPr>
          <w:rFonts w:cs="Times New Roman"/>
          <w:szCs w:val="24"/>
        </w:rPr>
      </w:pPr>
      <w:r>
        <w:rPr>
          <w:rFonts w:cs="Times New Roman"/>
          <w:szCs w:val="24"/>
        </w:rPr>
        <w:t>Cataracts</w:t>
      </w:r>
      <w:r w:rsidR="00782970">
        <w:rPr>
          <w:rFonts w:cs="Times New Roman"/>
          <w:szCs w:val="24"/>
        </w:rPr>
        <w:t xml:space="preserve"> (when protein clumps up in the lens of the </w:t>
      </w:r>
      <w:proofErr w:type="gramStart"/>
      <w:r w:rsidR="00782970">
        <w:rPr>
          <w:rFonts w:cs="Times New Roman"/>
          <w:szCs w:val="24"/>
        </w:rPr>
        <w:t xml:space="preserve">eye </w:t>
      </w:r>
      <w:r>
        <w:rPr>
          <w:rFonts w:cs="Times New Roman"/>
          <w:szCs w:val="24"/>
        </w:rPr>
        <w:t>)</w:t>
      </w:r>
      <w:proofErr w:type="gramEnd"/>
      <w:r>
        <w:rPr>
          <w:rFonts w:cs="Times New Roman"/>
          <w:szCs w:val="24"/>
        </w:rPr>
        <w:t xml:space="preserve"> can cause a decrease in the clarity of vision. </w:t>
      </w:r>
      <w:r w:rsidR="00C9035E">
        <w:rPr>
          <w:rFonts w:cs="Times New Roman"/>
          <w:szCs w:val="24"/>
        </w:rPr>
        <w:t>Cataracts are</w:t>
      </w:r>
      <w:r>
        <w:rPr>
          <w:rFonts w:cs="Times New Roman"/>
          <w:szCs w:val="24"/>
        </w:rPr>
        <w:t xml:space="preserve"> very common in older individuals</w:t>
      </w:r>
      <w:r w:rsidR="00782970">
        <w:rPr>
          <w:rFonts w:cs="Times New Roman"/>
          <w:szCs w:val="24"/>
        </w:rPr>
        <w:t xml:space="preserve"> </w:t>
      </w:r>
      <w:r w:rsidR="00782970">
        <w:rPr>
          <w:color w:val="000000"/>
          <w:shd w:val="clear" w:color="auto" w:fill="FFFFFF"/>
        </w:rPr>
        <w:t>("</w:t>
      </w:r>
      <w:commentRangeStart w:id="0"/>
      <w:r w:rsidR="00782970">
        <w:rPr>
          <w:color w:val="000000"/>
          <w:shd w:val="clear" w:color="auto" w:fill="FFFFFF"/>
        </w:rPr>
        <w:t xml:space="preserve">Facts about </w:t>
      </w:r>
      <w:commentRangeEnd w:id="0"/>
      <w:r w:rsidR="00DF37CA">
        <w:rPr>
          <w:rStyle w:val="CommentReference"/>
        </w:rPr>
        <w:commentReference w:id="0"/>
      </w:r>
      <w:r w:rsidR="00782970">
        <w:rPr>
          <w:color w:val="000000"/>
          <w:shd w:val="clear" w:color="auto" w:fill="FFFFFF"/>
        </w:rPr>
        <w:t>cataract,</w:t>
      </w:r>
      <w:proofErr w:type="gramStart"/>
      <w:r w:rsidR="00782970">
        <w:rPr>
          <w:color w:val="000000"/>
          <w:shd w:val="clear" w:color="auto" w:fill="FFFFFF"/>
        </w:rPr>
        <w:t>" )</w:t>
      </w:r>
      <w:proofErr w:type="gramEnd"/>
      <w:r w:rsidR="00782970">
        <w:rPr>
          <w:color w:val="000000"/>
          <w:shd w:val="clear" w:color="auto" w:fill="FFFFFF"/>
        </w:rPr>
        <w:t>.</w:t>
      </w:r>
    </w:p>
    <w:p w:rsidR="00DF37CA" w:rsidRPr="00DF37CA" w:rsidRDefault="00DF37CA" w:rsidP="00DF37CA">
      <w:pPr>
        <w:autoSpaceDE w:val="0"/>
        <w:autoSpaceDN w:val="0"/>
        <w:adjustRightInd w:val="0"/>
        <w:spacing w:after="0" w:line="240" w:lineRule="auto"/>
        <w:rPr>
          <w:rFonts w:ascii="ITCGaramondStd-Bk" w:hAnsi="ITCGaramondStd-Bk" w:cs="ITCGaramondStd-Bk"/>
          <w:color w:val="FF0000"/>
          <w:sz w:val="20"/>
          <w:szCs w:val="20"/>
        </w:rPr>
      </w:pPr>
      <w:r w:rsidRPr="00DF37CA">
        <w:rPr>
          <w:color w:val="FF0000"/>
          <w:shd w:val="clear" w:color="auto" w:fill="FFFFFF"/>
        </w:rPr>
        <w:lastRenderedPageBreak/>
        <w:t xml:space="preserve">How about </w:t>
      </w:r>
      <w:r w:rsidRPr="00DF37CA">
        <w:rPr>
          <w:rFonts w:ascii="ITCGaramondStd-Bk" w:hAnsi="ITCGaramondStd-Bk" w:cs="ITCGaramondStd-Bk"/>
          <w:color w:val="FF0000"/>
          <w:sz w:val="20"/>
          <w:szCs w:val="20"/>
        </w:rPr>
        <w:t xml:space="preserve">Road markings </w:t>
      </w:r>
      <w:proofErr w:type="gramStart"/>
      <w:r w:rsidRPr="00DF37CA">
        <w:rPr>
          <w:rFonts w:ascii="ITCGaramondStd-Bk" w:hAnsi="ITCGaramondStd-Bk" w:cs="ITCGaramondStd-Bk"/>
          <w:color w:val="FF0000"/>
          <w:sz w:val="20"/>
          <w:szCs w:val="20"/>
        </w:rPr>
        <w:t>that are</w:t>
      </w:r>
      <w:proofErr w:type="gramEnd"/>
      <w:r w:rsidRPr="00DF37CA">
        <w:rPr>
          <w:rFonts w:ascii="ITCGaramondStd-Bk" w:hAnsi="ITCGaramondStd-Bk" w:cs="ITCGaramondStd-Bk"/>
          <w:color w:val="FF0000"/>
          <w:sz w:val="20"/>
          <w:szCs w:val="20"/>
        </w:rPr>
        <w:t xml:space="preserve"> difficult to see or read, complex and confusing intersections,</w:t>
      </w:r>
    </w:p>
    <w:p w:rsidR="00DF37CA" w:rsidRPr="00DF37CA" w:rsidRDefault="00DF37CA" w:rsidP="00DF37CA">
      <w:pPr>
        <w:autoSpaceDE w:val="0"/>
        <w:autoSpaceDN w:val="0"/>
        <w:adjustRightInd w:val="0"/>
        <w:spacing w:after="0" w:line="240" w:lineRule="auto"/>
        <w:rPr>
          <w:rFonts w:cs="Times New Roman"/>
          <w:color w:val="FF0000"/>
          <w:szCs w:val="24"/>
        </w:rPr>
      </w:pPr>
      <w:proofErr w:type="gramStart"/>
      <w:r w:rsidRPr="00DF37CA">
        <w:rPr>
          <w:rFonts w:ascii="ITCGaramondStd-Bk" w:hAnsi="ITCGaramondStd-Bk" w:cs="ITCGaramondStd-Bk"/>
          <w:color w:val="FF0000"/>
          <w:sz w:val="20"/>
          <w:szCs w:val="20"/>
        </w:rPr>
        <w:t>older</w:t>
      </w:r>
      <w:proofErr w:type="gramEnd"/>
      <w:r w:rsidRPr="00DF37CA">
        <w:rPr>
          <w:rFonts w:ascii="ITCGaramondStd-Bk" w:hAnsi="ITCGaramondStd-Bk" w:cs="ITCGaramondStd-Bk"/>
          <w:color w:val="FF0000"/>
          <w:sz w:val="20"/>
          <w:szCs w:val="20"/>
        </w:rPr>
        <w:t xml:space="preserve"> vehicles that lack automatic safety features, and newer dashboard instrument panels with multiple displays. </w:t>
      </w:r>
      <w:proofErr w:type="gramStart"/>
      <w:r w:rsidRPr="00DF37CA">
        <w:rPr>
          <w:rFonts w:ascii="ITCGaramondStd-Bk" w:hAnsi="ITCGaramondStd-Bk" w:cs="ITCGaramondStd-Bk"/>
          <w:color w:val="FF0000"/>
          <w:sz w:val="20"/>
          <w:szCs w:val="20"/>
        </w:rPr>
        <w:t>Unclean windshields, mirrors, and headlights.</w:t>
      </w:r>
      <w:proofErr w:type="gramEnd"/>
    </w:p>
    <w:p w:rsidR="000F0E6C" w:rsidRPr="000F0E6C" w:rsidRDefault="000F0E6C" w:rsidP="000F0E6C">
      <w:pPr>
        <w:rPr>
          <w:rFonts w:cs="Times New Roman"/>
          <w:szCs w:val="24"/>
        </w:rPr>
      </w:pPr>
    </w:p>
    <w:p w:rsidR="002F2A07" w:rsidRDefault="002F2A07" w:rsidP="002F2A07">
      <w:pPr>
        <w:pStyle w:val="ListParagraph"/>
        <w:numPr>
          <w:ilvl w:val="0"/>
          <w:numId w:val="2"/>
        </w:numPr>
        <w:spacing w:after="0"/>
        <w:rPr>
          <w:rFonts w:cs="Times New Roman"/>
          <w:i/>
          <w:szCs w:val="24"/>
        </w:rPr>
      </w:pPr>
      <w:r w:rsidRPr="00342B4D">
        <w:rPr>
          <w:rFonts w:cs="Times New Roman"/>
          <w:i/>
          <w:szCs w:val="24"/>
        </w:rPr>
        <w:t>What are six specific tests which the AMA recommends for Assessment of Driving-Related Skills [</w:t>
      </w:r>
      <w:proofErr w:type="spellStart"/>
      <w:r w:rsidRPr="00342B4D">
        <w:rPr>
          <w:rFonts w:cs="Times New Roman"/>
          <w:i/>
          <w:szCs w:val="24"/>
        </w:rPr>
        <w:t>ADReS</w:t>
      </w:r>
      <w:proofErr w:type="spellEnd"/>
      <w:r w:rsidRPr="00342B4D">
        <w:rPr>
          <w:rFonts w:cs="Times New Roman"/>
          <w:i/>
          <w:szCs w:val="24"/>
        </w:rPr>
        <w:t xml:space="preserve">]? </w:t>
      </w:r>
    </w:p>
    <w:p w:rsidR="000F0E6C" w:rsidRDefault="00AD576A" w:rsidP="00AD576A">
      <w:pPr>
        <w:pStyle w:val="ListParagraph"/>
        <w:numPr>
          <w:ilvl w:val="0"/>
          <w:numId w:val="7"/>
        </w:numPr>
        <w:spacing w:after="0"/>
        <w:rPr>
          <w:rFonts w:cs="Times New Roman"/>
          <w:szCs w:val="24"/>
        </w:rPr>
      </w:pPr>
      <w:r>
        <w:rPr>
          <w:rFonts w:cs="Times New Roman"/>
          <w:szCs w:val="24"/>
        </w:rPr>
        <w:t>Tests of Vision:</w:t>
      </w:r>
    </w:p>
    <w:p w:rsidR="00AD576A" w:rsidRDefault="00AD576A" w:rsidP="00AD576A">
      <w:pPr>
        <w:pStyle w:val="ListParagraph"/>
        <w:numPr>
          <w:ilvl w:val="1"/>
          <w:numId w:val="7"/>
        </w:numPr>
        <w:spacing w:after="0"/>
        <w:rPr>
          <w:rFonts w:cs="Times New Roman"/>
          <w:szCs w:val="24"/>
        </w:rPr>
      </w:pPr>
      <w:r>
        <w:rPr>
          <w:rFonts w:cs="Times New Roman"/>
          <w:szCs w:val="24"/>
        </w:rPr>
        <w:t xml:space="preserve">Confrontational field testing </w:t>
      </w:r>
    </w:p>
    <w:p w:rsidR="00AD576A" w:rsidRDefault="00AD576A" w:rsidP="00AD576A">
      <w:pPr>
        <w:pStyle w:val="ListParagraph"/>
        <w:numPr>
          <w:ilvl w:val="1"/>
          <w:numId w:val="7"/>
        </w:numPr>
        <w:spacing w:after="0"/>
        <w:rPr>
          <w:rFonts w:cs="Times New Roman"/>
          <w:szCs w:val="24"/>
        </w:rPr>
      </w:pPr>
      <w:proofErr w:type="spellStart"/>
      <w:r>
        <w:rPr>
          <w:rFonts w:cs="Times New Roman"/>
          <w:szCs w:val="24"/>
        </w:rPr>
        <w:t>Snellen</w:t>
      </w:r>
      <w:proofErr w:type="spellEnd"/>
      <w:r>
        <w:rPr>
          <w:rFonts w:cs="Times New Roman"/>
          <w:szCs w:val="24"/>
        </w:rPr>
        <w:t xml:space="preserve"> chart</w:t>
      </w:r>
    </w:p>
    <w:p w:rsidR="00AD576A" w:rsidRDefault="00AD576A" w:rsidP="00AD576A">
      <w:pPr>
        <w:pStyle w:val="ListParagraph"/>
        <w:numPr>
          <w:ilvl w:val="0"/>
          <w:numId w:val="7"/>
        </w:numPr>
        <w:spacing w:after="0"/>
        <w:rPr>
          <w:rFonts w:cs="Times New Roman"/>
          <w:szCs w:val="24"/>
        </w:rPr>
      </w:pPr>
      <w:r>
        <w:rPr>
          <w:rFonts w:cs="Times New Roman"/>
          <w:szCs w:val="24"/>
        </w:rPr>
        <w:t xml:space="preserve">Tests of Motor Ability: </w:t>
      </w:r>
    </w:p>
    <w:p w:rsidR="00AD576A" w:rsidRDefault="00AD576A" w:rsidP="00AD576A">
      <w:pPr>
        <w:pStyle w:val="ListParagraph"/>
        <w:numPr>
          <w:ilvl w:val="1"/>
          <w:numId w:val="7"/>
        </w:numPr>
        <w:spacing w:after="0"/>
        <w:rPr>
          <w:rFonts w:cs="Times New Roman"/>
          <w:szCs w:val="24"/>
        </w:rPr>
      </w:pPr>
      <w:r>
        <w:rPr>
          <w:rFonts w:cs="Times New Roman"/>
          <w:szCs w:val="24"/>
        </w:rPr>
        <w:t>Rapid Pace Walk</w:t>
      </w:r>
    </w:p>
    <w:p w:rsidR="00AD576A" w:rsidRDefault="00AD576A" w:rsidP="00AD576A">
      <w:pPr>
        <w:pStyle w:val="ListParagraph"/>
        <w:numPr>
          <w:ilvl w:val="1"/>
          <w:numId w:val="7"/>
        </w:numPr>
        <w:spacing w:after="0"/>
        <w:rPr>
          <w:rFonts w:cs="Times New Roman"/>
          <w:szCs w:val="24"/>
        </w:rPr>
      </w:pPr>
      <w:r>
        <w:rPr>
          <w:rFonts w:cs="Times New Roman"/>
          <w:szCs w:val="24"/>
        </w:rPr>
        <w:t xml:space="preserve">Range of Motion testing </w:t>
      </w:r>
    </w:p>
    <w:p w:rsidR="00AD576A" w:rsidRDefault="00AD576A" w:rsidP="00AD576A">
      <w:pPr>
        <w:pStyle w:val="ListParagraph"/>
        <w:numPr>
          <w:ilvl w:val="1"/>
          <w:numId w:val="7"/>
        </w:numPr>
        <w:spacing w:after="0"/>
        <w:rPr>
          <w:rFonts w:cs="Times New Roman"/>
          <w:szCs w:val="24"/>
        </w:rPr>
      </w:pPr>
      <w:r>
        <w:rPr>
          <w:rFonts w:cs="Times New Roman"/>
          <w:szCs w:val="24"/>
        </w:rPr>
        <w:t>Manual Muscle Test</w:t>
      </w:r>
    </w:p>
    <w:p w:rsidR="00AD576A" w:rsidRDefault="00AD576A" w:rsidP="00AD576A">
      <w:pPr>
        <w:pStyle w:val="ListParagraph"/>
        <w:numPr>
          <w:ilvl w:val="0"/>
          <w:numId w:val="7"/>
        </w:numPr>
        <w:spacing w:after="0"/>
        <w:rPr>
          <w:rFonts w:cs="Times New Roman"/>
          <w:szCs w:val="24"/>
        </w:rPr>
      </w:pPr>
      <w:r>
        <w:rPr>
          <w:rFonts w:cs="Times New Roman"/>
          <w:szCs w:val="24"/>
        </w:rPr>
        <w:t>Tests of Cognition:</w:t>
      </w:r>
    </w:p>
    <w:p w:rsidR="0097627E" w:rsidRDefault="0097627E" w:rsidP="0097627E">
      <w:pPr>
        <w:pStyle w:val="ListParagraph"/>
        <w:numPr>
          <w:ilvl w:val="1"/>
          <w:numId w:val="7"/>
        </w:numPr>
        <w:spacing w:after="0"/>
        <w:rPr>
          <w:rFonts w:cs="Times New Roman"/>
          <w:szCs w:val="24"/>
        </w:rPr>
      </w:pPr>
      <w:r>
        <w:rPr>
          <w:rFonts w:cs="Times New Roman"/>
          <w:szCs w:val="24"/>
        </w:rPr>
        <w:t xml:space="preserve">Clock Drawing Test </w:t>
      </w:r>
    </w:p>
    <w:p w:rsidR="0097627E" w:rsidRDefault="0097627E" w:rsidP="0097627E">
      <w:pPr>
        <w:pStyle w:val="ListParagraph"/>
        <w:numPr>
          <w:ilvl w:val="1"/>
          <w:numId w:val="7"/>
        </w:numPr>
        <w:spacing w:after="0"/>
        <w:rPr>
          <w:rFonts w:cs="Times New Roman"/>
          <w:szCs w:val="24"/>
        </w:rPr>
      </w:pPr>
      <w:proofErr w:type="spellStart"/>
      <w:r>
        <w:rPr>
          <w:rFonts w:cs="Times New Roman"/>
          <w:szCs w:val="24"/>
        </w:rPr>
        <w:t>Trailmaking</w:t>
      </w:r>
      <w:proofErr w:type="spellEnd"/>
      <w:r>
        <w:rPr>
          <w:rFonts w:cs="Times New Roman"/>
          <w:szCs w:val="24"/>
        </w:rPr>
        <w:t xml:space="preserve"> Test </w:t>
      </w:r>
    </w:p>
    <w:p w:rsidR="0097627E" w:rsidRPr="0097627E" w:rsidRDefault="0097627E" w:rsidP="002530E9">
      <w:pPr>
        <w:tabs>
          <w:tab w:val="left" w:pos="1410"/>
        </w:tabs>
        <w:spacing w:after="0"/>
        <w:rPr>
          <w:rFonts w:cs="Times New Roman"/>
          <w:szCs w:val="24"/>
        </w:rPr>
      </w:pPr>
      <w:r>
        <w:rPr>
          <w:rFonts w:cs="Times New Roman"/>
          <w:szCs w:val="24"/>
        </w:rPr>
        <w:t xml:space="preserve"> (</w:t>
      </w:r>
      <w:proofErr w:type="spellStart"/>
      <w:r w:rsidR="002530E9">
        <w:rPr>
          <w:rFonts w:cs="Times New Roman"/>
          <w:szCs w:val="24"/>
        </w:rPr>
        <w:t>McCathy</w:t>
      </w:r>
      <w:proofErr w:type="spellEnd"/>
      <w:r w:rsidR="002530E9">
        <w:rPr>
          <w:rFonts w:cs="Times New Roman"/>
          <w:szCs w:val="24"/>
        </w:rPr>
        <w:t xml:space="preserve"> &amp; Mann, 2009) </w:t>
      </w:r>
      <w:r w:rsidR="00CC69A5">
        <w:rPr>
          <w:rFonts w:cs="Times New Roman"/>
          <w:szCs w:val="24"/>
        </w:rPr>
        <w:t xml:space="preserve"> </w:t>
      </w:r>
    </w:p>
    <w:p w:rsidR="007B1DB7" w:rsidRPr="00342B4D" w:rsidRDefault="007B1DB7" w:rsidP="007B1DB7">
      <w:pPr>
        <w:spacing w:after="0"/>
        <w:rPr>
          <w:rFonts w:cs="Times New Roman"/>
          <w:i/>
          <w:szCs w:val="24"/>
        </w:rPr>
      </w:pPr>
    </w:p>
    <w:p w:rsidR="007B1DB7" w:rsidRDefault="002F2A07" w:rsidP="002F2A07">
      <w:pPr>
        <w:pStyle w:val="ListParagraph"/>
        <w:numPr>
          <w:ilvl w:val="0"/>
          <w:numId w:val="2"/>
        </w:numPr>
        <w:spacing w:after="0"/>
        <w:rPr>
          <w:rFonts w:cs="Times New Roman"/>
          <w:i/>
          <w:szCs w:val="24"/>
        </w:rPr>
      </w:pPr>
      <w:r w:rsidRPr="00342B4D">
        <w:rPr>
          <w:rFonts w:cs="Times New Roman"/>
          <w:i/>
          <w:szCs w:val="24"/>
        </w:rPr>
        <w:t>Dealing with impaired other drivers can present ethical conflicts for the health care provider. What are several potential ethical issues you think might arise in Jack’s situation?</w:t>
      </w:r>
    </w:p>
    <w:p w:rsidR="00C9035E" w:rsidRDefault="00782970" w:rsidP="00782970">
      <w:pPr>
        <w:spacing w:after="0"/>
        <w:ind w:left="720" w:firstLine="720"/>
        <w:rPr>
          <w:rFonts w:cs="Times New Roman"/>
          <w:szCs w:val="24"/>
        </w:rPr>
      </w:pPr>
      <w:r>
        <w:rPr>
          <w:rFonts w:cs="Times New Roman"/>
          <w:szCs w:val="24"/>
        </w:rPr>
        <w:t xml:space="preserve">If Jack had no way of getting to the appointment, you may be inclined to want to take him yourself but that is </w:t>
      </w:r>
      <w:r w:rsidR="00B847B7">
        <w:rPr>
          <w:rFonts w:cs="Times New Roman"/>
          <w:szCs w:val="24"/>
        </w:rPr>
        <w:t xml:space="preserve">probably not ethically sound. </w:t>
      </w:r>
    </w:p>
    <w:p w:rsidR="00DF37CA" w:rsidRDefault="00DF37CA" w:rsidP="00DF37CA">
      <w:pPr>
        <w:autoSpaceDE w:val="0"/>
        <w:autoSpaceDN w:val="0"/>
        <w:adjustRightInd w:val="0"/>
        <w:spacing w:after="0" w:line="240" w:lineRule="auto"/>
        <w:rPr>
          <w:rFonts w:cs="Times New Roman"/>
          <w:szCs w:val="24"/>
        </w:rPr>
      </w:pPr>
      <w:r w:rsidRPr="00DF37CA">
        <w:rPr>
          <w:rFonts w:cs="Times New Roman"/>
          <w:color w:val="FF0000"/>
          <w:szCs w:val="24"/>
        </w:rPr>
        <w:t xml:space="preserve"> </w:t>
      </w:r>
      <w:r w:rsidRPr="00DF37CA">
        <w:rPr>
          <w:rFonts w:ascii="ITCGaramondStd-Bk" w:hAnsi="ITCGaramondStd-Bk" w:cs="ITCGaramondStd-Bk"/>
          <w:color w:val="FF0000"/>
          <w:sz w:val="20"/>
          <w:szCs w:val="20"/>
        </w:rPr>
        <w:t xml:space="preserve">Respect for the patient and for his decision to choose driving as a method of transportation and as a means of independence are important, as is patient confidentiality. </w:t>
      </w:r>
      <w:proofErr w:type="gramStart"/>
      <w:r w:rsidRPr="00DF37CA">
        <w:rPr>
          <w:rFonts w:ascii="ITCGaramondStd-Bk" w:hAnsi="ITCGaramondStd-Bk" w:cs="ITCGaramondStd-Bk"/>
          <w:color w:val="FF0000"/>
          <w:sz w:val="20"/>
          <w:szCs w:val="20"/>
        </w:rPr>
        <w:t>Maintaining his autonomy while protecting his welfare with unsafe driving is challenging.</w:t>
      </w:r>
      <w:proofErr w:type="gramEnd"/>
      <w:r w:rsidRPr="00DF37CA">
        <w:rPr>
          <w:rFonts w:ascii="ITCGaramondStd-Bk" w:hAnsi="ITCGaramondStd-Bk" w:cs="ITCGaramondStd-Bk"/>
          <w:color w:val="FF0000"/>
          <w:sz w:val="20"/>
          <w:szCs w:val="20"/>
        </w:rPr>
        <w:t xml:space="preserve"> He may become a “recluse” if unable to drive and with lack of social stimulation </w:t>
      </w:r>
      <w:r w:rsidRPr="00DF37CA">
        <w:rPr>
          <w:rFonts w:ascii="ITCGaramondStd-Bk" w:hAnsi="ITCGaramondStd-Bk" w:cs="ITCGaramondStd-Bk"/>
          <w:color w:val="FF0000"/>
          <w:sz w:val="20"/>
          <w:szCs w:val="20"/>
        </w:rPr>
        <w:lastRenderedPageBreak/>
        <w:t>experience depression. It has been shown that people who relinquish their driving privileges suffer a sense of loss. It threatens self-esteem and personal dignity, and it implies social disability and dependency on others</w:t>
      </w:r>
      <w:r>
        <w:rPr>
          <w:rFonts w:ascii="ITCGaramondStd-Bk" w:hAnsi="ITCGaramondStd-Bk" w:cs="ITCGaramondStd-Bk"/>
          <w:sz w:val="20"/>
          <w:szCs w:val="20"/>
        </w:rPr>
        <w:t>.</w:t>
      </w:r>
    </w:p>
    <w:p w:rsidR="002F2A07" w:rsidRPr="00342B4D" w:rsidRDefault="002F2A07" w:rsidP="002F2A07">
      <w:pPr>
        <w:pStyle w:val="ListParagraph"/>
        <w:numPr>
          <w:ilvl w:val="0"/>
          <w:numId w:val="2"/>
        </w:numPr>
        <w:spacing w:after="0"/>
        <w:rPr>
          <w:rFonts w:cs="Times New Roman"/>
          <w:i/>
          <w:szCs w:val="24"/>
        </w:rPr>
      </w:pPr>
      <w:r w:rsidRPr="00342B4D">
        <w:rPr>
          <w:rFonts w:cs="Times New Roman"/>
          <w:i/>
          <w:szCs w:val="24"/>
        </w:rPr>
        <w:t xml:space="preserve">What options for transportation might be suggested to Jack to explore? </w:t>
      </w:r>
    </w:p>
    <w:p w:rsidR="007B1DB7" w:rsidRDefault="005D1C8E" w:rsidP="005D1C8E">
      <w:pPr>
        <w:spacing w:after="0"/>
        <w:ind w:left="360" w:firstLine="360"/>
        <w:jc w:val="both"/>
        <w:rPr>
          <w:rFonts w:cs="Times New Roman"/>
          <w:szCs w:val="24"/>
        </w:rPr>
      </w:pPr>
      <w:r>
        <w:rPr>
          <w:rFonts w:cs="Times New Roman"/>
          <w:szCs w:val="24"/>
        </w:rPr>
        <w:t>If Jack has family or neighbors, he could ask them to drive him. Public transportation is also an option. There might be a retirement community nearby and he could ask them if there would be a way to get transported with some of the residents to the eye doctor</w:t>
      </w:r>
    </w:p>
    <w:p w:rsidR="005D1C8E" w:rsidRPr="005D1C8E" w:rsidRDefault="005D1C8E" w:rsidP="005D1C8E">
      <w:pPr>
        <w:spacing w:after="0"/>
        <w:ind w:left="360" w:firstLine="360"/>
        <w:jc w:val="both"/>
        <w:rPr>
          <w:rFonts w:cs="Times New Roman"/>
          <w:szCs w:val="24"/>
        </w:rPr>
      </w:pPr>
    </w:p>
    <w:p w:rsidR="002F2A07" w:rsidRDefault="002F2A07" w:rsidP="002F2A07">
      <w:pPr>
        <w:pStyle w:val="ListParagraph"/>
        <w:numPr>
          <w:ilvl w:val="0"/>
          <w:numId w:val="2"/>
        </w:numPr>
        <w:spacing w:after="0"/>
        <w:rPr>
          <w:rFonts w:cs="Times New Roman"/>
          <w:i/>
          <w:szCs w:val="24"/>
        </w:rPr>
      </w:pPr>
      <w:r w:rsidRPr="00342B4D">
        <w:rPr>
          <w:rFonts w:cs="Times New Roman"/>
          <w:i/>
          <w:szCs w:val="24"/>
        </w:rPr>
        <w:t xml:space="preserve">Go to the following website  and cite a source of transportation in your own community using Elder Care Locator services: </w:t>
      </w:r>
      <w:hyperlink r:id="rId8" w:history="1">
        <w:r w:rsidRPr="00342B4D">
          <w:rPr>
            <w:rStyle w:val="Hyperlink"/>
            <w:i/>
            <w:szCs w:val="24"/>
          </w:rPr>
          <w:t>http://www.eldercare.gov/Eldercare.net/Public/Index.aspx</w:t>
        </w:r>
      </w:hyperlink>
    </w:p>
    <w:p w:rsidR="007B1DB7" w:rsidRPr="00B847B7" w:rsidRDefault="000A02AB" w:rsidP="00B847B7">
      <w:pPr>
        <w:spacing w:after="0"/>
        <w:ind w:left="360" w:firstLine="360"/>
        <w:rPr>
          <w:rFonts w:cs="Times New Roman"/>
          <w:szCs w:val="24"/>
        </w:rPr>
      </w:pPr>
      <w:r>
        <w:rPr>
          <w:rFonts w:cs="Times New Roman"/>
          <w:szCs w:val="24"/>
        </w:rPr>
        <w:t xml:space="preserve">There is no form of transportation in the Charleston </w:t>
      </w:r>
      <w:proofErr w:type="spellStart"/>
      <w:r>
        <w:rPr>
          <w:rFonts w:cs="Times New Roman"/>
          <w:szCs w:val="24"/>
        </w:rPr>
        <w:t>area.</w:t>
      </w:r>
      <w:r w:rsidR="00DF37CA">
        <w:rPr>
          <w:rFonts w:cs="Times New Roman"/>
          <w:color w:val="FF0000"/>
          <w:szCs w:val="24"/>
        </w:rPr>
        <w:t>Do</w:t>
      </w:r>
      <w:proofErr w:type="spellEnd"/>
      <w:r w:rsidR="00DF37CA">
        <w:rPr>
          <w:rFonts w:cs="Times New Roman"/>
          <w:color w:val="FF0000"/>
          <w:szCs w:val="24"/>
        </w:rPr>
        <w:t xml:space="preserve"> you see a problem here?</w:t>
      </w:r>
      <w:r w:rsidR="00DF37CA">
        <w:rPr>
          <w:rFonts w:cs="Times New Roman"/>
          <w:szCs w:val="24"/>
        </w:rPr>
        <w:t xml:space="preserve"> </w:t>
      </w:r>
      <w:r>
        <w:rPr>
          <w:rFonts w:cs="Times New Roman"/>
          <w:szCs w:val="24"/>
        </w:rPr>
        <w:t xml:space="preserve"> There is an Agency in Bloomington on 1003 Maple Hill Road </w:t>
      </w:r>
      <w:r>
        <w:rPr>
          <w:color w:val="000000"/>
          <w:shd w:val="clear" w:color="auto" w:fill="FFFFFF"/>
        </w:rPr>
        <w:t>("</w:t>
      </w:r>
      <w:commentRangeStart w:id="1"/>
      <w:proofErr w:type="spellStart"/>
      <w:r>
        <w:rPr>
          <w:color w:val="000000"/>
          <w:shd w:val="clear" w:color="auto" w:fill="FFFFFF"/>
        </w:rPr>
        <w:t>Eldercarelocator</w:t>
      </w:r>
      <w:proofErr w:type="spellEnd"/>
      <w:r>
        <w:rPr>
          <w:color w:val="000000"/>
          <w:shd w:val="clear" w:color="auto" w:fill="FFFFFF"/>
        </w:rPr>
        <w:t>:</w:t>
      </w:r>
      <w:commentRangeEnd w:id="1"/>
      <w:r w:rsidR="00DF37CA">
        <w:rPr>
          <w:rStyle w:val="CommentReference"/>
        </w:rPr>
        <w:commentReference w:id="1"/>
      </w:r>
      <w:r>
        <w:rPr>
          <w:color w:val="000000"/>
          <w:shd w:val="clear" w:color="auto" w:fill="FFFFFF"/>
        </w:rPr>
        <w:t xml:space="preserve"> Connecting you,</w:t>
      </w:r>
      <w:proofErr w:type="gramStart"/>
      <w:r>
        <w:rPr>
          <w:color w:val="000000"/>
          <w:shd w:val="clear" w:color="auto" w:fill="FFFFFF"/>
        </w:rPr>
        <w:t>" )</w:t>
      </w:r>
      <w:proofErr w:type="gramEnd"/>
      <w:r>
        <w:rPr>
          <w:color w:val="000000"/>
          <w:shd w:val="clear" w:color="auto" w:fill="FFFFFF"/>
        </w:rPr>
        <w:t xml:space="preserve">. </w:t>
      </w:r>
      <w:r>
        <w:rPr>
          <w:rFonts w:cs="Times New Roman"/>
          <w:szCs w:val="24"/>
        </w:rPr>
        <w:t>Bloomington is very far away so if Jack lived in Charleston then he would have to find some other way to get around.</w:t>
      </w:r>
    </w:p>
    <w:p w:rsidR="002F2A07" w:rsidRPr="00342B4D" w:rsidRDefault="002F2A07" w:rsidP="002F2A07">
      <w:pPr>
        <w:pStyle w:val="ListParagraph"/>
        <w:numPr>
          <w:ilvl w:val="0"/>
          <w:numId w:val="2"/>
        </w:numPr>
        <w:spacing w:after="0"/>
        <w:rPr>
          <w:rFonts w:cs="Times New Roman"/>
          <w:i/>
          <w:szCs w:val="24"/>
        </w:rPr>
      </w:pPr>
      <w:r w:rsidRPr="00342B4D">
        <w:rPr>
          <w:rFonts w:cs="Times New Roman"/>
          <w:i/>
          <w:szCs w:val="24"/>
        </w:rPr>
        <w:t>How did the presence of cataracts adversely affect Jack’s ability to drive?</w:t>
      </w:r>
    </w:p>
    <w:p w:rsidR="007B1DB7" w:rsidRPr="00B847B7" w:rsidRDefault="00782970" w:rsidP="00B847B7">
      <w:pPr>
        <w:ind w:left="720"/>
        <w:rPr>
          <w:rFonts w:cs="Times New Roman"/>
          <w:szCs w:val="24"/>
        </w:rPr>
      </w:pPr>
      <w:r>
        <w:rPr>
          <w:rFonts w:cs="Times New Roman"/>
          <w:szCs w:val="24"/>
        </w:rPr>
        <w:t xml:space="preserve">Cataracts can cause blurred vision from the protein clumping up in the lens </w:t>
      </w:r>
      <w:r>
        <w:rPr>
          <w:color w:val="000000"/>
          <w:shd w:val="clear" w:color="auto" w:fill="FFFFFF"/>
        </w:rPr>
        <w:t>("</w:t>
      </w:r>
      <w:commentRangeStart w:id="2"/>
      <w:r>
        <w:rPr>
          <w:color w:val="000000"/>
          <w:shd w:val="clear" w:color="auto" w:fill="FFFFFF"/>
        </w:rPr>
        <w:t xml:space="preserve">Facts about </w:t>
      </w:r>
      <w:commentRangeEnd w:id="2"/>
      <w:r w:rsidR="00DF37CA">
        <w:rPr>
          <w:rStyle w:val="CommentReference"/>
        </w:rPr>
        <w:commentReference w:id="2"/>
      </w:r>
      <w:r>
        <w:rPr>
          <w:color w:val="000000"/>
          <w:shd w:val="clear" w:color="auto" w:fill="FFFFFF"/>
        </w:rPr>
        <w:t>cataract,</w:t>
      </w:r>
      <w:proofErr w:type="gramStart"/>
      <w:r>
        <w:rPr>
          <w:color w:val="000000"/>
          <w:shd w:val="clear" w:color="auto" w:fill="FFFFFF"/>
        </w:rPr>
        <w:t>" )</w:t>
      </w:r>
      <w:proofErr w:type="gramEnd"/>
      <w:r>
        <w:rPr>
          <w:color w:val="000000"/>
          <w:shd w:val="clear" w:color="auto" w:fill="FFFFFF"/>
        </w:rPr>
        <w:t>.</w:t>
      </w:r>
    </w:p>
    <w:p w:rsidR="002F2A07" w:rsidRDefault="002F2A07" w:rsidP="002F2A07">
      <w:pPr>
        <w:pStyle w:val="ListParagraph"/>
        <w:numPr>
          <w:ilvl w:val="0"/>
          <w:numId w:val="2"/>
        </w:numPr>
        <w:spacing w:after="0"/>
        <w:rPr>
          <w:rFonts w:cs="Times New Roman"/>
          <w:i/>
          <w:szCs w:val="24"/>
        </w:rPr>
      </w:pPr>
      <w:r w:rsidRPr="00342B4D">
        <w:rPr>
          <w:rFonts w:cs="Times New Roman"/>
          <w:i/>
          <w:szCs w:val="24"/>
        </w:rPr>
        <w:t xml:space="preserve">If Jack were a resident of your state, what would the Bureau of Motor Vehicles require of him? Address the following: a) how often a license is to be renewed based on age b)renewal conditions (in person or not) and c) if a vision test, written test or road test is required. </w:t>
      </w:r>
    </w:p>
    <w:p w:rsidR="00523B46" w:rsidRDefault="00B847B7" w:rsidP="00523B46">
      <w:pPr>
        <w:pStyle w:val="ListParagraph"/>
        <w:numPr>
          <w:ilvl w:val="0"/>
          <w:numId w:val="8"/>
        </w:numPr>
        <w:spacing w:after="0"/>
        <w:rPr>
          <w:rFonts w:cs="Times New Roman"/>
          <w:szCs w:val="24"/>
        </w:rPr>
      </w:pPr>
      <w:r>
        <w:rPr>
          <w:rFonts w:cs="Times New Roman"/>
          <w:szCs w:val="24"/>
        </w:rPr>
        <w:t xml:space="preserve"> In Illinois, </w:t>
      </w:r>
      <w:r w:rsidR="00DE3992">
        <w:rPr>
          <w:rFonts w:cs="Times New Roman"/>
          <w:szCs w:val="24"/>
        </w:rPr>
        <w:t>if one is</w:t>
      </w:r>
      <w:r w:rsidR="002C2EA0">
        <w:rPr>
          <w:rFonts w:cs="Times New Roman"/>
          <w:szCs w:val="24"/>
        </w:rPr>
        <w:t xml:space="preserve"> 69 to </w:t>
      </w:r>
      <w:r w:rsidR="00DE3992">
        <w:rPr>
          <w:rFonts w:cs="Times New Roman"/>
          <w:szCs w:val="24"/>
        </w:rPr>
        <w:t>80 years old they must renew their license every four years (</w:t>
      </w:r>
      <w:proofErr w:type="spellStart"/>
      <w:r w:rsidR="00DE3992">
        <w:rPr>
          <w:rFonts w:cs="Times New Roman"/>
          <w:szCs w:val="24"/>
        </w:rPr>
        <w:t>Caring.comStaff</w:t>
      </w:r>
      <w:proofErr w:type="spellEnd"/>
      <w:r w:rsidR="00DE3992">
        <w:rPr>
          <w:rFonts w:cs="Times New Roman"/>
          <w:szCs w:val="24"/>
        </w:rPr>
        <w:t xml:space="preserve">). If they’re </w:t>
      </w:r>
      <w:r w:rsidR="002C2EA0">
        <w:rPr>
          <w:rFonts w:cs="Times New Roman"/>
          <w:szCs w:val="24"/>
        </w:rPr>
        <w:t xml:space="preserve">80 to 86 years old </w:t>
      </w:r>
      <w:r w:rsidR="00DE3992">
        <w:rPr>
          <w:rFonts w:cs="Times New Roman"/>
          <w:szCs w:val="24"/>
        </w:rPr>
        <w:t xml:space="preserve">they </w:t>
      </w:r>
      <w:r w:rsidR="002C2EA0">
        <w:rPr>
          <w:rFonts w:cs="Times New Roman"/>
          <w:szCs w:val="24"/>
        </w:rPr>
        <w:t xml:space="preserve">must renew </w:t>
      </w:r>
      <w:r w:rsidR="00DE3992">
        <w:rPr>
          <w:rFonts w:cs="Times New Roman"/>
          <w:szCs w:val="24"/>
        </w:rPr>
        <w:t xml:space="preserve">their </w:t>
      </w:r>
      <w:r w:rsidR="002C2EA0">
        <w:rPr>
          <w:rFonts w:cs="Times New Roman"/>
          <w:szCs w:val="24"/>
        </w:rPr>
        <w:t xml:space="preserve">license every two </w:t>
      </w:r>
      <w:r w:rsidR="00DE3992">
        <w:rPr>
          <w:rFonts w:cs="Times New Roman"/>
          <w:szCs w:val="24"/>
        </w:rPr>
        <w:t>years (</w:t>
      </w:r>
      <w:proofErr w:type="spellStart"/>
      <w:r w:rsidR="00DE3992">
        <w:rPr>
          <w:rFonts w:cs="Times New Roman"/>
          <w:szCs w:val="24"/>
        </w:rPr>
        <w:t>Caring.comStaff</w:t>
      </w:r>
      <w:proofErr w:type="spellEnd"/>
      <w:r w:rsidR="00DE3992">
        <w:rPr>
          <w:rFonts w:cs="Times New Roman"/>
          <w:szCs w:val="24"/>
        </w:rPr>
        <w:t>).</w:t>
      </w:r>
      <w:r w:rsidR="002C2EA0">
        <w:rPr>
          <w:rFonts w:cs="Times New Roman"/>
          <w:szCs w:val="24"/>
        </w:rPr>
        <w:t xml:space="preserve"> If </w:t>
      </w:r>
      <w:r w:rsidR="00DE3992">
        <w:rPr>
          <w:rFonts w:cs="Times New Roman"/>
          <w:szCs w:val="24"/>
        </w:rPr>
        <w:t>they’re 87 and older they</w:t>
      </w:r>
      <w:r w:rsidR="002C2EA0">
        <w:rPr>
          <w:rFonts w:cs="Times New Roman"/>
          <w:szCs w:val="24"/>
        </w:rPr>
        <w:t xml:space="preserve"> mus</w:t>
      </w:r>
      <w:r w:rsidR="00DE3992">
        <w:rPr>
          <w:rFonts w:cs="Times New Roman"/>
          <w:szCs w:val="24"/>
        </w:rPr>
        <w:t xml:space="preserve">t renew your license every year </w:t>
      </w:r>
      <w:r w:rsidR="00DE3992">
        <w:rPr>
          <w:rFonts w:cs="Times New Roman"/>
          <w:szCs w:val="24"/>
        </w:rPr>
        <w:lastRenderedPageBreak/>
        <w:t>(</w:t>
      </w:r>
      <w:proofErr w:type="spellStart"/>
      <w:r w:rsidR="00DE3992">
        <w:rPr>
          <w:rFonts w:cs="Times New Roman"/>
          <w:szCs w:val="24"/>
        </w:rPr>
        <w:t>Caring.comStaff</w:t>
      </w:r>
      <w:proofErr w:type="spellEnd"/>
      <w:r w:rsidR="00DE3992">
        <w:rPr>
          <w:rFonts w:cs="Times New Roman"/>
          <w:szCs w:val="24"/>
        </w:rPr>
        <w:t>).</w:t>
      </w:r>
      <w:r w:rsidR="002C2EA0">
        <w:rPr>
          <w:rFonts w:cs="Times New Roman"/>
          <w:szCs w:val="24"/>
        </w:rPr>
        <w:t xml:space="preserve"> </w:t>
      </w:r>
      <w:r w:rsidR="00DE3992">
        <w:rPr>
          <w:rFonts w:cs="Times New Roman"/>
          <w:szCs w:val="24"/>
        </w:rPr>
        <w:t>If they’re 75 years old or older they must come in and pass a road test (</w:t>
      </w:r>
      <w:proofErr w:type="spellStart"/>
      <w:r w:rsidR="00DE3992">
        <w:rPr>
          <w:rFonts w:cs="Times New Roman"/>
          <w:szCs w:val="24"/>
        </w:rPr>
        <w:t>Caring.comStaff</w:t>
      </w:r>
      <w:proofErr w:type="spellEnd"/>
      <w:r w:rsidR="00DE3992">
        <w:rPr>
          <w:rFonts w:cs="Times New Roman"/>
          <w:szCs w:val="24"/>
        </w:rPr>
        <w:t>).</w:t>
      </w:r>
    </w:p>
    <w:p w:rsidR="00DE3992" w:rsidRDefault="002C2EA0" w:rsidP="00523B46">
      <w:pPr>
        <w:pStyle w:val="ListParagraph"/>
        <w:numPr>
          <w:ilvl w:val="0"/>
          <w:numId w:val="8"/>
        </w:numPr>
        <w:spacing w:after="0"/>
        <w:rPr>
          <w:rFonts w:cs="Times New Roman"/>
          <w:szCs w:val="24"/>
        </w:rPr>
      </w:pPr>
      <w:r>
        <w:rPr>
          <w:rFonts w:cs="Times New Roman"/>
          <w:szCs w:val="24"/>
        </w:rPr>
        <w:t xml:space="preserve">  </w:t>
      </w:r>
      <w:r w:rsidR="001D5D66">
        <w:rPr>
          <w:rFonts w:cs="Times New Roman"/>
          <w:szCs w:val="24"/>
        </w:rPr>
        <w:t xml:space="preserve">If there have been no incidences </w:t>
      </w:r>
      <w:proofErr w:type="gramStart"/>
      <w:r w:rsidR="001D5D66">
        <w:rPr>
          <w:rFonts w:cs="Times New Roman"/>
          <w:szCs w:val="24"/>
        </w:rPr>
        <w:t>and  no</w:t>
      </w:r>
      <w:proofErr w:type="gramEnd"/>
      <w:r w:rsidR="001D5D66">
        <w:rPr>
          <w:rFonts w:cs="Times New Roman"/>
          <w:szCs w:val="24"/>
        </w:rPr>
        <w:t xml:space="preserve"> change in medical history then the person may mail-in, call or renew their license online “every other cycle” (</w:t>
      </w:r>
      <w:proofErr w:type="spellStart"/>
      <w:r w:rsidR="001D5D66">
        <w:rPr>
          <w:rFonts w:cs="Times New Roman"/>
          <w:szCs w:val="24"/>
        </w:rPr>
        <w:t>Caring.comStaff</w:t>
      </w:r>
      <w:proofErr w:type="spellEnd"/>
      <w:r w:rsidR="001D5D66">
        <w:rPr>
          <w:rFonts w:cs="Times New Roman"/>
          <w:szCs w:val="24"/>
        </w:rPr>
        <w:t>).</w:t>
      </w:r>
    </w:p>
    <w:p w:rsidR="001D5D66" w:rsidRDefault="001D5D66" w:rsidP="00523B46">
      <w:pPr>
        <w:pStyle w:val="ListParagraph"/>
        <w:numPr>
          <w:ilvl w:val="0"/>
          <w:numId w:val="8"/>
        </w:numPr>
        <w:spacing w:after="0"/>
        <w:rPr>
          <w:rFonts w:cs="Times New Roman"/>
          <w:szCs w:val="24"/>
        </w:rPr>
      </w:pPr>
    </w:p>
    <w:p w:rsidR="002C2EA0" w:rsidRDefault="002C2EA0" w:rsidP="00DE3992">
      <w:pPr>
        <w:pStyle w:val="ListParagraph"/>
        <w:numPr>
          <w:ilvl w:val="1"/>
          <w:numId w:val="8"/>
        </w:numPr>
        <w:spacing w:after="0"/>
        <w:rPr>
          <w:rFonts w:cs="Times New Roman"/>
          <w:szCs w:val="24"/>
        </w:rPr>
      </w:pPr>
      <w:r>
        <w:rPr>
          <w:rFonts w:cs="Times New Roman"/>
          <w:szCs w:val="24"/>
        </w:rPr>
        <w:t xml:space="preserve"> </w:t>
      </w:r>
      <w:r w:rsidR="00DE3992">
        <w:rPr>
          <w:rFonts w:cs="Times New Roman"/>
          <w:szCs w:val="24"/>
        </w:rPr>
        <w:t>Road test for those 75+ (</w:t>
      </w:r>
      <w:proofErr w:type="spellStart"/>
      <w:r w:rsidR="00DE3992">
        <w:rPr>
          <w:rFonts w:cs="Times New Roman"/>
          <w:szCs w:val="24"/>
        </w:rPr>
        <w:t>Caring.comStaff</w:t>
      </w:r>
      <w:proofErr w:type="spellEnd"/>
      <w:r w:rsidR="00DE3992">
        <w:rPr>
          <w:rFonts w:cs="Times New Roman"/>
          <w:szCs w:val="24"/>
        </w:rPr>
        <w:t>).</w:t>
      </w:r>
    </w:p>
    <w:p w:rsidR="00DE3992" w:rsidRDefault="00DE3992" w:rsidP="00DE3992">
      <w:pPr>
        <w:pStyle w:val="ListParagraph"/>
        <w:numPr>
          <w:ilvl w:val="1"/>
          <w:numId w:val="8"/>
        </w:numPr>
        <w:spacing w:after="0"/>
        <w:rPr>
          <w:rFonts w:cs="Times New Roman"/>
          <w:szCs w:val="24"/>
        </w:rPr>
      </w:pPr>
      <w:r>
        <w:rPr>
          <w:rFonts w:cs="Times New Roman"/>
          <w:szCs w:val="24"/>
        </w:rPr>
        <w:t xml:space="preserve">Written test every eight years if there </w:t>
      </w:r>
      <w:proofErr w:type="gramStart"/>
      <w:r>
        <w:rPr>
          <w:rFonts w:cs="Times New Roman"/>
          <w:szCs w:val="24"/>
        </w:rPr>
        <w:t>has been no accidents</w:t>
      </w:r>
      <w:proofErr w:type="gramEnd"/>
      <w:r w:rsidR="001D5D66">
        <w:rPr>
          <w:rFonts w:cs="Times New Roman"/>
          <w:szCs w:val="24"/>
        </w:rPr>
        <w:t xml:space="preserve"> or traffic/parking violations</w:t>
      </w:r>
      <w:r>
        <w:rPr>
          <w:rFonts w:cs="Times New Roman"/>
          <w:szCs w:val="24"/>
        </w:rPr>
        <w:t xml:space="preserve"> (</w:t>
      </w:r>
      <w:proofErr w:type="spellStart"/>
      <w:r>
        <w:rPr>
          <w:rFonts w:cs="Times New Roman"/>
          <w:szCs w:val="24"/>
        </w:rPr>
        <w:t>Caring.comStaff</w:t>
      </w:r>
      <w:proofErr w:type="spellEnd"/>
      <w:r>
        <w:rPr>
          <w:rFonts w:cs="Times New Roman"/>
          <w:szCs w:val="24"/>
        </w:rPr>
        <w:t>).</w:t>
      </w:r>
    </w:p>
    <w:p w:rsidR="002C2EA0" w:rsidRPr="00AD1BEA" w:rsidRDefault="00DE3992" w:rsidP="00AD1BEA">
      <w:pPr>
        <w:pStyle w:val="ListParagraph"/>
        <w:numPr>
          <w:ilvl w:val="1"/>
          <w:numId w:val="8"/>
        </w:numPr>
        <w:spacing w:after="0"/>
        <w:rPr>
          <w:rFonts w:cs="Times New Roman"/>
          <w:szCs w:val="24"/>
        </w:rPr>
      </w:pPr>
      <w:r>
        <w:rPr>
          <w:rFonts w:cs="Times New Roman"/>
          <w:szCs w:val="24"/>
        </w:rPr>
        <w:t>Vision test every time (</w:t>
      </w:r>
      <w:proofErr w:type="spellStart"/>
      <w:r>
        <w:rPr>
          <w:rFonts w:cs="Times New Roman"/>
          <w:szCs w:val="24"/>
        </w:rPr>
        <w:t>Caring.comStaff</w:t>
      </w:r>
      <w:proofErr w:type="spellEnd"/>
      <w:r>
        <w:rPr>
          <w:rFonts w:cs="Times New Roman"/>
          <w:szCs w:val="24"/>
        </w:rPr>
        <w:t>).</w:t>
      </w:r>
    </w:p>
    <w:p w:rsidR="007B1DB7" w:rsidRPr="00342B4D" w:rsidRDefault="007B1DB7" w:rsidP="007B1DB7">
      <w:pPr>
        <w:spacing w:after="0"/>
        <w:rPr>
          <w:rFonts w:cs="Times New Roman"/>
          <w:i/>
          <w:szCs w:val="24"/>
        </w:rPr>
      </w:pPr>
    </w:p>
    <w:p w:rsidR="002F2A07" w:rsidRPr="00342B4D" w:rsidRDefault="002F2A07" w:rsidP="002F2A07">
      <w:pPr>
        <w:pStyle w:val="ListParagraph"/>
        <w:numPr>
          <w:ilvl w:val="0"/>
          <w:numId w:val="2"/>
        </w:numPr>
        <w:spacing w:after="0"/>
        <w:rPr>
          <w:rFonts w:cs="Times New Roman"/>
          <w:i/>
          <w:szCs w:val="24"/>
        </w:rPr>
      </w:pPr>
      <w:r w:rsidRPr="00342B4D">
        <w:rPr>
          <w:rFonts w:cs="Times New Roman"/>
          <w:i/>
          <w:szCs w:val="24"/>
        </w:rPr>
        <w:t xml:space="preserve">Use the following web site to compare and contrast your state with at least two others. </w:t>
      </w:r>
      <w:hyperlink r:id="rId9" w:history="1">
        <w:r w:rsidRPr="00342B4D">
          <w:rPr>
            <w:rStyle w:val="Hyperlink"/>
            <w:i/>
            <w:szCs w:val="24"/>
          </w:rPr>
          <w:t>http://caring.com/calculators/state-driving-laws</w:t>
        </w:r>
      </w:hyperlink>
      <w:r w:rsidRPr="00342B4D">
        <w:rPr>
          <w:rFonts w:cs="Times New Roman"/>
          <w:i/>
          <w:szCs w:val="24"/>
        </w:rPr>
        <w:t xml:space="preserve">. </w:t>
      </w:r>
    </w:p>
    <w:p w:rsidR="0057201B" w:rsidRPr="00AD1BEA" w:rsidRDefault="00AD1BEA" w:rsidP="00AD1BEA">
      <w:pPr>
        <w:spacing w:after="0"/>
        <w:ind w:left="360" w:firstLine="360"/>
        <w:rPr>
          <w:rFonts w:cs="Times New Roman"/>
          <w:szCs w:val="24"/>
        </w:rPr>
      </w:pPr>
      <w:r>
        <w:rPr>
          <w:rFonts w:cs="Times New Roman"/>
          <w:szCs w:val="24"/>
        </w:rPr>
        <w:t>Indiana renews their licenses every 3 years instead of Illinois’ four but for those 85 and above license renewal occurs every two years (</w:t>
      </w:r>
      <w:proofErr w:type="spellStart"/>
      <w:r>
        <w:rPr>
          <w:rFonts w:cs="Times New Roman"/>
          <w:szCs w:val="24"/>
        </w:rPr>
        <w:t>Caring.comStaff</w:t>
      </w:r>
      <w:proofErr w:type="spellEnd"/>
      <w:r>
        <w:rPr>
          <w:rFonts w:cs="Times New Roman"/>
          <w:szCs w:val="24"/>
        </w:rPr>
        <w:t>). In Indiana you must only perform a road test “if there is a medical reason” (</w:t>
      </w:r>
      <w:proofErr w:type="spellStart"/>
      <w:r>
        <w:rPr>
          <w:rFonts w:cs="Times New Roman"/>
          <w:szCs w:val="24"/>
        </w:rPr>
        <w:t>Caring.comStaff</w:t>
      </w:r>
      <w:proofErr w:type="spellEnd"/>
      <w:r>
        <w:rPr>
          <w:rFonts w:cs="Times New Roman"/>
          <w:szCs w:val="24"/>
        </w:rPr>
        <w:t>). Iowa only has one standard for older drivers and its renewal of licenses for people 70 and older and you can only renew your license in person (</w:t>
      </w:r>
      <w:proofErr w:type="spellStart"/>
      <w:r>
        <w:rPr>
          <w:rFonts w:cs="Times New Roman"/>
          <w:szCs w:val="24"/>
        </w:rPr>
        <w:t>Caring.comStaff</w:t>
      </w:r>
      <w:proofErr w:type="spellEnd"/>
      <w:r>
        <w:rPr>
          <w:rFonts w:cs="Times New Roman"/>
          <w:szCs w:val="24"/>
        </w:rPr>
        <w:t>).</w:t>
      </w:r>
    </w:p>
    <w:p w:rsidR="0057201B" w:rsidRPr="00342B4D" w:rsidRDefault="0057201B" w:rsidP="0057201B">
      <w:pPr>
        <w:spacing w:after="0"/>
        <w:rPr>
          <w:rFonts w:cs="Times New Roman"/>
          <w:i/>
          <w:szCs w:val="24"/>
        </w:rPr>
      </w:pPr>
    </w:p>
    <w:p w:rsidR="0057201B" w:rsidRPr="00342B4D" w:rsidRDefault="0057201B" w:rsidP="0057201B">
      <w:pPr>
        <w:spacing w:after="0"/>
        <w:rPr>
          <w:rFonts w:cs="Times New Roman"/>
          <w:i/>
          <w:szCs w:val="24"/>
        </w:rPr>
      </w:pPr>
    </w:p>
    <w:p w:rsidR="0057201B" w:rsidRPr="00342B4D" w:rsidRDefault="0057201B" w:rsidP="0057201B">
      <w:pPr>
        <w:spacing w:after="0"/>
        <w:rPr>
          <w:rFonts w:cs="Times New Roman"/>
          <w:i/>
          <w:szCs w:val="24"/>
        </w:rPr>
      </w:pPr>
    </w:p>
    <w:p w:rsidR="0057201B" w:rsidRPr="00342B4D" w:rsidRDefault="0057201B" w:rsidP="0057201B">
      <w:pPr>
        <w:spacing w:after="0"/>
        <w:rPr>
          <w:rFonts w:cs="Times New Roman"/>
          <w:i/>
          <w:szCs w:val="24"/>
        </w:rPr>
      </w:pPr>
    </w:p>
    <w:p w:rsidR="0057201B" w:rsidRPr="00342B4D" w:rsidRDefault="0057201B" w:rsidP="0057201B">
      <w:pPr>
        <w:spacing w:after="0"/>
        <w:rPr>
          <w:rFonts w:cs="Times New Roman"/>
          <w:i/>
          <w:szCs w:val="24"/>
        </w:rPr>
      </w:pPr>
    </w:p>
    <w:p w:rsidR="002C2EA0" w:rsidRDefault="002C2EA0" w:rsidP="0057201B">
      <w:pPr>
        <w:spacing w:after="0"/>
        <w:rPr>
          <w:rFonts w:cs="Times New Roman"/>
          <w:b/>
          <w:szCs w:val="24"/>
        </w:rPr>
      </w:pPr>
    </w:p>
    <w:p w:rsidR="00DD6F61" w:rsidRDefault="00DD6F61" w:rsidP="00C96ED7">
      <w:pPr>
        <w:spacing w:after="0"/>
        <w:jc w:val="center"/>
        <w:rPr>
          <w:rFonts w:cs="Times New Roman"/>
          <w:szCs w:val="24"/>
        </w:rPr>
      </w:pPr>
      <w:r w:rsidRPr="00DD6F61">
        <w:rPr>
          <w:rFonts w:cs="Times New Roman"/>
          <w:szCs w:val="24"/>
        </w:rPr>
        <w:lastRenderedPageBreak/>
        <w:t>References</w:t>
      </w:r>
    </w:p>
    <w:p w:rsidR="002C2EA0" w:rsidRPr="002C2EA0" w:rsidRDefault="002C2EA0" w:rsidP="002C2EA0">
      <w:pPr>
        <w:spacing w:after="0"/>
        <w:ind w:left="720" w:hanging="720"/>
        <w:rPr>
          <w:color w:val="000000"/>
          <w:shd w:val="clear" w:color="auto" w:fill="FFFFFF"/>
        </w:rPr>
      </w:pPr>
      <w:proofErr w:type="spellStart"/>
      <w:proofErr w:type="gramStart"/>
      <w:r>
        <w:rPr>
          <w:color w:val="000000"/>
          <w:shd w:val="clear" w:color="auto" w:fill="FFFFFF"/>
        </w:rPr>
        <w:t>Caring.comStaff</w:t>
      </w:r>
      <w:proofErr w:type="spellEnd"/>
      <w:r>
        <w:rPr>
          <w:color w:val="000000"/>
          <w:shd w:val="clear" w:color="auto" w:fill="FFFFFF"/>
        </w:rPr>
        <w:t>. (n.d.).</w:t>
      </w:r>
      <w:proofErr w:type="gramEnd"/>
      <w:r>
        <w:rPr>
          <w:rStyle w:val="apple-converted-space"/>
          <w:color w:val="000000"/>
          <w:shd w:val="clear" w:color="auto" w:fill="FFFFFF"/>
        </w:rPr>
        <w:t> </w:t>
      </w:r>
      <w:r>
        <w:rPr>
          <w:i/>
          <w:iCs/>
          <w:color w:val="000000"/>
          <w:shd w:val="clear" w:color="auto" w:fill="FFFFFF"/>
        </w:rPr>
        <w:t xml:space="preserve">State driving </w:t>
      </w:r>
      <w:proofErr w:type="spellStart"/>
      <w:r>
        <w:rPr>
          <w:i/>
          <w:iCs/>
          <w:color w:val="000000"/>
          <w:shd w:val="clear" w:color="auto" w:fill="FFFFFF"/>
        </w:rPr>
        <w:t>laws|state</w:t>
      </w:r>
      <w:proofErr w:type="spellEnd"/>
      <w:r>
        <w:rPr>
          <w:i/>
          <w:iCs/>
          <w:color w:val="000000"/>
          <w:shd w:val="clear" w:color="auto" w:fill="FFFFFF"/>
        </w:rPr>
        <w:t xml:space="preserve"> driving laws finder|caring.com</w:t>
      </w:r>
      <w:r>
        <w:rPr>
          <w:color w:val="000000"/>
          <w:shd w:val="clear" w:color="auto" w:fill="FFFFFF"/>
        </w:rPr>
        <w:t xml:space="preserve">. Retrieved from </w:t>
      </w:r>
      <w:hyperlink r:id="rId10" w:history="1">
        <w:r w:rsidRPr="00A52937">
          <w:rPr>
            <w:rStyle w:val="Hyperlink"/>
            <w:rFonts w:cstheme="minorBidi"/>
            <w:shd w:val="clear" w:color="auto" w:fill="FFFFFF"/>
          </w:rPr>
          <w:t>http://www.caring.com/calculators/state-driving-laws-in-illinois</w:t>
        </w:r>
      </w:hyperlink>
    </w:p>
    <w:p w:rsidR="00083E00" w:rsidRPr="00DF37CA" w:rsidRDefault="0097627E" w:rsidP="00083E00">
      <w:pPr>
        <w:spacing w:after="0"/>
        <w:ind w:left="720" w:hanging="720"/>
        <w:rPr>
          <w:iCs/>
          <w:color w:val="FF0000"/>
          <w:shd w:val="clear" w:color="auto" w:fill="FFFFFF"/>
        </w:rPr>
      </w:pPr>
      <w:proofErr w:type="gramStart"/>
      <w:r w:rsidRPr="0097627E">
        <w:rPr>
          <w:color w:val="000000"/>
          <w:shd w:val="clear" w:color="auto" w:fill="FFFFFF"/>
        </w:rPr>
        <w:t>McCarthy, D. P., &amp; Mann, W. C. U.S. Department of Transportation, National Highway Traffic Safety Administration.</w:t>
      </w:r>
      <w:proofErr w:type="gramEnd"/>
      <w:r w:rsidRPr="0097627E">
        <w:rPr>
          <w:color w:val="000000"/>
          <w:shd w:val="clear" w:color="auto" w:fill="FFFFFF"/>
        </w:rPr>
        <w:t xml:space="preserve"> (2009).</w:t>
      </w:r>
      <w:r w:rsidRPr="0097627E">
        <w:rPr>
          <w:color w:val="000000"/>
        </w:rPr>
        <w:t> </w:t>
      </w:r>
      <w:r w:rsidRPr="0097627E">
        <w:rPr>
          <w:i/>
          <w:iCs/>
          <w:color w:val="000000"/>
          <w:shd w:val="clear" w:color="auto" w:fill="FFFFFF"/>
        </w:rPr>
        <w:t>Process and outcomes evaluation of older driver screening programs: The assessment of driving-related skills (</w:t>
      </w:r>
      <w:proofErr w:type="spellStart"/>
      <w:r w:rsidRPr="0097627E">
        <w:rPr>
          <w:i/>
          <w:iCs/>
          <w:color w:val="000000"/>
          <w:shd w:val="clear" w:color="auto" w:fill="FFFFFF"/>
        </w:rPr>
        <w:t>adres</w:t>
      </w:r>
      <w:proofErr w:type="spellEnd"/>
      <w:r w:rsidRPr="0097627E">
        <w:rPr>
          <w:i/>
          <w:iCs/>
          <w:color w:val="000000"/>
          <w:shd w:val="clear" w:color="auto" w:fill="FFFFFF"/>
        </w:rPr>
        <w:t xml:space="preserve">) older-driver screening </w:t>
      </w:r>
      <w:proofErr w:type="gramStart"/>
      <w:r w:rsidRPr="0097627E">
        <w:rPr>
          <w:i/>
          <w:iCs/>
          <w:color w:val="000000"/>
          <w:shd w:val="clear" w:color="auto" w:fill="FFFFFF"/>
        </w:rPr>
        <w:t>tool</w:t>
      </w:r>
      <w:r w:rsidR="00DF37CA">
        <w:rPr>
          <w:i/>
          <w:iCs/>
          <w:color w:val="000000"/>
          <w:shd w:val="clear" w:color="auto" w:fill="FFFFFF"/>
        </w:rPr>
        <w:t xml:space="preserve">  </w:t>
      </w:r>
      <w:r w:rsidR="00DF37CA">
        <w:rPr>
          <w:iCs/>
          <w:color w:val="FF0000"/>
          <w:shd w:val="clear" w:color="auto" w:fill="FFFFFF"/>
        </w:rPr>
        <w:t>Need</w:t>
      </w:r>
      <w:proofErr w:type="gramEnd"/>
      <w:r w:rsidR="00DF37CA">
        <w:rPr>
          <w:iCs/>
          <w:color w:val="FF0000"/>
          <w:shd w:val="clear" w:color="auto" w:fill="FFFFFF"/>
        </w:rPr>
        <w:t xml:space="preserve"> the address here</w:t>
      </w:r>
    </w:p>
    <w:p w:rsidR="000A02AB" w:rsidRDefault="000A02AB" w:rsidP="00083E00">
      <w:pPr>
        <w:spacing w:after="0"/>
        <w:ind w:left="720" w:hanging="720"/>
        <w:rPr>
          <w:i/>
          <w:iCs/>
          <w:color w:val="000000"/>
          <w:shd w:val="clear" w:color="auto" w:fill="FFFFFF"/>
        </w:rPr>
      </w:pPr>
      <w:r>
        <w:rPr>
          <w:color w:val="000000"/>
          <w:shd w:val="clear" w:color="auto" w:fill="FFFFFF"/>
        </w:rPr>
        <w:t>U.S. Department of Health and Human Services, (2012).</w:t>
      </w:r>
      <w:proofErr w:type="spellStart"/>
      <w:r>
        <w:rPr>
          <w:i/>
          <w:iCs/>
          <w:color w:val="000000"/>
          <w:shd w:val="clear" w:color="auto" w:fill="FFFFFF"/>
        </w:rPr>
        <w:t>Eldercarelocator</w:t>
      </w:r>
      <w:proofErr w:type="spellEnd"/>
      <w:r>
        <w:rPr>
          <w:i/>
          <w:iCs/>
          <w:color w:val="000000"/>
          <w:shd w:val="clear" w:color="auto" w:fill="FFFFFF"/>
        </w:rPr>
        <w:t xml:space="preserve">: Connecting you to community </w:t>
      </w:r>
      <w:proofErr w:type="gramStart"/>
      <w:r>
        <w:rPr>
          <w:i/>
          <w:iCs/>
          <w:color w:val="000000"/>
          <w:shd w:val="clear" w:color="auto" w:fill="FFFFFF"/>
        </w:rPr>
        <w:t>services</w:t>
      </w:r>
      <w:r w:rsidR="00DF37CA">
        <w:rPr>
          <w:i/>
          <w:iCs/>
          <w:color w:val="000000"/>
          <w:shd w:val="clear" w:color="auto" w:fill="FFFFFF"/>
        </w:rPr>
        <w:t xml:space="preserve">  </w:t>
      </w:r>
      <w:r w:rsidR="00DF37CA">
        <w:rPr>
          <w:iCs/>
          <w:color w:val="FF0000"/>
          <w:shd w:val="clear" w:color="auto" w:fill="FFFFFF"/>
        </w:rPr>
        <w:t>Need</w:t>
      </w:r>
      <w:proofErr w:type="gramEnd"/>
      <w:r w:rsidR="00DF37CA">
        <w:rPr>
          <w:iCs/>
          <w:color w:val="FF0000"/>
          <w:shd w:val="clear" w:color="auto" w:fill="FFFFFF"/>
        </w:rPr>
        <w:t xml:space="preserve"> the address here</w:t>
      </w:r>
    </w:p>
    <w:p w:rsidR="00782970" w:rsidRPr="00DD6F61" w:rsidRDefault="00782970" w:rsidP="00083E00">
      <w:pPr>
        <w:spacing w:after="0"/>
        <w:ind w:left="720" w:hanging="720"/>
        <w:rPr>
          <w:rFonts w:cs="Times New Roman"/>
          <w:szCs w:val="24"/>
        </w:rPr>
      </w:pPr>
      <w:r w:rsidRPr="00782970">
        <w:rPr>
          <w:color w:val="000000"/>
          <w:shd w:val="clear" w:color="auto" w:fill="FFFFFF"/>
        </w:rPr>
        <w:t>U.S. Department of Health and Human Services, National Institutes of Health (n.d.).</w:t>
      </w:r>
      <w:r w:rsidRPr="00782970">
        <w:rPr>
          <w:color w:val="000000"/>
        </w:rPr>
        <w:t> </w:t>
      </w:r>
      <w:r w:rsidRPr="00782970">
        <w:rPr>
          <w:i/>
          <w:iCs/>
          <w:color w:val="000000"/>
          <w:shd w:val="clear" w:color="auto" w:fill="FFFFFF"/>
        </w:rPr>
        <w:t xml:space="preserve">Facts about </w:t>
      </w:r>
      <w:proofErr w:type="gramStart"/>
      <w:r w:rsidRPr="00782970">
        <w:rPr>
          <w:i/>
          <w:iCs/>
          <w:color w:val="000000"/>
          <w:shd w:val="clear" w:color="auto" w:fill="FFFFFF"/>
        </w:rPr>
        <w:t>cataract</w:t>
      </w:r>
      <w:r w:rsidR="00DF37CA">
        <w:rPr>
          <w:i/>
          <w:iCs/>
          <w:color w:val="000000"/>
          <w:shd w:val="clear" w:color="auto" w:fill="FFFFFF"/>
        </w:rPr>
        <w:t xml:space="preserve">  </w:t>
      </w:r>
      <w:r w:rsidR="00DF37CA">
        <w:rPr>
          <w:iCs/>
          <w:color w:val="FF0000"/>
          <w:shd w:val="clear" w:color="auto" w:fill="FFFFFF"/>
        </w:rPr>
        <w:t>Need</w:t>
      </w:r>
      <w:proofErr w:type="gramEnd"/>
      <w:r w:rsidR="00DF37CA">
        <w:rPr>
          <w:iCs/>
          <w:color w:val="FF0000"/>
          <w:shd w:val="clear" w:color="auto" w:fill="FFFFFF"/>
        </w:rPr>
        <w:t xml:space="preserve"> the address here</w:t>
      </w:r>
    </w:p>
    <w:sectPr w:rsidR="00782970" w:rsidRPr="00DD6F61" w:rsidSect="004679D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9-08T17:30:00Z" w:initials="M">
    <w:p w:rsidR="00DF37CA" w:rsidRDefault="00DF37CA">
      <w:pPr>
        <w:pStyle w:val="CommentText"/>
      </w:pPr>
      <w:r>
        <w:rPr>
          <w:rStyle w:val="CommentReference"/>
        </w:rPr>
        <w:annotationRef/>
      </w:r>
      <w:r>
        <w:t>Use your organization as author</w:t>
      </w:r>
    </w:p>
  </w:comment>
  <w:comment w:id="1" w:author="Mary" w:date="2012-09-08T17:30:00Z" w:initials="M">
    <w:p w:rsidR="00DF37CA" w:rsidRDefault="00DF37CA">
      <w:pPr>
        <w:pStyle w:val="CommentText"/>
      </w:pPr>
      <w:r>
        <w:rPr>
          <w:rStyle w:val="CommentReference"/>
        </w:rPr>
        <w:annotationRef/>
      </w:r>
      <w:r>
        <w:t>Use organization</w:t>
      </w:r>
    </w:p>
  </w:comment>
  <w:comment w:id="2" w:author="Mary" w:date="2012-09-08T17:30:00Z" w:initials="M">
    <w:p w:rsidR="00DF37CA" w:rsidRDefault="00DF37CA">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5D" w:rsidRDefault="00216C5D" w:rsidP="00AC2DD4">
      <w:pPr>
        <w:spacing w:after="0" w:line="240" w:lineRule="auto"/>
      </w:pPr>
      <w:r>
        <w:separator/>
      </w:r>
    </w:p>
  </w:endnote>
  <w:endnote w:type="continuationSeparator" w:id="0">
    <w:p w:rsidR="00216C5D" w:rsidRDefault="00216C5D" w:rsidP="00AC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5D" w:rsidRDefault="00216C5D" w:rsidP="00AC2DD4">
      <w:pPr>
        <w:spacing w:after="0" w:line="240" w:lineRule="auto"/>
      </w:pPr>
      <w:r>
        <w:separator/>
      </w:r>
    </w:p>
  </w:footnote>
  <w:footnote w:type="continuationSeparator" w:id="0">
    <w:p w:rsidR="00216C5D" w:rsidRDefault="00216C5D" w:rsidP="00AC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D4" w:rsidRDefault="0057201B">
    <w:pPr>
      <w:pStyle w:val="Header"/>
    </w:pPr>
    <w:r>
      <w:t>CASE STUDY 1.5</w:t>
    </w:r>
    <w:r w:rsidR="00C15EA3">
      <w:tab/>
    </w:r>
    <w:r w:rsidR="008B269A">
      <w:tab/>
    </w:r>
    <w:fldSimple w:instr=" PAGE   \* MERGEFORMAT ">
      <w:r w:rsidR="00DF37CA">
        <w:rPr>
          <w:noProof/>
        </w:rPr>
        <w:t>2</w:t>
      </w:r>
    </w:fldSimple>
    <w:r w:rsidR="004679D0">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D0" w:rsidRDefault="004679D0" w:rsidP="004679D0">
    <w:pPr>
      <w:pStyle w:val="Header"/>
    </w:pPr>
    <w:r>
      <w:t xml:space="preserve">Running head: </w:t>
    </w:r>
    <w:r w:rsidR="000578F2">
      <w:t xml:space="preserve">CASE STUDY 1.5 </w:t>
    </w:r>
    <w:r w:rsidR="000578F2">
      <w:tab/>
    </w:r>
    <w:r>
      <w:tab/>
    </w:r>
    <w:fldSimple w:instr=" PAGE   \* MERGEFORMAT ">
      <w:r w:rsidR="00FE03D5">
        <w:rPr>
          <w:noProof/>
        </w:rPr>
        <w:t>1</w:t>
      </w:r>
    </w:fldSimple>
  </w:p>
  <w:p w:rsidR="00AC2DD4" w:rsidRDefault="00AC2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15"/>
    <w:multiLevelType w:val="multilevel"/>
    <w:tmpl w:val="EC08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71E35"/>
    <w:multiLevelType w:val="multilevel"/>
    <w:tmpl w:val="A9D266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2F66D8F"/>
    <w:multiLevelType w:val="multilevel"/>
    <w:tmpl w:val="9746D380"/>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nsid w:val="2A412FD6"/>
    <w:multiLevelType w:val="multilevel"/>
    <w:tmpl w:val="D1DA4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80218"/>
    <w:multiLevelType w:val="multilevel"/>
    <w:tmpl w:val="115A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B3559"/>
    <w:multiLevelType w:val="hybridMultilevel"/>
    <w:tmpl w:val="98382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E75AAD"/>
    <w:multiLevelType w:val="hybridMultilevel"/>
    <w:tmpl w:val="E7A2ADC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51E74BED"/>
    <w:multiLevelType w:val="hybridMultilevel"/>
    <w:tmpl w:val="44FA8B5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9">
    <w:nsid w:val="64E578D8"/>
    <w:multiLevelType w:val="hybridMultilevel"/>
    <w:tmpl w:val="9D4C1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E257BA"/>
    <w:multiLevelType w:val="hybridMultilevel"/>
    <w:tmpl w:val="83F244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72394709"/>
    <w:multiLevelType w:val="hybridMultilevel"/>
    <w:tmpl w:val="A9D26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1"/>
  </w:num>
  <w:num w:numId="4">
    <w:abstractNumId w:val="10"/>
  </w:num>
  <w:num w:numId="5">
    <w:abstractNumId w:val="6"/>
  </w:num>
  <w:num w:numId="6">
    <w:abstractNumId w:val="9"/>
  </w:num>
  <w:num w:numId="7">
    <w:abstractNumId w:val="5"/>
  </w:num>
  <w:num w:numId="8">
    <w:abstractNumId w:val="7"/>
  </w:num>
  <w:num w:numId="9">
    <w:abstractNumId w:val="2"/>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DD4"/>
    <w:rsid w:val="00025189"/>
    <w:rsid w:val="000427CA"/>
    <w:rsid w:val="00047E0B"/>
    <w:rsid w:val="000578F2"/>
    <w:rsid w:val="00057C4B"/>
    <w:rsid w:val="00083E00"/>
    <w:rsid w:val="000A02AB"/>
    <w:rsid w:val="000A3614"/>
    <w:rsid w:val="000C60AD"/>
    <w:rsid w:val="000D7823"/>
    <w:rsid w:val="000E73BC"/>
    <w:rsid w:val="000F0E6C"/>
    <w:rsid w:val="000F588D"/>
    <w:rsid w:val="00141EF0"/>
    <w:rsid w:val="00146439"/>
    <w:rsid w:val="00184625"/>
    <w:rsid w:val="001D5D66"/>
    <w:rsid w:val="00201142"/>
    <w:rsid w:val="0020676A"/>
    <w:rsid w:val="00216C5D"/>
    <w:rsid w:val="00232C34"/>
    <w:rsid w:val="0024619B"/>
    <w:rsid w:val="002530E9"/>
    <w:rsid w:val="00292DEC"/>
    <w:rsid w:val="00295D1B"/>
    <w:rsid w:val="002A264C"/>
    <w:rsid w:val="002B6B9A"/>
    <w:rsid w:val="002C2EA0"/>
    <w:rsid w:val="002D46E2"/>
    <w:rsid w:val="002F2A07"/>
    <w:rsid w:val="0031709E"/>
    <w:rsid w:val="00323CFA"/>
    <w:rsid w:val="00326366"/>
    <w:rsid w:val="00341FE4"/>
    <w:rsid w:val="00342B4D"/>
    <w:rsid w:val="0034447D"/>
    <w:rsid w:val="00357A82"/>
    <w:rsid w:val="0038089B"/>
    <w:rsid w:val="00390C06"/>
    <w:rsid w:val="003D5B47"/>
    <w:rsid w:val="003F2CC3"/>
    <w:rsid w:val="003F477C"/>
    <w:rsid w:val="004004AE"/>
    <w:rsid w:val="00441A24"/>
    <w:rsid w:val="0044248D"/>
    <w:rsid w:val="00445FC3"/>
    <w:rsid w:val="00460AA0"/>
    <w:rsid w:val="00463B40"/>
    <w:rsid w:val="004679D0"/>
    <w:rsid w:val="0049038F"/>
    <w:rsid w:val="004B3155"/>
    <w:rsid w:val="004B3729"/>
    <w:rsid w:val="004C5554"/>
    <w:rsid w:val="004D1695"/>
    <w:rsid w:val="004E5D25"/>
    <w:rsid w:val="004E709C"/>
    <w:rsid w:val="004F7B0A"/>
    <w:rsid w:val="00504A95"/>
    <w:rsid w:val="00512790"/>
    <w:rsid w:val="00515751"/>
    <w:rsid w:val="00523B46"/>
    <w:rsid w:val="005352EF"/>
    <w:rsid w:val="005653E5"/>
    <w:rsid w:val="0056674B"/>
    <w:rsid w:val="005678DF"/>
    <w:rsid w:val="0057201B"/>
    <w:rsid w:val="005759C7"/>
    <w:rsid w:val="005852D4"/>
    <w:rsid w:val="00591B37"/>
    <w:rsid w:val="005A05E2"/>
    <w:rsid w:val="005B280B"/>
    <w:rsid w:val="005D1C8E"/>
    <w:rsid w:val="005D471E"/>
    <w:rsid w:val="00606A48"/>
    <w:rsid w:val="0061033B"/>
    <w:rsid w:val="0063085E"/>
    <w:rsid w:val="00651561"/>
    <w:rsid w:val="00661B5B"/>
    <w:rsid w:val="006649AE"/>
    <w:rsid w:val="00666A8A"/>
    <w:rsid w:val="006724F1"/>
    <w:rsid w:val="00684B93"/>
    <w:rsid w:val="006A67AB"/>
    <w:rsid w:val="006B1D42"/>
    <w:rsid w:val="006C523E"/>
    <w:rsid w:val="00702419"/>
    <w:rsid w:val="00726AED"/>
    <w:rsid w:val="00734F57"/>
    <w:rsid w:val="00740C48"/>
    <w:rsid w:val="00740D4E"/>
    <w:rsid w:val="007448F5"/>
    <w:rsid w:val="00755040"/>
    <w:rsid w:val="007627FB"/>
    <w:rsid w:val="00782970"/>
    <w:rsid w:val="00782AF8"/>
    <w:rsid w:val="007B1DB7"/>
    <w:rsid w:val="007C77EC"/>
    <w:rsid w:val="007D030A"/>
    <w:rsid w:val="007E0754"/>
    <w:rsid w:val="007E3ED3"/>
    <w:rsid w:val="007F2E41"/>
    <w:rsid w:val="00801362"/>
    <w:rsid w:val="00832C3F"/>
    <w:rsid w:val="0084540B"/>
    <w:rsid w:val="00850339"/>
    <w:rsid w:val="00882D81"/>
    <w:rsid w:val="00891586"/>
    <w:rsid w:val="00893220"/>
    <w:rsid w:val="008A40DA"/>
    <w:rsid w:val="008B06C3"/>
    <w:rsid w:val="008B269A"/>
    <w:rsid w:val="008E6E9F"/>
    <w:rsid w:val="00915985"/>
    <w:rsid w:val="00924488"/>
    <w:rsid w:val="00924F6D"/>
    <w:rsid w:val="00943247"/>
    <w:rsid w:val="009528DF"/>
    <w:rsid w:val="00971DD9"/>
    <w:rsid w:val="0097627E"/>
    <w:rsid w:val="0099697D"/>
    <w:rsid w:val="009C7A6C"/>
    <w:rsid w:val="009D1002"/>
    <w:rsid w:val="009E445F"/>
    <w:rsid w:val="009F25DA"/>
    <w:rsid w:val="00A00D7D"/>
    <w:rsid w:val="00A226BB"/>
    <w:rsid w:val="00A37E2E"/>
    <w:rsid w:val="00A4734C"/>
    <w:rsid w:val="00A52937"/>
    <w:rsid w:val="00A65B64"/>
    <w:rsid w:val="00A72CF2"/>
    <w:rsid w:val="00A85112"/>
    <w:rsid w:val="00A9132C"/>
    <w:rsid w:val="00A9626F"/>
    <w:rsid w:val="00AA12C1"/>
    <w:rsid w:val="00AC2DD4"/>
    <w:rsid w:val="00AC381B"/>
    <w:rsid w:val="00AD1BEA"/>
    <w:rsid w:val="00AD576A"/>
    <w:rsid w:val="00B20315"/>
    <w:rsid w:val="00B25B11"/>
    <w:rsid w:val="00B3322E"/>
    <w:rsid w:val="00B50217"/>
    <w:rsid w:val="00B52BBC"/>
    <w:rsid w:val="00B53AEE"/>
    <w:rsid w:val="00B67A95"/>
    <w:rsid w:val="00B77E8F"/>
    <w:rsid w:val="00B8227A"/>
    <w:rsid w:val="00B847B7"/>
    <w:rsid w:val="00BA1E88"/>
    <w:rsid w:val="00BA6706"/>
    <w:rsid w:val="00BB6E8F"/>
    <w:rsid w:val="00BC725E"/>
    <w:rsid w:val="00C0345F"/>
    <w:rsid w:val="00C153D1"/>
    <w:rsid w:val="00C15EA3"/>
    <w:rsid w:val="00C22456"/>
    <w:rsid w:val="00C40BB3"/>
    <w:rsid w:val="00C568BB"/>
    <w:rsid w:val="00C57BE0"/>
    <w:rsid w:val="00C73F98"/>
    <w:rsid w:val="00C74337"/>
    <w:rsid w:val="00C7784C"/>
    <w:rsid w:val="00C82103"/>
    <w:rsid w:val="00C87F12"/>
    <w:rsid w:val="00C9035E"/>
    <w:rsid w:val="00C94B2C"/>
    <w:rsid w:val="00C96ED7"/>
    <w:rsid w:val="00CC46E2"/>
    <w:rsid w:val="00CC696D"/>
    <w:rsid w:val="00CC69A5"/>
    <w:rsid w:val="00D0208F"/>
    <w:rsid w:val="00D16FCB"/>
    <w:rsid w:val="00D411B8"/>
    <w:rsid w:val="00D42AB7"/>
    <w:rsid w:val="00D57199"/>
    <w:rsid w:val="00D66DCD"/>
    <w:rsid w:val="00D90174"/>
    <w:rsid w:val="00DB1652"/>
    <w:rsid w:val="00DB6F7A"/>
    <w:rsid w:val="00DD5E7C"/>
    <w:rsid w:val="00DD6F61"/>
    <w:rsid w:val="00DE3992"/>
    <w:rsid w:val="00DF0E21"/>
    <w:rsid w:val="00DF37CA"/>
    <w:rsid w:val="00E07675"/>
    <w:rsid w:val="00E34144"/>
    <w:rsid w:val="00E36065"/>
    <w:rsid w:val="00E75682"/>
    <w:rsid w:val="00EC5807"/>
    <w:rsid w:val="00ED7A35"/>
    <w:rsid w:val="00EE1CDB"/>
    <w:rsid w:val="00F11BB9"/>
    <w:rsid w:val="00F131C1"/>
    <w:rsid w:val="00F27403"/>
    <w:rsid w:val="00F42CEA"/>
    <w:rsid w:val="00F44B69"/>
    <w:rsid w:val="00F62783"/>
    <w:rsid w:val="00F835E0"/>
    <w:rsid w:val="00FC1CA5"/>
    <w:rsid w:val="00FE03D5"/>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2F2A07"/>
    <w:rPr>
      <w:rFonts w:cs="Times New Roman"/>
      <w:color w:val="0000FF" w:themeColor="hyperlink"/>
      <w:u w:val="single"/>
    </w:rPr>
  </w:style>
  <w:style w:type="character" w:styleId="FollowedHyperlink">
    <w:name w:val="FollowedHyperlink"/>
    <w:basedOn w:val="DefaultParagraphFont"/>
    <w:uiPriority w:val="99"/>
    <w:semiHidden/>
    <w:unhideWhenUsed/>
    <w:rsid w:val="000A02AB"/>
    <w:rPr>
      <w:rFonts w:cs="Times New Roman"/>
      <w:color w:val="800080" w:themeColor="followedHyperlink"/>
      <w:u w:val="single"/>
    </w:rPr>
  </w:style>
  <w:style w:type="character" w:styleId="CommentReference">
    <w:name w:val="annotation reference"/>
    <w:basedOn w:val="DefaultParagraphFont"/>
    <w:uiPriority w:val="99"/>
    <w:semiHidden/>
    <w:unhideWhenUsed/>
    <w:rsid w:val="00DF37CA"/>
    <w:rPr>
      <w:sz w:val="16"/>
      <w:szCs w:val="16"/>
    </w:rPr>
  </w:style>
  <w:style w:type="paragraph" w:styleId="CommentText">
    <w:name w:val="annotation text"/>
    <w:basedOn w:val="Normal"/>
    <w:link w:val="CommentTextChar"/>
    <w:uiPriority w:val="99"/>
    <w:semiHidden/>
    <w:unhideWhenUsed/>
    <w:rsid w:val="00DF37CA"/>
    <w:pPr>
      <w:spacing w:line="240" w:lineRule="auto"/>
    </w:pPr>
    <w:rPr>
      <w:sz w:val="20"/>
      <w:szCs w:val="20"/>
    </w:rPr>
  </w:style>
  <w:style w:type="character" w:customStyle="1" w:styleId="CommentTextChar">
    <w:name w:val="Comment Text Char"/>
    <w:basedOn w:val="DefaultParagraphFont"/>
    <w:link w:val="CommentText"/>
    <w:uiPriority w:val="99"/>
    <w:semiHidden/>
    <w:rsid w:val="00DF37CA"/>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DF37CA"/>
    <w:rPr>
      <w:b/>
      <w:bCs/>
    </w:rPr>
  </w:style>
  <w:style w:type="character" w:customStyle="1" w:styleId="CommentSubjectChar">
    <w:name w:val="Comment Subject Char"/>
    <w:basedOn w:val="CommentTextChar"/>
    <w:link w:val="CommentSubject"/>
    <w:uiPriority w:val="99"/>
    <w:semiHidden/>
    <w:rsid w:val="00DF37CA"/>
    <w:rPr>
      <w:b/>
      <w:bCs/>
    </w:rPr>
  </w:style>
  <w:style w:type="paragraph" w:styleId="BalloonText">
    <w:name w:val="Balloon Text"/>
    <w:basedOn w:val="Normal"/>
    <w:link w:val="BalloonTextChar"/>
    <w:uiPriority w:val="99"/>
    <w:semiHidden/>
    <w:unhideWhenUsed/>
    <w:rsid w:val="00D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952023">
      <w:marLeft w:val="0"/>
      <w:marRight w:val="0"/>
      <w:marTop w:val="0"/>
      <w:marBottom w:val="0"/>
      <w:divBdr>
        <w:top w:val="none" w:sz="0" w:space="0" w:color="auto"/>
        <w:left w:val="none" w:sz="0" w:space="0" w:color="auto"/>
        <w:bottom w:val="none" w:sz="0" w:space="0" w:color="auto"/>
        <w:right w:val="none" w:sz="0" w:space="0" w:color="auto"/>
      </w:divBdr>
    </w:div>
    <w:div w:id="1727952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dercare.gov/Eldercare.net/Public/Index.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ring.com/calculators/state-driving-laws-in-illinois" TargetMode="External"/><Relationship Id="rId4" Type="http://schemas.openxmlformats.org/officeDocument/2006/relationships/webSettings" Target="webSettings.xml"/><Relationship Id="rId9" Type="http://schemas.openxmlformats.org/officeDocument/2006/relationships/hyperlink" Target="http://caring.com/calculators/state-driving-la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2012-09-08T22:34:00Z</dcterms:created>
  <dcterms:modified xsi:type="dcterms:W3CDTF">2012-09-08T22:34:00Z</dcterms:modified>
</cp:coreProperties>
</file>