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3F" w:rsidRDefault="00C0493F" w:rsidP="00C0493F">
      <w:pPr>
        <w:rPr>
          <w:rFonts w:ascii="Times New Roman" w:hAnsi="Times New Roman" w:cs="Times New Roman"/>
          <w:sz w:val="24"/>
          <w:szCs w:val="24"/>
        </w:rPr>
      </w:pPr>
    </w:p>
    <w:p w:rsidR="00537689" w:rsidRDefault="00537689" w:rsidP="00C0493F">
      <w:pPr>
        <w:rPr>
          <w:rFonts w:ascii="Times New Roman" w:hAnsi="Times New Roman" w:cs="Times New Roman"/>
          <w:sz w:val="24"/>
          <w:szCs w:val="24"/>
        </w:rPr>
      </w:pPr>
    </w:p>
    <w:p w:rsidR="00537689" w:rsidRDefault="00537689" w:rsidP="00C0493F">
      <w:pPr>
        <w:rPr>
          <w:rFonts w:ascii="Times New Roman" w:hAnsi="Times New Roman" w:cs="Times New Roman"/>
          <w:sz w:val="24"/>
          <w:szCs w:val="24"/>
        </w:rPr>
      </w:pPr>
    </w:p>
    <w:p w:rsidR="00537689" w:rsidRPr="00535A4A" w:rsidRDefault="00535A4A" w:rsidP="00C0493F">
      <w:pPr>
        <w:rPr>
          <w:rFonts w:ascii="Times New Roman" w:hAnsi="Times New Roman" w:cs="Times New Roman"/>
          <w:color w:val="FF0000"/>
          <w:sz w:val="24"/>
          <w:szCs w:val="24"/>
        </w:rPr>
      </w:pPr>
      <w:r w:rsidRPr="00535A4A">
        <w:rPr>
          <w:rFonts w:ascii="Times New Roman" w:hAnsi="Times New Roman" w:cs="Times New Roman"/>
          <w:color w:val="FF0000"/>
          <w:sz w:val="24"/>
          <w:szCs w:val="24"/>
        </w:rPr>
        <w:t>28.5/30</w:t>
      </w:r>
    </w:p>
    <w:p w:rsidR="00537689" w:rsidRDefault="00537689" w:rsidP="00C0493F">
      <w:pPr>
        <w:rPr>
          <w:rFonts w:ascii="Times New Roman" w:hAnsi="Times New Roman" w:cs="Times New Roman"/>
          <w:sz w:val="24"/>
          <w:szCs w:val="24"/>
        </w:rPr>
      </w:pPr>
    </w:p>
    <w:p w:rsidR="00537689" w:rsidRDefault="00537689" w:rsidP="00C0493F">
      <w:pP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#6 </w:t>
      </w:r>
      <w:r w:rsidR="00736008">
        <w:rPr>
          <w:rFonts w:ascii="Times New Roman" w:hAnsi="Times New Roman" w:cs="Times New Roman"/>
          <w:sz w:val="24"/>
          <w:szCs w:val="24"/>
        </w:rPr>
        <w:t>–</w:t>
      </w:r>
      <w:r w:rsidR="00207E46">
        <w:rPr>
          <w:rFonts w:ascii="Times New Roman" w:hAnsi="Times New Roman" w:cs="Times New Roman"/>
          <w:sz w:val="24"/>
          <w:szCs w:val="24"/>
        </w:rPr>
        <w:t xml:space="preserve"> Osteoporosis</w:t>
      </w:r>
      <w:r w:rsidR="00736008">
        <w:rPr>
          <w:rFonts w:ascii="Times New Roman" w:hAnsi="Times New Roman" w:cs="Times New Roman"/>
          <w:sz w:val="24"/>
          <w:szCs w:val="24"/>
        </w:rPr>
        <w:t xml:space="preserve"> &amp; Hyperlipidemia</w:t>
      </w: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26, 2012</w:t>
      </w: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p>
    <w:p w:rsidR="00537689" w:rsidRDefault="00537689" w:rsidP="0053768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#6</w:t>
      </w:r>
      <w:r w:rsidR="00207E46">
        <w:rPr>
          <w:rFonts w:ascii="Times New Roman" w:hAnsi="Times New Roman" w:cs="Times New Roman"/>
          <w:sz w:val="24"/>
          <w:szCs w:val="24"/>
        </w:rPr>
        <w:t xml:space="preserve"> - Osteoporosis</w:t>
      </w:r>
    </w:p>
    <w:p w:rsidR="00537689" w:rsidRPr="00537689" w:rsidRDefault="00537689" w:rsidP="00537689">
      <w:pPr>
        <w:spacing w:line="480" w:lineRule="auto"/>
        <w:rPr>
          <w:rFonts w:ascii="Times New Roman" w:hAnsi="Times New Roman" w:cs="Times New Roman"/>
          <w:b/>
          <w:sz w:val="24"/>
          <w:szCs w:val="24"/>
        </w:rPr>
      </w:pPr>
      <w:r w:rsidRPr="00537689">
        <w:rPr>
          <w:rFonts w:ascii="Times New Roman" w:hAnsi="Times New Roman" w:cs="Times New Roman"/>
          <w:b/>
          <w:sz w:val="24"/>
          <w:szCs w:val="24"/>
        </w:rPr>
        <w:t>1. Translate Violet’s activities as to what is recommended for osteoporosis prevention currently.</w:t>
      </w:r>
    </w:p>
    <w:p w:rsidR="00F70C3C" w:rsidRDefault="00F70C3C" w:rsidP="00537689">
      <w:pPr>
        <w:spacing w:line="480" w:lineRule="auto"/>
        <w:rPr>
          <w:rFonts w:ascii="Times New Roman" w:hAnsi="Times New Roman" w:cs="Times New Roman"/>
          <w:sz w:val="24"/>
          <w:szCs w:val="24"/>
        </w:rPr>
      </w:pPr>
      <w:r>
        <w:rPr>
          <w:rFonts w:ascii="Times New Roman" w:hAnsi="Times New Roman" w:cs="Times New Roman"/>
          <w:sz w:val="24"/>
          <w:szCs w:val="24"/>
        </w:rPr>
        <w:t>Today researchers have found that we need to start preventing osteoporosis at a young age and that osteoporosis is not just linked to the aging process. Getting enough calcium, vitamin D and regular exercise are important for your bones. Eating fruits and vegetables is also good for your bone health. In the case study, Violet stated that she worked on a dairy farm up until she was 70 and had consumed calcium, vitamin D,</w:t>
      </w:r>
      <w:r w:rsidR="00EC4606">
        <w:rPr>
          <w:rFonts w:ascii="Times New Roman" w:hAnsi="Times New Roman" w:cs="Times New Roman"/>
          <w:color w:val="FF0000"/>
          <w:sz w:val="24"/>
          <w:szCs w:val="24"/>
        </w:rPr>
        <w:t xml:space="preserve"> sunlight,</w:t>
      </w:r>
      <w:r>
        <w:rPr>
          <w:rFonts w:ascii="Times New Roman" w:hAnsi="Times New Roman" w:cs="Times New Roman"/>
          <w:sz w:val="24"/>
          <w:szCs w:val="24"/>
        </w:rPr>
        <w:t xml:space="preserve"> and ate vegetables from her vegetable garden. Violet never smoked or drank alcohol either (NOF, 2008).</w:t>
      </w:r>
    </w:p>
    <w:p w:rsidR="00A84A33" w:rsidRDefault="00F70C3C" w:rsidP="00537689">
      <w:pPr>
        <w:spacing w:line="480" w:lineRule="auto"/>
        <w:rPr>
          <w:rFonts w:ascii="Times New Roman" w:hAnsi="Times New Roman" w:cs="Times New Roman"/>
          <w:b/>
          <w:sz w:val="24"/>
          <w:szCs w:val="24"/>
        </w:rPr>
      </w:pPr>
      <w:r>
        <w:rPr>
          <w:rFonts w:ascii="Times New Roman" w:hAnsi="Times New Roman" w:cs="Times New Roman"/>
          <w:b/>
          <w:sz w:val="24"/>
          <w:szCs w:val="24"/>
        </w:rPr>
        <w:t>2. What risk factors for osteoporosis are suggested with this statement</w:t>
      </w:r>
      <w:r w:rsidR="00A84A33">
        <w:rPr>
          <w:rFonts w:ascii="Times New Roman" w:hAnsi="Times New Roman" w:cs="Times New Roman"/>
          <w:b/>
          <w:sz w:val="24"/>
          <w:szCs w:val="24"/>
        </w:rPr>
        <w:t>?</w:t>
      </w:r>
    </w:p>
    <w:p w:rsidR="00537689" w:rsidRPr="00EC4606" w:rsidRDefault="00A84A33" w:rsidP="00537689">
      <w:pPr>
        <w:spacing w:line="480" w:lineRule="auto"/>
        <w:rPr>
          <w:rFonts w:ascii="Times New Roman" w:hAnsi="Times New Roman" w:cs="Times New Roman"/>
          <w:color w:val="FF0000"/>
          <w:sz w:val="24"/>
          <w:szCs w:val="24"/>
        </w:rPr>
      </w:pPr>
      <w:r>
        <w:rPr>
          <w:rFonts w:ascii="Times New Roman" w:hAnsi="Times New Roman" w:cs="Times New Roman"/>
          <w:sz w:val="24"/>
          <w:szCs w:val="24"/>
        </w:rPr>
        <w:t>“About one in two women over the age of 50 will break a bone because of osteoporosis. Women have lighter, thinner bones than men. Many women also lose bone quickly after menopause. Women and men with low body weight/thin with small bones are more likely to have osteoporosis too” (NOF, 2008).</w:t>
      </w:r>
      <w:r w:rsidR="00EC4606">
        <w:rPr>
          <w:rFonts w:ascii="Times New Roman" w:hAnsi="Times New Roman" w:cs="Times New Roman"/>
          <w:sz w:val="24"/>
          <w:szCs w:val="24"/>
        </w:rPr>
        <w:t xml:space="preserve"> </w:t>
      </w:r>
      <w:proofErr w:type="spellStart"/>
      <w:r w:rsidR="00EC4606">
        <w:rPr>
          <w:rFonts w:ascii="Times New Roman" w:hAnsi="Times New Roman" w:cs="Times New Roman"/>
          <w:color w:val="FF0000"/>
          <w:sz w:val="24"/>
          <w:szCs w:val="24"/>
        </w:rPr>
        <w:t>Caucasion</w:t>
      </w:r>
      <w:proofErr w:type="spellEnd"/>
      <w:r w:rsidR="00EC4606">
        <w:rPr>
          <w:rFonts w:ascii="Times New Roman" w:hAnsi="Times New Roman" w:cs="Times New Roman"/>
          <w:color w:val="FF0000"/>
          <w:sz w:val="24"/>
          <w:szCs w:val="24"/>
        </w:rPr>
        <w:t xml:space="preserve"> and Asian most </w:t>
      </w:r>
      <w:proofErr w:type="spellStart"/>
      <w:r w:rsidR="00EC4606">
        <w:rPr>
          <w:rFonts w:ascii="Times New Roman" w:hAnsi="Times New Roman" w:cs="Times New Roman"/>
          <w:color w:val="FF0000"/>
          <w:sz w:val="24"/>
          <w:szCs w:val="24"/>
        </w:rPr>
        <w:t>suceptible</w:t>
      </w:r>
      <w:proofErr w:type="spellEnd"/>
    </w:p>
    <w:p w:rsidR="00A84A33" w:rsidRDefault="00A84A33" w:rsidP="00537689">
      <w:pPr>
        <w:spacing w:line="480" w:lineRule="auto"/>
        <w:rPr>
          <w:rFonts w:ascii="Times New Roman" w:hAnsi="Times New Roman" w:cs="Times New Roman"/>
          <w:b/>
          <w:sz w:val="24"/>
          <w:szCs w:val="24"/>
        </w:rPr>
      </w:pPr>
      <w:r>
        <w:rPr>
          <w:rFonts w:ascii="Times New Roman" w:hAnsi="Times New Roman" w:cs="Times New Roman"/>
          <w:b/>
          <w:sz w:val="24"/>
          <w:szCs w:val="24"/>
        </w:rPr>
        <w:t>3. Find a video on the Internet using Google or another source which shows the DEXA (or DXA) test available for assessing bone density and explain how it functions (cite the source)</w:t>
      </w:r>
    </w:p>
    <w:p w:rsidR="009A2B82" w:rsidRDefault="00A84A33" w:rsidP="006E4730">
      <w:pPr>
        <w:spacing w:line="480" w:lineRule="auto"/>
        <w:rPr>
          <w:rFonts w:ascii="Times New Roman" w:hAnsi="Times New Roman" w:cs="Times New Roman"/>
          <w:sz w:val="24"/>
          <w:szCs w:val="24"/>
        </w:rPr>
      </w:pPr>
      <w:r>
        <w:rPr>
          <w:rFonts w:ascii="Times New Roman" w:hAnsi="Times New Roman" w:cs="Times New Roman"/>
          <w:sz w:val="24"/>
          <w:szCs w:val="24"/>
        </w:rPr>
        <w:t>DEXA is a bone scanning test that looks for bone density. It can scan for t</w:t>
      </w:r>
      <w:r w:rsidR="009A2B82">
        <w:rPr>
          <w:rFonts w:ascii="Times New Roman" w:hAnsi="Times New Roman" w:cs="Times New Roman"/>
          <w:sz w:val="24"/>
          <w:szCs w:val="24"/>
        </w:rPr>
        <w:t xml:space="preserve">umors, fractures, infection, </w:t>
      </w:r>
      <w:r>
        <w:rPr>
          <w:rFonts w:ascii="Times New Roman" w:hAnsi="Times New Roman" w:cs="Times New Roman"/>
          <w:sz w:val="24"/>
          <w:szCs w:val="24"/>
        </w:rPr>
        <w:t>arthritis</w:t>
      </w:r>
      <w:r w:rsidR="009A2B82">
        <w:rPr>
          <w:rFonts w:ascii="Times New Roman" w:hAnsi="Times New Roman" w:cs="Times New Roman"/>
          <w:sz w:val="24"/>
          <w:szCs w:val="24"/>
        </w:rPr>
        <w:t xml:space="preserve"> and other bone diseases</w:t>
      </w:r>
      <w:r>
        <w:rPr>
          <w:rFonts w:ascii="Times New Roman" w:hAnsi="Times New Roman" w:cs="Times New Roman"/>
          <w:sz w:val="24"/>
          <w:szCs w:val="24"/>
        </w:rPr>
        <w:t>. It is one of the safest di</w:t>
      </w:r>
      <w:r w:rsidR="009A2B82">
        <w:rPr>
          <w:rFonts w:ascii="Times New Roman" w:hAnsi="Times New Roman" w:cs="Times New Roman"/>
          <w:sz w:val="24"/>
          <w:szCs w:val="24"/>
        </w:rPr>
        <w:t>agnostic tests available. Before</w:t>
      </w:r>
      <w:r>
        <w:rPr>
          <w:rFonts w:ascii="Times New Roman" w:hAnsi="Times New Roman" w:cs="Times New Roman"/>
          <w:sz w:val="24"/>
          <w:szCs w:val="24"/>
        </w:rPr>
        <w:t xml:space="preserve"> the procedure you will have a radioisotope injected</w:t>
      </w:r>
      <w:r w:rsidR="009A2B82">
        <w:rPr>
          <w:rFonts w:ascii="Times New Roman" w:hAnsi="Times New Roman" w:cs="Times New Roman"/>
          <w:sz w:val="24"/>
          <w:szCs w:val="24"/>
        </w:rPr>
        <w:t xml:space="preserve"> into a vein in your arm, this helps move the injection to your blood for the actual scan. The bone scan is usually done immediately after the injection. It can take anywhere between 20 and 40 minutes to take the pictures from the scan and it is important for the patient to lie as straight as possible. After you are finished you are </w:t>
      </w:r>
      <w:r w:rsidR="009A2B82">
        <w:rPr>
          <w:rFonts w:ascii="Times New Roman" w:hAnsi="Times New Roman" w:cs="Times New Roman"/>
          <w:sz w:val="24"/>
          <w:szCs w:val="24"/>
        </w:rPr>
        <w:lastRenderedPageBreak/>
        <w:t xml:space="preserve">welcome to eat, but you have to come back 1 ½ hours later for a second set of pictures, these take an hour or so, and will not require a second </w:t>
      </w:r>
      <w:r w:rsidR="006E4730">
        <w:rPr>
          <w:rFonts w:ascii="Times New Roman" w:hAnsi="Times New Roman" w:cs="Times New Roman"/>
          <w:sz w:val="24"/>
          <w:szCs w:val="24"/>
        </w:rPr>
        <w:t>injection (You</w:t>
      </w:r>
      <w:r w:rsidR="000C60D4">
        <w:rPr>
          <w:rFonts w:ascii="Times New Roman" w:hAnsi="Times New Roman" w:cs="Times New Roman"/>
          <w:sz w:val="24"/>
          <w:szCs w:val="24"/>
        </w:rPr>
        <w:t>T</w:t>
      </w:r>
      <w:r w:rsidR="006E4730">
        <w:rPr>
          <w:rFonts w:ascii="Times New Roman" w:hAnsi="Times New Roman" w:cs="Times New Roman"/>
          <w:sz w:val="24"/>
          <w:szCs w:val="24"/>
        </w:rPr>
        <w:t>ube, 2010).</w:t>
      </w:r>
    </w:p>
    <w:p w:rsidR="009A2B82" w:rsidRDefault="009A2B82" w:rsidP="00537689">
      <w:pPr>
        <w:spacing w:line="480" w:lineRule="auto"/>
        <w:rPr>
          <w:rFonts w:ascii="Times New Roman" w:hAnsi="Times New Roman" w:cs="Times New Roman"/>
          <w:b/>
          <w:sz w:val="24"/>
          <w:szCs w:val="24"/>
        </w:rPr>
      </w:pPr>
      <w:r>
        <w:rPr>
          <w:rFonts w:ascii="Times New Roman" w:hAnsi="Times New Roman" w:cs="Times New Roman"/>
          <w:b/>
          <w:sz w:val="24"/>
          <w:szCs w:val="24"/>
        </w:rPr>
        <w:t>4. What outcome from a hysterectomy would result in middle-age screening for osteoporosis?</w:t>
      </w:r>
    </w:p>
    <w:p w:rsidR="009A2B82" w:rsidRDefault="001D5385" w:rsidP="00537689">
      <w:pPr>
        <w:spacing w:line="480" w:lineRule="auto"/>
        <w:rPr>
          <w:rFonts w:ascii="Times New Roman" w:hAnsi="Times New Roman" w:cs="Times New Roman"/>
          <w:sz w:val="24"/>
          <w:szCs w:val="24"/>
        </w:rPr>
      </w:pPr>
      <w:r>
        <w:rPr>
          <w:rFonts w:ascii="Times New Roman" w:hAnsi="Times New Roman" w:cs="Times New Roman"/>
          <w:sz w:val="24"/>
          <w:szCs w:val="24"/>
        </w:rPr>
        <w:t>“Removing the uterus, cervix, and ovaries would result in a low production of estrogen. Estrogen is the main sex hormone in females, having a hysterectomy or having gone through menopause</w:t>
      </w:r>
      <w:r w:rsidRPr="001D5385">
        <w:rPr>
          <w:rFonts w:ascii="Times New Roman" w:hAnsi="Times New Roman" w:cs="Times New Roman"/>
          <w:sz w:val="24"/>
          <w:szCs w:val="24"/>
        </w:rPr>
        <w:t xml:space="preserve"> can lead to </w:t>
      </w:r>
      <w:r>
        <w:rPr>
          <w:rFonts w:ascii="Times New Roman" w:hAnsi="Times New Roman" w:cs="Times New Roman"/>
          <w:sz w:val="24"/>
          <w:szCs w:val="24"/>
        </w:rPr>
        <w:t xml:space="preserve">low estrogen and cause </w:t>
      </w:r>
      <w:r w:rsidRPr="001D5385">
        <w:rPr>
          <w:rFonts w:ascii="Times New Roman" w:hAnsi="Times New Roman" w:cs="Times New Roman"/>
          <w:sz w:val="24"/>
          <w:szCs w:val="24"/>
        </w:rPr>
        <w:t>vaginal dryness, memory problems, hot flashes, fatigue, irritability and possibly one of the most devastating problems, a decrease in bone density</w:t>
      </w:r>
      <w:r>
        <w:rPr>
          <w:rFonts w:ascii="Times New Roman" w:hAnsi="Times New Roman" w:cs="Times New Roman"/>
          <w:sz w:val="24"/>
          <w:szCs w:val="24"/>
        </w:rPr>
        <w:t xml:space="preserve">” (NOF, </w:t>
      </w:r>
      <w:commentRangeStart w:id="0"/>
      <w:r>
        <w:rPr>
          <w:rFonts w:ascii="Times New Roman" w:hAnsi="Times New Roman" w:cs="Times New Roman"/>
          <w:sz w:val="24"/>
          <w:szCs w:val="24"/>
        </w:rPr>
        <w:t>2008</w:t>
      </w:r>
      <w:commentRangeEnd w:id="0"/>
      <w:r w:rsidR="00EC4606">
        <w:rPr>
          <w:rStyle w:val="CommentReference"/>
        </w:rPr>
        <w:commentReference w:id="0"/>
      </w:r>
      <w:r>
        <w:rPr>
          <w:rFonts w:ascii="Times New Roman" w:hAnsi="Times New Roman" w:cs="Times New Roman"/>
          <w:sz w:val="24"/>
          <w:szCs w:val="24"/>
        </w:rPr>
        <w:t>)</w:t>
      </w:r>
      <w:r w:rsidRPr="001D5385">
        <w:rPr>
          <w:rFonts w:ascii="Times New Roman" w:hAnsi="Times New Roman" w:cs="Times New Roman"/>
          <w:sz w:val="24"/>
          <w:szCs w:val="24"/>
        </w:rPr>
        <w:t>.</w:t>
      </w:r>
    </w:p>
    <w:p w:rsidR="001D5385" w:rsidRDefault="001D5385" w:rsidP="00537689">
      <w:pPr>
        <w:spacing w:line="480" w:lineRule="auto"/>
        <w:rPr>
          <w:rFonts w:ascii="Times New Roman" w:hAnsi="Times New Roman" w:cs="Times New Roman"/>
          <w:b/>
          <w:sz w:val="24"/>
          <w:szCs w:val="24"/>
        </w:rPr>
      </w:pPr>
      <w:r>
        <w:rPr>
          <w:rFonts w:ascii="Times New Roman" w:hAnsi="Times New Roman" w:cs="Times New Roman"/>
          <w:b/>
          <w:sz w:val="24"/>
          <w:szCs w:val="24"/>
        </w:rPr>
        <w:t>5. Discuss each of these medications in relation to: drug category, route/frequency, and action</w:t>
      </w:r>
    </w:p>
    <w:p w:rsidR="001D5385" w:rsidRPr="00EC4606" w:rsidRDefault="00975726" w:rsidP="00537689">
      <w:pPr>
        <w:spacing w:line="480" w:lineRule="auto"/>
        <w:rPr>
          <w:rFonts w:ascii="Times New Roman" w:hAnsi="Times New Roman" w:cs="Times New Roman"/>
          <w:color w:val="FF0000"/>
          <w:sz w:val="24"/>
          <w:szCs w:val="24"/>
        </w:rPr>
      </w:pPr>
      <w:proofErr w:type="spellStart"/>
      <w:r>
        <w:rPr>
          <w:rFonts w:ascii="Times New Roman" w:hAnsi="Times New Roman" w:cs="Times New Roman"/>
          <w:sz w:val="24"/>
          <w:szCs w:val="24"/>
        </w:rPr>
        <w:t>Osc</w:t>
      </w:r>
      <w:r w:rsidR="001D5385">
        <w:rPr>
          <w:rFonts w:ascii="Times New Roman" w:hAnsi="Times New Roman" w:cs="Times New Roman"/>
          <w:sz w:val="24"/>
          <w:szCs w:val="24"/>
        </w:rPr>
        <w:t>al</w:t>
      </w:r>
      <w:proofErr w:type="spellEnd"/>
      <w:r w:rsidR="001D5385">
        <w:rPr>
          <w:rFonts w:ascii="Times New Roman" w:hAnsi="Times New Roman" w:cs="Times New Roman"/>
          <w:sz w:val="24"/>
          <w:szCs w:val="24"/>
        </w:rPr>
        <w:t>:</w:t>
      </w:r>
      <w:r>
        <w:rPr>
          <w:rFonts w:ascii="Times New Roman" w:hAnsi="Times New Roman" w:cs="Times New Roman"/>
          <w:sz w:val="24"/>
          <w:szCs w:val="24"/>
        </w:rPr>
        <w:t xml:space="preserve"> Antacid/Calcium salt, 350mg to 1.5g PO at bedtime as needed, reduces total acid load in GI tract, elevates gastric pH to reduce pepsin activity, strengthens gastric mucosal barrier, and increases esophageal sphincter </w:t>
      </w:r>
      <w:proofErr w:type="gramStart"/>
      <w:r>
        <w:rPr>
          <w:rFonts w:ascii="Times New Roman" w:hAnsi="Times New Roman" w:cs="Times New Roman"/>
          <w:sz w:val="24"/>
          <w:szCs w:val="24"/>
        </w:rPr>
        <w:t>tone</w:t>
      </w:r>
      <w:r w:rsidR="00EC4606">
        <w:rPr>
          <w:rFonts w:ascii="Times New Roman" w:hAnsi="Times New Roman" w:cs="Times New Roman"/>
          <w:sz w:val="24"/>
          <w:szCs w:val="24"/>
        </w:rPr>
        <w:t xml:space="preserve">  </w:t>
      </w:r>
      <w:r w:rsidR="00EC4606">
        <w:rPr>
          <w:rFonts w:ascii="Times New Roman" w:hAnsi="Times New Roman" w:cs="Times New Roman"/>
          <w:color w:val="FF0000"/>
          <w:sz w:val="24"/>
          <w:szCs w:val="24"/>
        </w:rPr>
        <w:t>This</w:t>
      </w:r>
      <w:proofErr w:type="gramEnd"/>
      <w:r w:rsidR="00EC4606">
        <w:rPr>
          <w:rFonts w:ascii="Times New Roman" w:hAnsi="Times New Roman" w:cs="Times New Roman"/>
          <w:color w:val="FF0000"/>
          <w:sz w:val="24"/>
          <w:szCs w:val="24"/>
        </w:rPr>
        <w:t xml:space="preserve"> is used as a calcium supplement for osteoporosis</w:t>
      </w:r>
    </w:p>
    <w:p w:rsidR="001D5385" w:rsidRDefault="001D5385" w:rsidP="00537689">
      <w:pPr>
        <w:spacing w:line="480" w:lineRule="auto"/>
        <w:rPr>
          <w:rFonts w:ascii="Times New Roman" w:hAnsi="Times New Roman" w:cs="Times New Roman"/>
          <w:sz w:val="24"/>
          <w:szCs w:val="24"/>
        </w:rPr>
      </w:pPr>
      <w:r>
        <w:rPr>
          <w:rFonts w:ascii="Times New Roman" w:hAnsi="Times New Roman" w:cs="Times New Roman"/>
          <w:sz w:val="24"/>
          <w:szCs w:val="24"/>
        </w:rPr>
        <w:t>Vitamin D:</w:t>
      </w:r>
      <w:r w:rsidR="00975726">
        <w:rPr>
          <w:rFonts w:ascii="Times New Roman" w:hAnsi="Times New Roman" w:cs="Times New Roman"/>
          <w:sz w:val="24"/>
          <w:szCs w:val="24"/>
        </w:rPr>
        <w:t xml:space="preserve"> </w:t>
      </w:r>
      <w:proofErr w:type="spellStart"/>
      <w:r w:rsidR="00975726">
        <w:rPr>
          <w:rFonts w:ascii="Times New Roman" w:hAnsi="Times New Roman" w:cs="Times New Roman"/>
          <w:sz w:val="24"/>
          <w:szCs w:val="24"/>
        </w:rPr>
        <w:t>Cholecalciferol</w:t>
      </w:r>
      <w:proofErr w:type="spellEnd"/>
      <w:r w:rsidR="00975726">
        <w:rPr>
          <w:rFonts w:ascii="Times New Roman" w:hAnsi="Times New Roman" w:cs="Times New Roman"/>
          <w:sz w:val="24"/>
          <w:szCs w:val="24"/>
        </w:rPr>
        <w:t>, initially</w:t>
      </w:r>
      <w:r w:rsidR="001D50D4">
        <w:rPr>
          <w:rFonts w:ascii="Times New Roman" w:hAnsi="Times New Roman" w:cs="Times New Roman"/>
          <w:sz w:val="24"/>
          <w:szCs w:val="24"/>
        </w:rPr>
        <w:t xml:space="preserve"> </w:t>
      </w:r>
      <w:r w:rsidR="00975726">
        <w:rPr>
          <w:rFonts w:ascii="Times New Roman" w:hAnsi="Times New Roman" w:cs="Times New Roman"/>
          <w:sz w:val="24"/>
          <w:szCs w:val="24"/>
        </w:rPr>
        <w:t>10,000 international units PO or IM daily; expect to increase based on response, to maximum of 500,000 international units daily. After correction of deficiency, maintenance includes adequate diet and RDA supplements</w:t>
      </w:r>
    </w:p>
    <w:p w:rsidR="001D5385" w:rsidRDefault="001D5385" w:rsidP="0053768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Zoledronic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w:t>
      </w:r>
      <w:r w:rsidR="001D50D4">
        <w:rPr>
          <w:rFonts w:ascii="Times New Roman" w:hAnsi="Times New Roman" w:cs="Times New Roman"/>
          <w:sz w:val="24"/>
          <w:szCs w:val="24"/>
        </w:rPr>
        <w:t xml:space="preserve"> </w:t>
      </w:r>
      <w:proofErr w:type="spellStart"/>
      <w:r w:rsidR="001D50D4">
        <w:rPr>
          <w:rFonts w:ascii="Times New Roman" w:hAnsi="Times New Roman" w:cs="Times New Roman"/>
          <w:sz w:val="24"/>
          <w:szCs w:val="24"/>
        </w:rPr>
        <w:t>Antiosteoporotic</w:t>
      </w:r>
      <w:proofErr w:type="spellEnd"/>
      <w:r w:rsidR="001D50D4">
        <w:rPr>
          <w:rFonts w:ascii="Times New Roman" w:hAnsi="Times New Roman" w:cs="Times New Roman"/>
          <w:sz w:val="24"/>
          <w:szCs w:val="24"/>
        </w:rPr>
        <w:t>/</w:t>
      </w:r>
      <w:proofErr w:type="spellStart"/>
      <w:r w:rsidR="001D50D4">
        <w:rPr>
          <w:rFonts w:ascii="Times New Roman" w:hAnsi="Times New Roman" w:cs="Times New Roman"/>
          <w:sz w:val="24"/>
          <w:szCs w:val="24"/>
        </w:rPr>
        <w:t>Bisphosphonate</w:t>
      </w:r>
      <w:proofErr w:type="spellEnd"/>
      <w:r w:rsidR="001D50D4">
        <w:rPr>
          <w:rFonts w:ascii="Times New Roman" w:hAnsi="Times New Roman" w:cs="Times New Roman"/>
          <w:sz w:val="24"/>
          <w:szCs w:val="24"/>
        </w:rPr>
        <w:t xml:space="preserve">, 5mg/100mL by IV infusion over no less than 15 minutes once a year, Inhibits bone </w:t>
      </w:r>
      <w:proofErr w:type="spellStart"/>
      <w:r w:rsidR="001D50D4">
        <w:rPr>
          <w:rFonts w:ascii="Times New Roman" w:hAnsi="Times New Roman" w:cs="Times New Roman"/>
          <w:sz w:val="24"/>
          <w:szCs w:val="24"/>
        </w:rPr>
        <w:t>resorption</w:t>
      </w:r>
      <w:proofErr w:type="spellEnd"/>
      <w:r w:rsidR="001D50D4">
        <w:rPr>
          <w:rFonts w:ascii="Times New Roman" w:hAnsi="Times New Roman" w:cs="Times New Roman"/>
          <w:sz w:val="24"/>
          <w:szCs w:val="24"/>
        </w:rPr>
        <w:t xml:space="preserve">, by inhibiting </w:t>
      </w:r>
      <w:proofErr w:type="spellStart"/>
      <w:r w:rsidR="001D50D4">
        <w:rPr>
          <w:rFonts w:ascii="Times New Roman" w:hAnsi="Times New Roman" w:cs="Times New Roman"/>
          <w:sz w:val="24"/>
          <w:szCs w:val="24"/>
        </w:rPr>
        <w:t>osteoclast</w:t>
      </w:r>
      <w:proofErr w:type="spellEnd"/>
      <w:r w:rsidR="001D50D4">
        <w:rPr>
          <w:rFonts w:ascii="Times New Roman" w:hAnsi="Times New Roman" w:cs="Times New Roman"/>
          <w:sz w:val="24"/>
          <w:szCs w:val="24"/>
        </w:rPr>
        <w:t xml:space="preserve"> activity and </w:t>
      </w:r>
      <w:proofErr w:type="spellStart"/>
      <w:r w:rsidR="001D50D4">
        <w:rPr>
          <w:rFonts w:ascii="Times New Roman" w:hAnsi="Times New Roman" w:cs="Times New Roman"/>
          <w:sz w:val="24"/>
          <w:szCs w:val="24"/>
        </w:rPr>
        <w:t>osteoclastic</w:t>
      </w:r>
      <w:proofErr w:type="spellEnd"/>
      <w:r w:rsidR="001D50D4">
        <w:rPr>
          <w:rFonts w:ascii="Times New Roman" w:hAnsi="Times New Roman" w:cs="Times New Roman"/>
          <w:sz w:val="24"/>
          <w:szCs w:val="24"/>
        </w:rPr>
        <w:t xml:space="preserve"> </w:t>
      </w:r>
      <w:proofErr w:type="spellStart"/>
      <w:r w:rsidR="001D50D4">
        <w:rPr>
          <w:rFonts w:ascii="Times New Roman" w:hAnsi="Times New Roman" w:cs="Times New Roman"/>
          <w:sz w:val="24"/>
          <w:szCs w:val="24"/>
        </w:rPr>
        <w:t>reabsorption</w:t>
      </w:r>
      <w:proofErr w:type="spellEnd"/>
      <w:r w:rsidR="001D50D4">
        <w:rPr>
          <w:rFonts w:ascii="Times New Roman" w:hAnsi="Times New Roman" w:cs="Times New Roman"/>
          <w:sz w:val="24"/>
          <w:szCs w:val="24"/>
        </w:rPr>
        <w:t xml:space="preserve"> of mineralized bone and cartilage. Decreases calcium release induced by the stimulatory factors produced by tumors</w:t>
      </w:r>
    </w:p>
    <w:p w:rsidR="00D8243E" w:rsidRDefault="001D5385" w:rsidP="0053768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Raloxifene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w:t>
      </w:r>
      <w:r w:rsidR="001D50D4">
        <w:rPr>
          <w:rFonts w:ascii="Times New Roman" w:hAnsi="Times New Roman" w:cs="Times New Roman"/>
          <w:sz w:val="24"/>
          <w:szCs w:val="24"/>
        </w:rPr>
        <w:t xml:space="preserve"> </w:t>
      </w:r>
      <w:proofErr w:type="spellStart"/>
      <w:r w:rsidR="001D50D4">
        <w:rPr>
          <w:rFonts w:ascii="Times New Roman" w:hAnsi="Times New Roman" w:cs="Times New Roman"/>
          <w:sz w:val="24"/>
          <w:szCs w:val="24"/>
        </w:rPr>
        <w:t>Antiosteoporotic</w:t>
      </w:r>
      <w:proofErr w:type="spellEnd"/>
      <w:r w:rsidR="001D50D4">
        <w:rPr>
          <w:rFonts w:ascii="Times New Roman" w:hAnsi="Times New Roman" w:cs="Times New Roman"/>
          <w:sz w:val="24"/>
          <w:szCs w:val="24"/>
        </w:rPr>
        <w:t xml:space="preserve">/Selective estrogen receptor modulator, 60mg PO once daily, </w:t>
      </w:r>
      <w:r w:rsidR="00D8243E">
        <w:rPr>
          <w:rFonts w:ascii="Times New Roman" w:hAnsi="Times New Roman" w:cs="Times New Roman"/>
          <w:sz w:val="24"/>
          <w:szCs w:val="24"/>
        </w:rPr>
        <w:t xml:space="preserve">Reduces </w:t>
      </w:r>
      <w:proofErr w:type="spellStart"/>
      <w:r w:rsidR="00D8243E">
        <w:rPr>
          <w:rFonts w:ascii="Times New Roman" w:hAnsi="Times New Roman" w:cs="Times New Roman"/>
          <w:sz w:val="24"/>
          <w:szCs w:val="24"/>
        </w:rPr>
        <w:t>resorption</w:t>
      </w:r>
      <w:proofErr w:type="spellEnd"/>
      <w:r w:rsidR="00D8243E">
        <w:rPr>
          <w:rFonts w:ascii="Times New Roman" w:hAnsi="Times New Roman" w:cs="Times New Roman"/>
          <w:sz w:val="24"/>
          <w:szCs w:val="24"/>
        </w:rPr>
        <w:t xml:space="preserve"> of bone and decreases overall bone turnover. These effects on bone are </w:t>
      </w:r>
      <w:r w:rsidR="00D8243E">
        <w:rPr>
          <w:rFonts w:ascii="Times New Roman" w:hAnsi="Times New Roman" w:cs="Times New Roman"/>
          <w:sz w:val="24"/>
          <w:szCs w:val="24"/>
        </w:rPr>
        <w:lastRenderedPageBreak/>
        <w:t>manifested as reductions in serum and urine levels of bone turnover markers and increases in bone mineral density</w:t>
      </w:r>
      <w:r w:rsidR="00DE2A25">
        <w:rPr>
          <w:rFonts w:ascii="Times New Roman" w:hAnsi="Times New Roman" w:cs="Times New Roman"/>
          <w:sz w:val="24"/>
          <w:szCs w:val="24"/>
        </w:rPr>
        <w:t xml:space="preserve"> (Lippincott Williams &amp; Wilkins, 2011).</w:t>
      </w:r>
    </w:p>
    <w:p w:rsidR="00D8243E" w:rsidRDefault="00D8243E" w:rsidP="0053768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6.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nurse has provided teaching for a patient prescribed an oral </w:t>
      </w:r>
      <w:proofErr w:type="spellStart"/>
      <w:r>
        <w:rPr>
          <w:rFonts w:ascii="Times New Roman" w:hAnsi="Times New Roman" w:cs="Times New Roman"/>
          <w:b/>
          <w:sz w:val="24"/>
          <w:szCs w:val="24"/>
        </w:rPr>
        <w:t>bisphosphonate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alendronate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Fosamax</w:t>
      </w:r>
      <w:proofErr w:type="spellEnd"/>
      <w:r>
        <w:rPr>
          <w:rFonts w:ascii="Times New Roman" w:hAnsi="Times New Roman" w:cs="Times New Roman"/>
          <w:b/>
          <w:sz w:val="24"/>
          <w:szCs w:val="24"/>
        </w:rPr>
        <w:t>), for prevention of osteoporosis. Which statement indicates further teaching is necessary?</w:t>
      </w:r>
    </w:p>
    <w:p w:rsidR="00D8243E" w:rsidRPr="00D8243E" w:rsidRDefault="00D8243E" w:rsidP="00537689">
      <w:pPr>
        <w:spacing w:line="480" w:lineRule="auto"/>
        <w:rPr>
          <w:rFonts w:ascii="Times New Roman" w:hAnsi="Times New Roman" w:cs="Times New Roman"/>
          <w:sz w:val="24"/>
          <w:szCs w:val="24"/>
        </w:rPr>
      </w:pPr>
      <w:r w:rsidRPr="00D8243E">
        <w:rPr>
          <w:rFonts w:ascii="Times New Roman" w:hAnsi="Times New Roman" w:cs="Times New Roman"/>
          <w:sz w:val="24"/>
          <w:szCs w:val="24"/>
        </w:rPr>
        <w:t>a. “Drinking milk while on the drug is a good idea”</w:t>
      </w:r>
    </w:p>
    <w:p w:rsidR="00D8243E" w:rsidRPr="00D8243E" w:rsidRDefault="00D8243E" w:rsidP="00537689">
      <w:pPr>
        <w:spacing w:line="480" w:lineRule="auto"/>
        <w:rPr>
          <w:rFonts w:ascii="Times New Roman" w:hAnsi="Times New Roman" w:cs="Times New Roman"/>
          <w:sz w:val="24"/>
          <w:szCs w:val="24"/>
        </w:rPr>
      </w:pPr>
      <w:r w:rsidRPr="00D8243E">
        <w:rPr>
          <w:rFonts w:ascii="Times New Roman" w:hAnsi="Times New Roman" w:cs="Times New Roman"/>
          <w:sz w:val="24"/>
          <w:szCs w:val="24"/>
          <w:highlight w:val="yellow"/>
        </w:rPr>
        <w:t>b. “Taking this med right before bedtime is recommended”</w:t>
      </w:r>
    </w:p>
    <w:p w:rsidR="00D8243E" w:rsidRPr="00D8243E" w:rsidRDefault="00D8243E" w:rsidP="00537689">
      <w:pPr>
        <w:spacing w:line="480" w:lineRule="auto"/>
        <w:rPr>
          <w:rFonts w:ascii="Times New Roman" w:hAnsi="Times New Roman" w:cs="Times New Roman"/>
          <w:sz w:val="24"/>
          <w:szCs w:val="24"/>
        </w:rPr>
      </w:pPr>
      <w:r w:rsidRPr="00D8243E">
        <w:rPr>
          <w:rFonts w:ascii="Times New Roman" w:hAnsi="Times New Roman" w:cs="Times New Roman"/>
          <w:sz w:val="24"/>
          <w:szCs w:val="24"/>
        </w:rPr>
        <w:t>c. “I only have to take this once a week”</w:t>
      </w:r>
    </w:p>
    <w:p w:rsidR="00D8243E" w:rsidRDefault="00D8243E" w:rsidP="00537689">
      <w:pPr>
        <w:spacing w:line="480" w:lineRule="auto"/>
        <w:rPr>
          <w:rFonts w:ascii="Times New Roman" w:hAnsi="Times New Roman" w:cs="Times New Roman"/>
          <w:sz w:val="24"/>
          <w:szCs w:val="24"/>
        </w:rPr>
      </w:pPr>
      <w:r w:rsidRPr="00D8243E">
        <w:rPr>
          <w:rFonts w:ascii="Times New Roman" w:hAnsi="Times New Roman" w:cs="Times New Roman"/>
          <w:sz w:val="24"/>
          <w:szCs w:val="24"/>
        </w:rPr>
        <w:t>d. “This medicine should be taken on an empty stomach”</w:t>
      </w:r>
    </w:p>
    <w:p w:rsidR="00DE2A25" w:rsidRPr="00D8243E" w:rsidRDefault="00DE2A25" w:rsidP="0053768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(Lippincott Williams &amp; Wilkins, 2011).</w:t>
      </w:r>
      <w:proofErr w:type="gramEnd"/>
    </w:p>
    <w:p w:rsidR="00D8243E" w:rsidRDefault="00D8243E" w:rsidP="00537689">
      <w:pPr>
        <w:spacing w:line="480" w:lineRule="auto"/>
        <w:rPr>
          <w:rFonts w:ascii="Times New Roman" w:hAnsi="Times New Roman" w:cs="Times New Roman"/>
          <w:b/>
          <w:sz w:val="24"/>
          <w:szCs w:val="24"/>
        </w:rPr>
      </w:pPr>
      <w:r>
        <w:rPr>
          <w:rFonts w:ascii="Times New Roman" w:hAnsi="Times New Roman" w:cs="Times New Roman"/>
          <w:b/>
          <w:sz w:val="24"/>
          <w:szCs w:val="24"/>
        </w:rPr>
        <w:t>7. Discuss safety measures which can eliminate potential home hazards resulting in a fall or injury</w:t>
      </w:r>
      <w:r w:rsidR="00B21230">
        <w:rPr>
          <w:rFonts w:ascii="Times New Roman" w:hAnsi="Times New Roman" w:cs="Times New Roman"/>
          <w:b/>
          <w:sz w:val="24"/>
          <w:szCs w:val="24"/>
        </w:rPr>
        <w:t>.</w:t>
      </w:r>
    </w:p>
    <w:p w:rsidR="00B21230" w:rsidRDefault="00207E46" w:rsidP="00537689">
      <w:pPr>
        <w:spacing w:line="480" w:lineRule="auto"/>
        <w:rPr>
          <w:rFonts w:ascii="Times New Roman" w:hAnsi="Times New Roman" w:cs="Times New Roman"/>
          <w:sz w:val="24"/>
          <w:szCs w:val="24"/>
        </w:rPr>
      </w:pPr>
      <w:r>
        <w:rPr>
          <w:rFonts w:ascii="Times New Roman" w:hAnsi="Times New Roman" w:cs="Times New Roman"/>
          <w:sz w:val="24"/>
          <w:szCs w:val="24"/>
        </w:rPr>
        <w:t>“</w:t>
      </w:r>
      <w:r w:rsidR="00B21230">
        <w:rPr>
          <w:rFonts w:ascii="Times New Roman" w:hAnsi="Times New Roman" w:cs="Times New Roman"/>
          <w:sz w:val="24"/>
          <w:szCs w:val="24"/>
        </w:rPr>
        <w:t>-Place items you use most often within easy reach</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-Use assistive devices to help avoid strain or injury</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-If you must use a stepstool, use a sturdy one</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-If you live alone, consider wearing a personal emergency response system</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-Have a cordless phone or cell phone to take to each room of the house with you</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-Remove all lose wires, cords and throw rugs</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-Keep floors free of clutter</w:t>
      </w:r>
    </w:p>
    <w:p w:rsidR="00B21230" w:rsidRDefault="00B21230" w:rsidP="00537689">
      <w:pPr>
        <w:spacing w:line="480" w:lineRule="auto"/>
        <w:rPr>
          <w:rFonts w:ascii="Times New Roman" w:hAnsi="Times New Roman" w:cs="Times New Roman"/>
          <w:sz w:val="24"/>
          <w:szCs w:val="24"/>
        </w:rPr>
      </w:pPr>
      <w:r>
        <w:rPr>
          <w:rFonts w:ascii="Times New Roman" w:hAnsi="Times New Roman" w:cs="Times New Roman"/>
          <w:sz w:val="24"/>
          <w:szCs w:val="24"/>
        </w:rPr>
        <w:t>-Keep stairwells well lit</w:t>
      </w:r>
      <w:r w:rsidR="00207E46">
        <w:rPr>
          <w:rFonts w:ascii="Times New Roman" w:hAnsi="Times New Roman" w:cs="Times New Roman"/>
          <w:sz w:val="24"/>
          <w:szCs w:val="24"/>
        </w:rPr>
        <w:t xml:space="preserve">” </w:t>
      </w:r>
      <w:r>
        <w:rPr>
          <w:rFonts w:ascii="Times New Roman" w:hAnsi="Times New Roman" w:cs="Times New Roman"/>
          <w:sz w:val="24"/>
          <w:szCs w:val="24"/>
        </w:rPr>
        <w:t>(</w:t>
      </w:r>
      <w:r w:rsidR="006B22B9">
        <w:rPr>
          <w:rFonts w:ascii="Times New Roman" w:hAnsi="Times New Roman" w:cs="Times New Roman"/>
          <w:sz w:val="24"/>
          <w:szCs w:val="24"/>
        </w:rPr>
        <w:t xml:space="preserve">NOF, </w:t>
      </w:r>
      <w:commentRangeStart w:id="1"/>
      <w:r w:rsidR="006B22B9">
        <w:rPr>
          <w:rFonts w:ascii="Times New Roman" w:hAnsi="Times New Roman" w:cs="Times New Roman"/>
          <w:sz w:val="24"/>
          <w:szCs w:val="24"/>
        </w:rPr>
        <w:t>2008</w:t>
      </w:r>
      <w:commentRangeEnd w:id="1"/>
      <w:r w:rsidR="00EC4606">
        <w:rPr>
          <w:rStyle w:val="CommentReference"/>
        </w:rPr>
        <w:commentReference w:id="1"/>
      </w:r>
      <w:r w:rsidR="006B22B9">
        <w:rPr>
          <w:rFonts w:ascii="Times New Roman" w:hAnsi="Times New Roman" w:cs="Times New Roman"/>
          <w:sz w:val="24"/>
          <w:szCs w:val="24"/>
        </w:rPr>
        <w:t>)</w:t>
      </w:r>
      <w:r w:rsidR="00207E46">
        <w:rPr>
          <w:rFonts w:ascii="Times New Roman" w:hAnsi="Times New Roman" w:cs="Times New Roman"/>
          <w:sz w:val="24"/>
          <w:szCs w:val="24"/>
        </w:rPr>
        <w:t>.</w:t>
      </w:r>
    </w:p>
    <w:p w:rsidR="006B22B9" w:rsidRDefault="006B22B9" w:rsidP="00537689">
      <w:pPr>
        <w:spacing w:line="480" w:lineRule="auto"/>
        <w:rPr>
          <w:rFonts w:ascii="Times New Roman" w:hAnsi="Times New Roman" w:cs="Times New Roman"/>
          <w:b/>
          <w:sz w:val="24"/>
          <w:szCs w:val="24"/>
        </w:rPr>
      </w:pPr>
      <w:r>
        <w:rPr>
          <w:rFonts w:ascii="Times New Roman" w:hAnsi="Times New Roman" w:cs="Times New Roman"/>
          <w:b/>
          <w:sz w:val="24"/>
          <w:szCs w:val="24"/>
        </w:rPr>
        <w:t>8. Osteoporosis has been identified as a national public health issue priority; provide a rationale for this.</w:t>
      </w:r>
    </w:p>
    <w:p w:rsidR="006B22B9" w:rsidRPr="006B22B9" w:rsidRDefault="00207E46" w:rsidP="0053768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6B22B9">
        <w:rPr>
          <w:rFonts w:ascii="Times New Roman" w:hAnsi="Times New Roman" w:cs="Times New Roman"/>
          <w:sz w:val="24"/>
          <w:szCs w:val="24"/>
        </w:rPr>
        <w:t>Osteoporosis is a national public health issue because it is common, serious, costly, and can sneak up on you. About half of all women older than 50 will break a bone because of osteoporosis and up to one in four men will too. Broken bones due to osteoporosis are most likely to occur in the hip, spine and wrist, but other bones can break too. Broken bones can cause severe pain that may not go away. In 2005, osteoporosis was responsible for an estimated two million fractures and $19 billion dollars in cost. That was 7 years ago… Imagine what it is now</w:t>
      </w:r>
      <w:proofErr w:type="gramStart"/>
      <w:r w:rsidR="006B22B9">
        <w:rPr>
          <w:rFonts w:ascii="Times New Roman" w:hAnsi="Times New Roman" w:cs="Times New Roman"/>
          <w:sz w:val="24"/>
          <w:szCs w:val="24"/>
        </w:rPr>
        <w:t>.</w:t>
      </w:r>
      <w:r w:rsidR="00EC4606">
        <w:rPr>
          <w:rFonts w:ascii="Times New Roman" w:hAnsi="Times New Roman" w:cs="Times New Roman"/>
          <w:sz w:val="24"/>
          <w:szCs w:val="24"/>
        </w:rPr>
        <w:t>(</w:t>
      </w:r>
      <w:proofErr w:type="gramEnd"/>
      <w:r w:rsidR="00EC4606">
        <w:rPr>
          <w:rFonts w:ascii="Times New Roman" w:hAnsi="Times New Roman" w:cs="Times New Roman"/>
          <w:color w:val="FF0000"/>
          <w:sz w:val="24"/>
          <w:szCs w:val="24"/>
        </w:rPr>
        <w:t>especially with the aging of the baby boomers)</w:t>
      </w:r>
      <w:r w:rsidR="006B22B9">
        <w:rPr>
          <w:rFonts w:ascii="Times New Roman" w:hAnsi="Times New Roman" w:cs="Times New Roman"/>
          <w:sz w:val="24"/>
          <w:szCs w:val="24"/>
        </w:rPr>
        <w:t xml:space="preserve"> </w:t>
      </w:r>
      <w:r>
        <w:rPr>
          <w:rFonts w:ascii="Times New Roman" w:hAnsi="Times New Roman" w:cs="Times New Roman"/>
          <w:sz w:val="24"/>
          <w:szCs w:val="24"/>
        </w:rPr>
        <w:t xml:space="preserve">Getting a bone mineral density test can tell you if you have osteoporosis before you have any signs or symptoms. This makes it possible to treat the disease early to prevent broken bones” (NOF, </w:t>
      </w:r>
      <w:commentRangeStart w:id="2"/>
      <w:r>
        <w:rPr>
          <w:rFonts w:ascii="Times New Roman" w:hAnsi="Times New Roman" w:cs="Times New Roman"/>
          <w:sz w:val="24"/>
          <w:szCs w:val="24"/>
        </w:rPr>
        <w:t>2008</w:t>
      </w:r>
      <w:commentRangeEnd w:id="2"/>
      <w:r w:rsidR="00EC4606">
        <w:rPr>
          <w:rStyle w:val="CommentReference"/>
        </w:rPr>
        <w:commentReference w:id="2"/>
      </w:r>
      <w:r>
        <w:rPr>
          <w:rFonts w:ascii="Times New Roman" w:hAnsi="Times New Roman" w:cs="Times New Roman"/>
          <w:sz w:val="24"/>
          <w:szCs w:val="24"/>
        </w:rPr>
        <w:t>).</w:t>
      </w:r>
    </w:p>
    <w:p w:rsidR="00537689" w:rsidRPr="00537689" w:rsidRDefault="00537689" w:rsidP="00537689">
      <w:pPr>
        <w:jc w:val="center"/>
        <w:rPr>
          <w:rFonts w:ascii="Times New Roman" w:hAnsi="Times New Roman" w:cs="Times New Roman"/>
          <w:sz w:val="24"/>
          <w:szCs w:val="24"/>
        </w:rPr>
      </w:pPr>
    </w:p>
    <w:p w:rsidR="00C0493F" w:rsidRDefault="00C0493F"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DE2A25" w:rsidRDefault="00DE2A25" w:rsidP="00C0493F"/>
    <w:p w:rsidR="000C60D4" w:rsidRDefault="000C60D4" w:rsidP="00DE2A25">
      <w:pPr>
        <w:spacing w:line="480" w:lineRule="auto"/>
        <w:jc w:val="center"/>
        <w:rPr>
          <w:rFonts w:ascii="Times New Roman" w:hAnsi="Times New Roman" w:cs="Times New Roman"/>
          <w:b/>
          <w:sz w:val="24"/>
          <w:szCs w:val="24"/>
        </w:rPr>
      </w:pPr>
    </w:p>
    <w:p w:rsidR="000C60D4" w:rsidRDefault="000C60D4" w:rsidP="00DE2A25">
      <w:pPr>
        <w:spacing w:line="480" w:lineRule="auto"/>
        <w:jc w:val="center"/>
        <w:rPr>
          <w:rFonts w:ascii="Times New Roman" w:hAnsi="Times New Roman" w:cs="Times New Roman"/>
          <w:b/>
          <w:sz w:val="24"/>
          <w:szCs w:val="24"/>
        </w:rPr>
      </w:pPr>
    </w:p>
    <w:p w:rsidR="00DE2A25" w:rsidRDefault="00DE2A25" w:rsidP="00DE2A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E2A25" w:rsidRDefault="00DE2A25" w:rsidP="00DE2A25">
      <w:pPr>
        <w:spacing w:line="480" w:lineRule="auto"/>
        <w:rPr>
          <w:rFonts w:ascii="Times New Roman" w:eastAsia="Times New Roman" w:hAnsi="Times New Roman" w:cs="Times New Roman"/>
          <w:i/>
          <w:iCs/>
          <w:sz w:val="24"/>
          <w:szCs w:val="24"/>
        </w:rPr>
      </w:pPr>
      <w:proofErr w:type="gramStart"/>
      <w:r w:rsidRPr="00DE2A25">
        <w:rPr>
          <w:rFonts w:ascii="Times New Roman" w:eastAsia="Times New Roman" w:hAnsi="Times New Roman" w:cs="Times New Roman"/>
          <w:sz w:val="24"/>
          <w:szCs w:val="24"/>
        </w:rPr>
        <w:t>Bone Scan - Maryland, USA | DEXA Scan | Bon</w:t>
      </w:r>
      <w:r w:rsidR="000C60D4">
        <w:rPr>
          <w:rFonts w:ascii="Times New Roman" w:eastAsia="Times New Roman" w:hAnsi="Times New Roman" w:cs="Times New Roman"/>
          <w:sz w:val="24"/>
          <w:szCs w:val="24"/>
        </w:rPr>
        <w:t>e Densitometry - YouTube</w:t>
      </w:r>
      <w:r w:rsidR="006E4730">
        <w:rPr>
          <w:rFonts w:ascii="Times New Roman" w:eastAsia="Times New Roman" w:hAnsi="Times New Roman" w:cs="Times New Roman"/>
          <w:sz w:val="24"/>
          <w:szCs w:val="24"/>
        </w:rPr>
        <w:t>.</w:t>
      </w:r>
      <w:proofErr w:type="gramEnd"/>
      <w:r w:rsidR="006E4730">
        <w:rPr>
          <w:rFonts w:ascii="Times New Roman" w:eastAsia="Times New Roman" w:hAnsi="Times New Roman" w:cs="Times New Roman"/>
          <w:sz w:val="24"/>
          <w:szCs w:val="24"/>
        </w:rPr>
        <w:t xml:space="preserve"> (2010</w:t>
      </w:r>
      <w:r w:rsidRPr="00DE2A25">
        <w:rPr>
          <w:rFonts w:ascii="Times New Roman" w:eastAsia="Times New Roman" w:hAnsi="Times New Roman" w:cs="Times New Roman"/>
          <w:sz w:val="24"/>
          <w:szCs w:val="24"/>
        </w:rPr>
        <w:t xml:space="preserve">). </w:t>
      </w:r>
      <w:r w:rsidRPr="00DE2A25">
        <w:rPr>
          <w:rFonts w:ascii="Times New Roman" w:eastAsia="Times New Roman" w:hAnsi="Times New Roman" w:cs="Times New Roman"/>
          <w:i/>
          <w:iCs/>
          <w:sz w:val="24"/>
          <w:szCs w:val="24"/>
        </w:rPr>
        <w:t xml:space="preserve">YouTube </w:t>
      </w:r>
      <w:r>
        <w:rPr>
          <w:rFonts w:ascii="Times New Roman" w:eastAsia="Times New Roman" w:hAnsi="Times New Roman" w:cs="Times New Roman"/>
          <w:i/>
          <w:iCs/>
          <w:sz w:val="24"/>
          <w:szCs w:val="24"/>
        </w:rPr>
        <w:t>–</w:t>
      </w:r>
      <w:r w:rsidRPr="00DE2A25">
        <w:rPr>
          <w:rFonts w:ascii="Times New Roman" w:eastAsia="Times New Roman" w:hAnsi="Times New Roman" w:cs="Times New Roman"/>
          <w:i/>
          <w:iCs/>
          <w:sz w:val="24"/>
          <w:szCs w:val="24"/>
        </w:rPr>
        <w:t xml:space="preserve"> </w:t>
      </w:r>
    </w:p>
    <w:p w:rsidR="00DE2A25" w:rsidRDefault="00DE2A25" w:rsidP="00DE2A25">
      <w:pPr>
        <w:spacing w:line="480" w:lineRule="auto"/>
        <w:ind w:firstLine="720"/>
        <w:rPr>
          <w:rFonts w:ascii="Times New Roman" w:eastAsia="Times New Roman" w:hAnsi="Times New Roman" w:cs="Times New Roman"/>
          <w:sz w:val="24"/>
          <w:szCs w:val="24"/>
        </w:rPr>
      </w:pPr>
      <w:r w:rsidRPr="00DE2A25">
        <w:rPr>
          <w:rFonts w:ascii="Times New Roman" w:eastAsia="Times New Roman" w:hAnsi="Times New Roman" w:cs="Times New Roman"/>
          <w:i/>
          <w:iCs/>
          <w:sz w:val="24"/>
          <w:szCs w:val="24"/>
        </w:rPr>
        <w:t xml:space="preserve">Broadcast Yourself. </w:t>
      </w:r>
      <w:r w:rsidRPr="00DE2A25">
        <w:rPr>
          <w:rFonts w:ascii="Times New Roman" w:eastAsia="Times New Roman" w:hAnsi="Times New Roman" w:cs="Times New Roman"/>
          <w:sz w:val="24"/>
          <w:szCs w:val="24"/>
        </w:rPr>
        <w:t xml:space="preserve">Retrieved </w:t>
      </w:r>
      <w:commentRangeStart w:id="3"/>
      <w:r w:rsidRPr="00DE2A25">
        <w:rPr>
          <w:rFonts w:ascii="Times New Roman" w:eastAsia="Times New Roman" w:hAnsi="Times New Roman" w:cs="Times New Roman"/>
          <w:sz w:val="24"/>
          <w:szCs w:val="24"/>
        </w:rPr>
        <w:t>February 26, 2012</w:t>
      </w:r>
      <w:commentRangeEnd w:id="3"/>
      <w:r w:rsidR="00EC4606">
        <w:rPr>
          <w:rStyle w:val="CommentReference"/>
        </w:rPr>
        <w:commentReference w:id="3"/>
      </w:r>
      <w:r w:rsidRPr="00DE2A25">
        <w:rPr>
          <w:rFonts w:ascii="Times New Roman" w:eastAsia="Times New Roman" w:hAnsi="Times New Roman" w:cs="Times New Roman"/>
          <w:sz w:val="24"/>
          <w:szCs w:val="24"/>
        </w:rPr>
        <w:t xml:space="preserve">, from </w:t>
      </w:r>
    </w:p>
    <w:p w:rsidR="00DE2A25" w:rsidRPr="00DE2A25" w:rsidRDefault="00DE2A25" w:rsidP="00DE2A25">
      <w:pPr>
        <w:spacing w:line="480" w:lineRule="auto"/>
        <w:ind w:firstLine="720"/>
        <w:rPr>
          <w:rFonts w:ascii="Times New Roman" w:hAnsi="Times New Roman" w:cs="Times New Roman"/>
          <w:b/>
          <w:sz w:val="24"/>
          <w:szCs w:val="24"/>
        </w:rPr>
      </w:pPr>
      <w:r w:rsidRPr="00DE2A25">
        <w:rPr>
          <w:rFonts w:ascii="Times New Roman" w:eastAsia="Times New Roman" w:hAnsi="Times New Roman" w:cs="Times New Roman"/>
          <w:sz w:val="24"/>
          <w:szCs w:val="24"/>
        </w:rPr>
        <w:t xml:space="preserve">http://www.youtube.com/watch?v=-z3OZCHhlhY </w:t>
      </w:r>
    </w:p>
    <w:p w:rsidR="00DE2A25" w:rsidRDefault="00DE2A25" w:rsidP="00DE2A25">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National Osteoporosis Foundation.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(2008). </w:t>
      </w:r>
      <w:r>
        <w:rPr>
          <w:rFonts w:ascii="Times New Roman" w:hAnsi="Times New Roman" w:cs="Times New Roman"/>
          <w:i/>
          <w:sz w:val="24"/>
          <w:szCs w:val="24"/>
        </w:rPr>
        <w:t>Prevention.</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DE2A25" w:rsidRDefault="00DE2A25" w:rsidP="00DE2A25">
      <w:pPr>
        <w:spacing w:line="480" w:lineRule="auto"/>
        <w:ind w:firstLine="720"/>
        <w:rPr>
          <w:rFonts w:ascii="Times New Roman" w:hAnsi="Times New Roman" w:cs="Times New Roman"/>
          <w:sz w:val="24"/>
          <w:szCs w:val="24"/>
        </w:rPr>
      </w:pPr>
      <w:r>
        <w:rPr>
          <w:rFonts w:ascii="Times New Roman" w:hAnsi="Times New Roman" w:cs="Times New Roman"/>
          <w:sz w:val="24"/>
          <w:szCs w:val="24"/>
        </w:rPr>
        <w:t>http://www.nof.org/prevention/risk.htm</w:t>
      </w:r>
    </w:p>
    <w:p w:rsidR="00DE2A25" w:rsidRDefault="00DE2A25" w:rsidP="00DE2A25">
      <w:pPr>
        <w:spacing w:line="480" w:lineRule="auto"/>
        <w:rPr>
          <w:rFonts w:ascii="Times New Roman" w:eastAsia="Times New Roman" w:hAnsi="Times New Roman" w:cs="Times New Roman"/>
          <w:sz w:val="24"/>
          <w:szCs w:val="24"/>
        </w:rPr>
      </w:pPr>
      <w:commentRangeStart w:id="4"/>
      <w:r w:rsidRPr="00926144">
        <w:rPr>
          <w:rFonts w:ascii="Times New Roman" w:eastAsia="Times New Roman" w:hAnsi="Times New Roman" w:cs="Times New Roman"/>
          <w:i/>
          <w:iCs/>
          <w:sz w:val="24"/>
          <w:szCs w:val="24"/>
        </w:rPr>
        <w:t>Nursing</w:t>
      </w:r>
      <w:commentRangeEnd w:id="4"/>
      <w:r w:rsidR="00EC4606">
        <w:rPr>
          <w:rStyle w:val="CommentReference"/>
        </w:rPr>
        <w:commentReference w:id="4"/>
      </w:r>
      <w:r w:rsidRPr="00926144">
        <w:rPr>
          <w:rFonts w:ascii="Times New Roman" w:eastAsia="Times New Roman" w:hAnsi="Times New Roman" w:cs="Times New Roman"/>
          <w:i/>
          <w:iCs/>
          <w:sz w:val="24"/>
          <w:szCs w:val="24"/>
        </w:rPr>
        <w:t xml:space="preserve"> 2012 drug handbook</w:t>
      </w:r>
      <w:r>
        <w:rPr>
          <w:rFonts w:ascii="Times New Roman" w:eastAsia="Times New Roman" w:hAnsi="Times New Roman" w:cs="Times New Roman"/>
          <w:sz w:val="24"/>
          <w:szCs w:val="24"/>
        </w:rPr>
        <w:t xml:space="preserve"> (32nd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(2011</w:t>
      </w:r>
      <w:r w:rsidRPr="00926144">
        <w:rPr>
          <w:rFonts w:ascii="Times New Roman" w:eastAsia="Times New Roman" w:hAnsi="Times New Roman" w:cs="Times New Roman"/>
          <w:sz w:val="24"/>
          <w:szCs w:val="24"/>
        </w:rPr>
        <w:t xml:space="preserve">). Philadelphia, </w:t>
      </w:r>
      <w:r w:rsidR="00EC4606">
        <w:rPr>
          <w:rFonts w:ascii="Times New Roman" w:eastAsia="Times New Roman" w:hAnsi="Times New Roman" w:cs="Times New Roman"/>
          <w:color w:val="FF0000"/>
          <w:sz w:val="24"/>
          <w:szCs w:val="24"/>
        </w:rPr>
        <w:t>PA</w:t>
      </w:r>
      <w:r w:rsidRPr="00926144">
        <w:rPr>
          <w:rFonts w:ascii="Times New Roman" w:eastAsia="Times New Roman" w:hAnsi="Times New Roman" w:cs="Times New Roman"/>
          <w:sz w:val="24"/>
          <w:szCs w:val="24"/>
        </w:rPr>
        <w:t xml:space="preserve">: </w:t>
      </w:r>
      <w:proofErr w:type="spellStart"/>
      <w:r w:rsidRPr="00926144">
        <w:rPr>
          <w:rFonts w:ascii="Times New Roman" w:eastAsia="Times New Roman" w:hAnsi="Times New Roman" w:cs="Times New Roman"/>
          <w:sz w:val="24"/>
          <w:szCs w:val="24"/>
        </w:rPr>
        <w:t>Wolters</w:t>
      </w:r>
      <w:proofErr w:type="spellEnd"/>
      <w:r w:rsidRPr="00926144">
        <w:rPr>
          <w:rFonts w:ascii="Times New Roman" w:eastAsia="Times New Roman" w:hAnsi="Times New Roman" w:cs="Times New Roman"/>
          <w:sz w:val="24"/>
          <w:szCs w:val="24"/>
        </w:rPr>
        <w:t xml:space="preserve"> </w:t>
      </w:r>
      <w:proofErr w:type="spellStart"/>
      <w:r w:rsidRPr="00926144">
        <w:rPr>
          <w:rFonts w:ascii="Times New Roman" w:eastAsia="Times New Roman" w:hAnsi="Times New Roman" w:cs="Times New Roman"/>
          <w:sz w:val="24"/>
          <w:szCs w:val="24"/>
        </w:rPr>
        <w:t>Kluwer</w:t>
      </w:r>
      <w:proofErr w:type="spellEnd"/>
      <w:r w:rsidRPr="00926144">
        <w:rPr>
          <w:rFonts w:ascii="Times New Roman" w:eastAsia="Times New Roman" w:hAnsi="Times New Roman" w:cs="Times New Roman"/>
          <w:sz w:val="24"/>
          <w:szCs w:val="24"/>
        </w:rPr>
        <w:t xml:space="preserve"> </w:t>
      </w:r>
    </w:p>
    <w:p w:rsidR="00DE2A25" w:rsidRDefault="00DE2A25" w:rsidP="00DE2A25">
      <w:pPr>
        <w:spacing w:line="480" w:lineRule="auto"/>
        <w:ind w:firstLine="720"/>
        <w:rPr>
          <w:rFonts w:ascii="Times New Roman" w:eastAsia="Times New Roman" w:hAnsi="Times New Roman" w:cs="Times New Roman"/>
          <w:sz w:val="24"/>
          <w:szCs w:val="24"/>
        </w:rPr>
      </w:pPr>
      <w:proofErr w:type="gramStart"/>
      <w:r w:rsidRPr="00926144">
        <w:rPr>
          <w:rFonts w:ascii="Times New Roman" w:eastAsia="Times New Roman" w:hAnsi="Times New Roman" w:cs="Times New Roman"/>
          <w:sz w:val="24"/>
          <w:szCs w:val="24"/>
        </w:rPr>
        <w:t>Health/Lippincott Williams &amp; Wilkins.</w:t>
      </w:r>
      <w:proofErr w:type="gramEnd"/>
      <w:r w:rsidRPr="00926144">
        <w:rPr>
          <w:rFonts w:ascii="Times New Roman" w:eastAsia="Times New Roman" w:hAnsi="Times New Roman" w:cs="Times New Roman"/>
          <w:sz w:val="24"/>
          <w:szCs w:val="24"/>
        </w:rPr>
        <w:t xml:space="preserve"> </w:t>
      </w:r>
    </w:p>
    <w:p w:rsidR="00DE2A25" w:rsidRDefault="00DE2A25"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DE2A25">
      <w:pPr>
        <w:spacing w:line="480" w:lineRule="auto"/>
        <w:rPr>
          <w:rFonts w:ascii="Times New Roman" w:hAnsi="Times New Roman" w:cs="Times New Roman"/>
          <w:sz w:val="24"/>
          <w:szCs w:val="24"/>
        </w:rPr>
      </w:pPr>
    </w:p>
    <w:p w:rsidR="00736008" w:rsidRDefault="00736008" w:rsidP="0073600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 6 – Hyperlipidemia</w:t>
      </w: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t>1. What history, laboratory results, or physical examination findings should be of the greatest concern to the admissions nurse? What might these findings represent?</w:t>
      </w:r>
    </w:p>
    <w:p w:rsidR="00736008" w:rsidRPr="00EC4606" w:rsidRDefault="00736008" w:rsidP="00736008">
      <w:pPr>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The patient was diagnosed with coronary artery disease and type II diabetes five years ago. He is Native American and has a history of angina and is a smoker. He came in with dyspnea. He is also at a high risk for obesity if he isn’t </w:t>
      </w:r>
      <w:proofErr w:type="spellStart"/>
      <w:r>
        <w:rPr>
          <w:rFonts w:ascii="Times New Roman" w:hAnsi="Times New Roman" w:cs="Times New Roman"/>
          <w:sz w:val="24"/>
          <w:szCs w:val="24"/>
        </w:rPr>
        <w:t>already</w:t>
      </w:r>
      <w:r w:rsidR="00EC4606">
        <w:rPr>
          <w:rFonts w:ascii="Times New Roman" w:hAnsi="Times New Roman" w:cs="Times New Roman"/>
          <w:color w:val="FF0000"/>
          <w:sz w:val="24"/>
          <w:szCs w:val="24"/>
        </w:rPr>
        <w:t>BMI</w:t>
      </w:r>
      <w:proofErr w:type="spellEnd"/>
      <w:proofErr w:type="gramStart"/>
      <w:r w:rsidR="00EC4606">
        <w:rPr>
          <w:rFonts w:ascii="Times New Roman" w:hAnsi="Times New Roman" w:cs="Times New Roman"/>
          <w:color w:val="FF0000"/>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He is hypertensive and has a faint Dorsalis Pedis pulse of 11 beats per minute. He is currently taking meds for his type II diabetes, hypertension, and a NSAID for anticoagulant therapy. He has a high triglyceride level, low HDL level, and border line high LDL level. Some other things to consider are his high serum glucose level and high </w:t>
      </w:r>
      <w:r w:rsidR="00EC4606">
        <w:rPr>
          <w:rFonts w:ascii="Times New Roman" w:hAnsi="Times New Roman" w:cs="Times New Roman"/>
          <w:color w:val="FF0000"/>
          <w:sz w:val="24"/>
          <w:szCs w:val="24"/>
        </w:rPr>
        <w:t xml:space="preserve">BUN? </w:t>
      </w:r>
      <w:proofErr w:type="spellStart"/>
      <w:proofErr w:type="gramStart"/>
      <w:r>
        <w:rPr>
          <w:rFonts w:ascii="Times New Roman" w:hAnsi="Times New Roman" w:cs="Times New Roman"/>
          <w:sz w:val="24"/>
          <w:szCs w:val="24"/>
        </w:rPr>
        <w:t>creatinine</w:t>
      </w:r>
      <w:proofErr w:type="spellEnd"/>
      <w:proofErr w:type="gramEnd"/>
      <w:r>
        <w:rPr>
          <w:rFonts w:ascii="Times New Roman" w:hAnsi="Times New Roman" w:cs="Times New Roman"/>
          <w:sz w:val="24"/>
          <w:szCs w:val="24"/>
        </w:rPr>
        <w:t xml:space="preserve"> level (AHA, 2012). These findings might represent a cardiovascular disease, such as </w:t>
      </w:r>
      <w:proofErr w:type="spellStart"/>
      <w:r>
        <w:rPr>
          <w:rFonts w:ascii="Times New Roman" w:hAnsi="Times New Roman" w:cs="Times New Roman"/>
          <w:sz w:val="24"/>
          <w:szCs w:val="24"/>
        </w:rPr>
        <w:t>Hyperlipidemia</w:t>
      </w:r>
      <w:proofErr w:type="spellEnd"/>
      <w:r>
        <w:rPr>
          <w:rFonts w:ascii="Times New Roman" w:hAnsi="Times New Roman" w:cs="Times New Roman"/>
          <w:sz w:val="24"/>
          <w:szCs w:val="24"/>
        </w:rPr>
        <w:t>.</w:t>
      </w:r>
      <w:r w:rsidR="00EC4606">
        <w:rPr>
          <w:rFonts w:ascii="Times New Roman" w:hAnsi="Times New Roman" w:cs="Times New Roman"/>
          <w:sz w:val="24"/>
          <w:szCs w:val="24"/>
        </w:rPr>
        <w:t xml:space="preserve"> </w:t>
      </w:r>
      <w:r w:rsidR="00EC4606">
        <w:rPr>
          <w:rFonts w:ascii="Times New Roman" w:hAnsi="Times New Roman" w:cs="Times New Roman"/>
          <w:color w:val="FF0000"/>
          <w:sz w:val="24"/>
          <w:szCs w:val="24"/>
        </w:rPr>
        <w:t>Also at risk for renal failure</w:t>
      </w:r>
    </w:p>
    <w:p w:rsidR="00736008" w:rsidRPr="00D54A93"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 xml:space="preserve">2. What changes seen in Mr. </w:t>
      </w:r>
      <w:proofErr w:type="spellStart"/>
      <w:r>
        <w:rPr>
          <w:rFonts w:ascii="Times New Roman" w:hAnsi="Times New Roman" w:cs="Times New Roman"/>
          <w:b/>
          <w:sz w:val="24"/>
          <w:szCs w:val="24"/>
        </w:rPr>
        <w:t>Nightwolf’s</w:t>
      </w:r>
      <w:proofErr w:type="spellEnd"/>
      <w:r>
        <w:rPr>
          <w:rFonts w:ascii="Times New Roman" w:hAnsi="Times New Roman" w:cs="Times New Roman"/>
          <w:b/>
          <w:sz w:val="24"/>
          <w:szCs w:val="24"/>
        </w:rPr>
        <w:t xml:space="preserve"> physical exam might be due to common age-related changes? Use the Hartford Institute for Geriatric </w:t>
      </w:r>
      <w:proofErr w:type="gramStart"/>
      <w:r>
        <w:rPr>
          <w:rFonts w:ascii="Times New Roman" w:hAnsi="Times New Roman" w:cs="Times New Roman"/>
          <w:b/>
          <w:sz w:val="24"/>
          <w:szCs w:val="24"/>
        </w:rPr>
        <w:t>Nursing</w:t>
      </w:r>
      <w:proofErr w:type="gramEnd"/>
      <w:r>
        <w:rPr>
          <w:rFonts w:ascii="Times New Roman" w:hAnsi="Times New Roman" w:cs="Times New Roman"/>
          <w:b/>
          <w:sz w:val="24"/>
          <w:szCs w:val="24"/>
        </w:rPr>
        <w:t xml:space="preserve"> evidence-based practice guidelines and identify age-associated cardiovascular changes shown by Mr. </w:t>
      </w:r>
      <w:proofErr w:type="spellStart"/>
      <w:r>
        <w:rPr>
          <w:rFonts w:ascii="Times New Roman" w:hAnsi="Times New Roman" w:cs="Times New Roman"/>
          <w:b/>
          <w:sz w:val="24"/>
          <w:szCs w:val="24"/>
        </w:rPr>
        <w:t>Nightwolf</w:t>
      </w:r>
      <w:proofErr w:type="spellEnd"/>
      <w:r>
        <w:rPr>
          <w:rFonts w:ascii="Times New Roman" w:hAnsi="Times New Roman" w:cs="Times New Roman"/>
          <w:b/>
          <w:sz w:val="24"/>
          <w:szCs w:val="24"/>
        </w:rPr>
        <w:t>.</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 xml:space="preserve">Age associated cardiovascular changes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is experiencing is due to his blood pressure. His blood pressure was 142/88 which is considered isolated systolic hypertension. Isolated hypertension is when the systolic blood pressure is greater than 140 mmHg and the diastolic blood pressure is less than 90 mmHg. Isolated hypertension is caused by arterial wall thickening and stiffening, left ventricular and </w:t>
      </w:r>
      <w:proofErr w:type="spellStart"/>
      <w:r>
        <w:rPr>
          <w:rFonts w:ascii="Times New Roman" w:hAnsi="Times New Roman" w:cs="Times New Roman"/>
          <w:sz w:val="24"/>
          <w:szCs w:val="24"/>
        </w:rPr>
        <w:t>atrial</w:t>
      </w:r>
      <w:proofErr w:type="spellEnd"/>
      <w:r>
        <w:rPr>
          <w:rFonts w:ascii="Times New Roman" w:hAnsi="Times New Roman" w:cs="Times New Roman"/>
          <w:sz w:val="24"/>
          <w:szCs w:val="24"/>
        </w:rPr>
        <w:t xml:space="preserve"> hypertrophy and sclerosis of the </w:t>
      </w:r>
      <w:proofErr w:type="spellStart"/>
      <w:r>
        <w:rPr>
          <w:rFonts w:ascii="Times New Roman" w:hAnsi="Times New Roman" w:cs="Times New Roman"/>
          <w:sz w:val="24"/>
          <w:szCs w:val="24"/>
        </w:rPr>
        <w:t>atrial</w:t>
      </w:r>
      <w:proofErr w:type="spellEnd"/>
      <w:r>
        <w:rPr>
          <w:rFonts w:ascii="Times New Roman" w:hAnsi="Times New Roman" w:cs="Times New Roman"/>
          <w:sz w:val="24"/>
          <w:szCs w:val="24"/>
        </w:rPr>
        <w:t xml:space="preserve"> and mitral valves (Smith &amp; Cotter, 2008).</w:t>
      </w:r>
    </w:p>
    <w:p w:rsidR="00EC4606" w:rsidRPr="00535A4A" w:rsidRDefault="00EC4606" w:rsidP="00EC4606">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535A4A">
        <w:rPr>
          <w:rFonts w:ascii="ITCGaramondStd-Bk" w:hAnsi="ITCGaramondStd-Bk" w:cs="ITCGaramondStd-Bk"/>
          <w:color w:val="FF0000"/>
          <w:sz w:val="20"/>
          <w:szCs w:val="20"/>
        </w:rPr>
        <w:t xml:space="preserve">Age-Associated Cardiovascular Changes/ </w:t>
      </w:r>
      <w:r w:rsidRPr="00535A4A">
        <w:rPr>
          <w:rFonts w:ascii="ITCGaramondStd-BkIta" w:hAnsi="ITCGaramondStd-BkIta" w:cs="ITCGaramondStd-BkIta"/>
          <w:i/>
          <w:iCs/>
          <w:color w:val="FF0000"/>
          <w:sz w:val="20"/>
          <w:szCs w:val="20"/>
        </w:rPr>
        <w:t>Isolated systolic hypertension</w:t>
      </w:r>
      <w:r w:rsidRPr="00535A4A">
        <w:rPr>
          <w:rFonts w:ascii="ITCGaramondStd-Bk" w:hAnsi="ITCGaramondStd-Bk" w:cs="ITCGaramondStd-Bk"/>
          <w:color w:val="FF0000"/>
          <w:sz w:val="20"/>
          <w:szCs w:val="20"/>
        </w:rPr>
        <w:t xml:space="preserve">: systolic BP </w:t>
      </w:r>
      <w:r w:rsidRPr="00535A4A">
        <w:rPr>
          <w:rFonts w:ascii="MathematicalPi-One" w:eastAsia="MathematicalPi-One" w:hAnsi="ITCGaramondStd-Bk" w:cs="MathematicalPi-One" w:hint="eastAsia"/>
          <w:color w:val="FF0000"/>
          <w:sz w:val="20"/>
          <w:szCs w:val="20"/>
        </w:rPr>
        <w:t></w:t>
      </w:r>
      <w:r w:rsidRPr="00535A4A">
        <w:rPr>
          <w:rFonts w:ascii="ITCGaramondStd-Bk" w:hAnsi="ITCGaramondStd-Bk" w:cs="ITCGaramondStd-Bk"/>
          <w:color w:val="FF0000"/>
          <w:sz w:val="20"/>
          <w:szCs w:val="20"/>
        </w:rPr>
        <w:t xml:space="preserve">140 mmHg and diastolic BP </w:t>
      </w:r>
      <w:r w:rsidRPr="00535A4A">
        <w:rPr>
          <w:rFonts w:ascii="MathematicalPi-One" w:eastAsia="MathematicalPi-One" w:hAnsi="ITCGaramondStd-Bk" w:cs="MathematicalPi-One" w:hint="eastAsia"/>
          <w:color w:val="FF0000"/>
          <w:sz w:val="20"/>
          <w:szCs w:val="20"/>
        </w:rPr>
        <w:t></w:t>
      </w:r>
      <w:r w:rsidRPr="00535A4A">
        <w:rPr>
          <w:rFonts w:ascii="ITCGaramondStd-Bk" w:hAnsi="ITCGaramondStd-Bk" w:cs="ITCGaramondStd-Bk"/>
          <w:color w:val="FF0000"/>
          <w:sz w:val="20"/>
          <w:szCs w:val="20"/>
        </w:rPr>
        <w:t xml:space="preserve">90 mmHg. 1. Arterial wall thickening and stiffening, decreased compliance. 2. Left ventricular and </w:t>
      </w:r>
      <w:proofErr w:type="spellStart"/>
      <w:proofErr w:type="gramStart"/>
      <w:r w:rsidRPr="00535A4A">
        <w:rPr>
          <w:rFonts w:ascii="ITCGaramondStd-Bk" w:hAnsi="ITCGaramondStd-Bk" w:cs="ITCGaramondStd-Bk"/>
          <w:color w:val="FF0000"/>
          <w:sz w:val="20"/>
          <w:szCs w:val="20"/>
        </w:rPr>
        <w:t>atrial</w:t>
      </w:r>
      <w:proofErr w:type="spellEnd"/>
      <w:r w:rsidRPr="00535A4A">
        <w:rPr>
          <w:rFonts w:ascii="ITCGaramondStd-Bk" w:hAnsi="ITCGaramondStd-Bk" w:cs="ITCGaramondStd-Bk"/>
          <w:color w:val="FF0000"/>
          <w:sz w:val="20"/>
          <w:szCs w:val="20"/>
        </w:rPr>
        <w:t xml:space="preserve">  hypertrophy</w:t>
      </w:r>
      <w:proofErr w:type="gramEnd"/>
      <w:r w:rsidRPr="00535A4A">
        <w:rPr>
          <w:rFonts w:ascii="ITCGaramondStd-Bk" w:hAnsi="ITCGaramondStd-Bk" w:cs="ITCGaramondStd-Bk"/>
          <w:color w:val="FF0000"/>
          <w:sz w:val="20"/>
          <w:szCs w:val="20"/>
        </w:rPr>
        <w:t xml:space="preserve">. 3. Sclerosis of </w:t>
      </w:r>
      <w:proofErr w:type="spellStart"/>
      <w:r w:rsidRPr="00535A4A">
        <w:rPr>
          <w:rFonts w:ascii="ITCGaramondStd-Bk" w:hAnsi="ITCGaramondStd-Bk" w:cs="ITCGaramondStd-Bk"/>
          <w:color w:val="FF0000"/>
          <w:sz w:val="20"/>
          <w:szCs w:val="20"/>
        </w:rPr>
        <w:t>atrial</w:t>
      </w:r>
      <w:proofErr w:type="spellEnd"/>
      <w:r w:rsidRPr="00535A4A">
        <w:rPr>
          <w:rFonts w:ascii="ITCGaramondStd-Bk" w:hAnsi="ITCGaramondStd-Bk" w:cs="ITCGaramondStd-Bk"/>
          <w:color w:val="FF0000"/>
          <w:sz w:val="20"/>
          <w:szCs w:val="20"/>
        </w:rPr>
        <w:t xml:space="preserve"> and mitral valves. Implications</w:t>
      </w:r>
      <w:r w:rsidR="00535A4A" w:rsidRPr="00535A4A">
        <w:rPr>
          <w:rFonts w:ascii="ITCGaramondStd-Bk" w:hAnsi="ITCGaramondStd-Bk" w:cs="ITCGaramondStd-Bk"/>
          <w:color w:val="FF0000"/>
          <w:sz w:val="20"/>
          <w:szCs w:val="20"/>
        </w:rPr>
        <w:t xml:space="preserve">: </w:t>
      </w:r>
      <w:r w:rsidRPr="00535A4A">
        <w:rPr>
          <w:rFonts w:ascii="ITCGaramondStd-Bk" w:hAnsi="ITCGaramondStd-Bk" w:cs="ITCGaramondStd-Bk"/>
          <w:color w:val="FF0000"/>
          <w:sz w:val="20"/>
          <w:szCs w:val="20"/>
        </w:rPr>
        <w:t>1. Decreased cardiac reserve.</w:t>
      </w:r>
      <w:r w:rsidR="00535A4A" w:rsidRPr="00535A4A">
        <w:rPr>
          <w:rFonts w:ascii="ITCGaramondStd-Bk" w:hAnsi="ITCGaramondStd-Bk" w:cs="ITCGaramondStd-Bk"/>
          <w:color w:val="FF0000"/>
          <w:sz w:val="20"/>
          <w:szCs w:val="20"/>
        </w:rPr>
        <w:t xml:space="preserve"> </w:t>
      </w:r>
      <w:proofErr w:type="gramStart"/>
      <w:r w:rsidRPr="00535A4A">
        <w:rPr>
          <w:rFonts w:ascii="ITCGaramondStd-Bk" w:hAnsi="ITCGaramondStd-Bk" w:cs="ITCGaramondStd-Bk"/>
          <w:color w:val="FF0000"/>
          <w:sz w:val="20"/>
          <w:szCs w:val="20"/>
        </w:rPr>
        <w:t>a</w:t>
      </w:r>
      <w:proofErr w:type="gramEnd"/>
      <w:r w:rsidRPr="00535A4A">
        <w:rPr>
          <w:rFonts w:ascii="ITCGaramondStd-Bk" w:hAnsi="ITCGaramondStd-Bk" w:cs="ITCGaramondStd-Bk"/>
          <w:color w:val="FF0000"/>
          <w:sz w:val="20"/>
          <w:szCs w:val="20"/>
        </w:rPr>
        <w:t>. At rest: No change in heart rate, cardiac output.</w:t>
      </w:r>
      <w:r w:rsidR="00535A4A" w:rsidRPr="00535A4A">
        <w:rPr>
          <w:rFonts w:ascii="ITCGaramondStd-Bk" w:hAnsi="ITCGaramondStd-Bk" w:cs="ITCGaramondStd-Bk"/>
          <w:color w:val="FF0000"/>
          <w:sz w:val="20"/>
          <w:szCs w:val="20"/>
        </w:rPr>
        <w:t xml:space="preserve"> </w:t>
      </w:r>
      <w:proofErr w:type="gramStart"/>
      <w:r w:rsidRPr="00535A4A">
        <w:rPr>
          <w:rFonts w:ascii="ITCGaramondStd-Bk" w:hAnsi="ITCGaramondStd-Bk" w:cs="ITCGaramondStd-Bk"/>
          <w:color w:val="FF0000"/>
          <w:sz w:val="20"/>
          <w:szCs w:val="20"/>
        </w:rPr>
        <w:t>b</w:t>
      </w:r>
      <w:proofErr w:type="gramEnd"/>
      <w:r w:rsidRPr="00535A4A">
        <w:rPr>
          <w:rFonts w:ascii="ITCGaramondStd-Bk" w:hAnsi="ITCGaramondStd-Bk" w:cs="ITCGaramondStd-Bk"/>
          <w:color w:val="FF0000"/>
          <w:sz w:val="20"/>
          <w:szCs w:val="20"/>
        </w:rPr>
        <w:t>. Under physiological stress and exercise: Decreased maximal heart rate and</w:t>
      </w:r>
    </w:p>
    <w:p w:rsidR="00EC4606" w:rsidRPr="00535A4A" w:rsidRDefault="00EC4606" w:rsidP="00EC4606">
      <w:pPr>
        <w:autoSpaceDE w:val="0"/>
        <w:autoSpaceDN w:val="0"/>
        <w:adjustRightInd w:val="0"/>
        <w:spacing w:line="240" w:lineRule="auto"/>
        <w:rPr>
          <w:rFonts w:ascii="ITCGaramondStd-Bk" w:hAnsi="ITCGaramondStd-Bk" w:cs="ITCGaramondStd-Bk"/>
          <w:color w:val="FF0000"/>
          <w:sz w:val="20"/>
          <w:szCs w:val="20"/>
        </w:rPr>
      </w:pPr>
      <w:proofErr w:type="gramStart"/>
      <w:r w:rsidRPr="00535A4A">
        <w:rPr>
          <w:rFonts w:ascii="ITCGaramondStd-Bk" w:hAnsi="ITCGaramondStd-Bk" w:cs="ITCGaramondStd-Bk"/>
          <w:color w:val="FF0000"/>
          <w:sz w:val="20"/>
          <w:szCs w:val="20"/>
        </w:rPr>
        <w:t>cardiac</w:t>
      </w:r>
      <w:proofErr w:type="gramEnd"/>
      <w:r w:rsidRPr="00535A4A">
        <w:rPr>
          <w:rFonts w:ascii="ITCGaramondStd-Bk" w:hAnsi="ITCGaramondStd-Bk" w:cs="ITCGaramondStd-Bk"/>
          <w:color w:val="FF0000"/>
          <w:sz w:val="20"/>
          <w:szCs w:val="20"/>
        </w:rPr>
        <w:t xml:space="preserve"> output, resulting in fatigue, SOB, slow recovery from tachycardia.</w:t>
      </w:r>
      <w:r w:rsidR="00535A4A" w:rsidRPr="00535A4A">
        <w:rPr>
          <w:rFonts w:ascii="ITCGaramondStd-Bk" w:hAnsi="ITCGaramondStd-Bk" w:cs="ITCGaramondStd-Bk"/>
          <w:color w:val="FF0000"/>
          <w:sz w:val="20"/>
          <w:szCs w:val="20"/>
        </w:rPr>
        <w:t xml:space="preserve"> </w:t>
      </w:r>
      <w:r w:rsidRPr="00535A4A">
        <w:rPr>
          <w:rFonts w:ascii="ITCGaramondStd-Bk" w:hAnsi="ITCGaramondStd-Bk" w:cs="ITCGaramondStd-Bk"/>
          <w:color w:val="FF0000"/>
          <w:sz w:val="20"/>
          <w:szCs w:val="20"/>
        </w:rPr>
        <w:t>2. Risk of isolated systolic hypertension; inflamed varicosities.</w:t>
      </w:r>
      <w:r w:rsidR="00535A4A" w:rsidRPr="00535A4A">
        <w:rPr>
          <w:rFonts w:ascii="ITCGaramondStd-Bk" w:hAnsi="ITCGaramondStd-Bk" w:cs="ITCGaramondStd-Bk"/>
          <w:color w:val="FF0000"/>
          <w:sz w:val="20"/>
          <w:szCs w:val="20"/>
        </w:rPr>
        <w:t xml:space="preserve"> </w:t>
      </w:r>
      <w:proofErr w:type="gramStart"/>
      <w:r w:rsidRPr="00535A4A">
        <w:rPr>
          <w:rFonts w:ascii="ITCGaramondStd-Bk" w:hAnsi="ITCGaramondStd-Bk" w:cs="ITCGaramondStd-Bk"/>
          <w:color w:val="FF0000"/>
          <w:sz w:val="20"/>
          <w:szCs w:val="20"/>
        </w:rPr>
        <w:t>Risk of arrhythmias, postural, and diuretic-induced hypotension.</w:t>
      </w:r>
      <w:proofErr w:type="gramEnd"/>
      <w:r w:rsidRPr="00535A4A">
        <w:rPr>
          <w:rFonts w:ascii="ITCGaramondStd-Bk" w:hAnsi="ITCGaramondStd-Bk" w:cs="ITCGaramondStd-Bk"/>
          <w:color w:val="FF0000"/>
          <w:sz w:val="20"/>
          <w:szCs w:val="20"/>
        </w:rPr>
        <w:t xml:space="preserve"> </w:t>
      </w:r>
      <w:proofErr w:type="gramStart"/>
      <w:r w:rsidRPr="00535A4A">
        <w:rPr>
          <w:rFonts w:ascii="ITCGaramondStd-Bk" w:hAnsi="ITCGaramondStd-Bk" w:cs="ITCGaramondStd-Bk"/>
          <w:color w:val="FF0000"/>
          <w:sz w:val="20"/>
          <w:szCs w:val="20"/>
        </w:rPr>
        <w:t>May cause</w:t>
      </w:r>
      <w:r w:rsidR="00535A4A" w:rsidRPr="00535A4A">
        <w:rPr>
          <w:rFonts w:ascii="ITCGaramondStd-Bk" w:hAnsi="ITCGaramondStd-Bk" w:cs="ITCGaramondStd-Bk"/>
          <w:color w:val="FF0000"/>
          <w:sz w:val="20"/>
          <w:szCs w:val="20"/>
        </w:rPr>
        <w:t xml:space="preserve"> </w:t>
      </w:r>
      <w:r w:rsidRPr="00535A4A">
        <w:rPr>
          <w:rFonts w:ascii="ITCGaramondStd-Bk" w:hAnsi="ITCGaramondStd-Bk" w:cs="ITCGaramondStd-Bk"/>
          <w:color w:val="FF0000"/>
          <w:sz w:val="20"/>
          <w:szCs w:val="20"/>
        </w:rPr>
        <w:t>syncope.</w:t>
      </w:r>
      <w:proofErr w:type="gramEnd"/>
    </w:p>
    <w:p w:rsidR="00EC4606" w:rsidRDefault="00EC4606" w:rsidP="00EC4606">
      <w:pPr>
        <w:spacing w:line="480" w:lineRule="auto"/>
        <w:rPr>
          <w:rFonts w:ascii="Times New Roman" w:hAnsi="Times New Roman" w:cs="Times New Roman"/>
          <w:sz w:val="24"/>
          <w:szCs w:val="24"/>
        </w:rPr>
      </w:pPr>
      <w:r w:rsidRPr="00535A4A">
        <w:rPr>
          <w:rFonts w:ascii="ITCGaramondStd-Bk" w:hAnsi="ITCGaramondStd-Bk" w:cs="ITCGaramondStd-Bk"/>
          <w:color w:val="FF0000"/>
          <w:sz w:val="20"/>
          <w:szCs w:val="20"/>
        </w:rPr>
        <w:t>Strong arterial pulses, diminished peripheral pulses, cool extremities</w:t>
      </w:r>
      <w:r>
        <w:rPr>
          <w:rFonts w:ascii="ITCGaramondStd-Bk" w:hAnsi="ITCGaramondStd-Bk" w:cs="ITCGaramondStd-Bk"/>
          <w:sz w:val="20"/>
          <w:szCs w:val="20"/>
        </w:rPr>
        <w:t>.</w:t>
      </w:r>
    </w:p>
    <w:p w:rsidR="00736008" w:rsidRDefault="00736008" w:rsidP="00736008">
      <w:pPr>
        <w:spacing w:line="480" w:lineRule="auto"/>
        <w:rPr>
          <w:rFonts w:ascii="Times New Roman" w:hAnsi="Times New Roman" w:cs="Times New Roman"/>
          <w:b/>
          <w:sz w:val="24"/>
          <w:szCs w:val="24"/>
        </w:rPr>
      </w:pPr>
      <w:r w:rsidRPr="00286EA1">
        <w:rPr>
          <w:rFonts w:ascii="Times New Roman" w:hAnsi="Times New Roman" w:cs="Times New Roman"/>
          <w:b/>
          <w:sz w:val="24"/>
          <w:szCs w:val="24"/>
        </w:rPr>
        <w:lastRenderedPageBreak/>
        <w:t xml:space="preserve">3. What other tests should the nurse expect to be carried out for Mr. </w:t>
      </w:r>
      <w:proofErr w:type="spellStart"/>
      <w:r w:rsidRPr="00286EA1">
        <w:rPr>
          <w:rFonts w:ascii="Times New Roman" w:hAnsi="Times New Roman" w:cs="Times New Roman"/>
          <w:b/>
          <w:sz w:val="24"/>
          <w:szCs w:val="24"/>
        </w:rPr>
        <w:t>Nightwolf</w:t>
      </w:r>
      <w:proofErr w:type="spellEnd"/>
      <w:r w:rsidRPr="00286EA1">
        <w:rPr>
          <w:rFonts w:ascii="Times New Roman" w:hAnsi="Times New Roman" w:cs="Times New Roman"/>
          <w:b/>
          <w:sz w:val="24"/>
          <w:szCs w:val="24"/>
        </w:rPr>
        <w:t>? What assessments should the nurse perform?</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Other tests and procedures that should be performed by the doctor are getting a past medical history, give a physical examination, and to use an ECG/EKG to discover any abnormalities caused by damage to the heart.  A nurse should perform a cardiac assessment by listening to the patient’s heart for heart rate, rhythm, and murmurs (S4 is common, S3 means disease). The nurse should also take the patient’s blood pressure while he is lying, sitting, and standing along with pulse pressure. Another assessment would be to palpate the carotid artery &amp; peripheral pulses for symmetry (AHA, 2012).</w:t>
      </w: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 Why is Mr. </w:t>
      </w:r>
      <w:proofErr w:type="spellStart"/>
      <w:r>
        <w:rPr>
          <w:rFonts w:ascii="Times New Roman" w:hAnsi="Times New Roman" w:cs="Times New Roman"/>
          <w:b/>
          <w:sz w:val="24"/>
          <w:szCs w:val="24"/>
        </w:rPr>
        <w:t>Nightwolf</w:t>
      </w:r>
      <w:proofErr w:type="spellEnd"/>
      <w:r>
        <w:rPr>
          <w:rFonts w:ascii="Times New Roman" w:hAnsi="Times New Roman" w:cs="Times New Roman"/>
          <w:b/>
          <w:sz w:val="24"/>
          <w:szCs w:val="24"/>
        </w:rPr>
        <w:t xml:space="preserve"> at greater risk for a cardiovascular event, such as a </w:t>
      </w:r>
      <w:proofErr w:type="spellStart"/>
      <w:r>
        <w:rPr>
          <w:rFonts w:ascii="Times New Roman" w:hAnsi="Times New Roman" w:cs="Times New Roman"/>
          <w:b/>
          <w:sz w:val="24"/>
          <w:szCs w:val="24"/>
        </w:rPr>
        <w:t>cerebrovascular</w:t>
      </w:r>
      <w:proofErr w:type="spellEnd"/>
      <w:r>
        <w:rPr>
          <w:rFonts w:ascii="Times New Roman" w:hAnsi="Times New Roman" w:cs="Times New Roman"/>
          <w:b/>
          <w:sz w:val="24"/>
          <w:szCs w:val="24"/>
        </w:rPr>
        <w:t xml:space="preserve"> accident (stroke) or myocardial infarction (heart attack)? Identify at least four statistics that explain Mr. </w:t>
      </w:r>
      <w:proofErr w:type="spellStart"/>
      <w:r>
        <w:rPr>
          <w:rFonts w:ascii="Times New Roman" w:hAnsi="Times New Roman" w:cs="Times New Roman"/>
          <w:b/>
          <w:sz w:val="24"/>
          <w:szCs w:val="24"/>
        </w:rPr>
        <w:t>Nightwolf’s</w:t>
      </w:r>
      <w:proofErr w:type="spellEnd"/>
      <w:r>
        <w:rPr>
          <w:rFonts w:ascii="Times New Roman" w:hAnsi="Times New Roman" w:cs="Times New Roman"/>
          <w:b/>
          <w:sz w:val="24"/>
          <w:szCs w:val="24"/>
        </w:rPr>
        <w:t xml:space="preserve"> risks. </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is at risk for a stroke and or heart attack because he has faint Dorsalis Pedis pulses and one of the warning signs is numbness or weakness of a body part, he also has a past history of angina, experiences dyspnea, suffers from coronary artery disease and fatigue. His diet also puts him at a high risk because he is eating a lot of fatty foods that clog the vessels in his heart (AHA, 2012).</w:t>
      </w:r>
    </w:p>
    <w:p w:rsidR="00535A4A" w:rsidRPr="00535A4A" w:rsidRDefault="00535A4A" w:rsidP="00535A4A">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535A4A">
        <w:rPr>
          <w:rFonts w:ascii="ITCGaramondStd-Bk" w:hAnsi="ITCGaramondStd-Bk" w:cs="ITCGaramondStd-Bk"/>
          <w:color w:val="FF0000"/>
          <w:sz w:val="20"/>
          <w:szCs w:val="20"/>
        </w:rPr>
        <w:t xml:space="preserve">The following statistics are taken directly from the </w:t>
      </w:r>
      <w:r w:rsidRPr="00535A4A">
        <w:rPr>
          <w:rFonts w:ascii="ITCGaramondStd-Bk" w:hAnsi="ITCGaramondStd-Bk" w:cs="ITCGaramondStd-Bk"/>
          <w:b/>
          <w:color w:val="FF0000"/>
          <w:sz w:val="20"/>
          <w:szCs w:val="20"/>
        </w:rPr>
        <w:t>American Indians/Alaska Natives</w:t>
      </w:r>
      <w:r w:rsidRPr="00535A4A">
        <w:rPr>
          <w:rFonts w:ascii="ITCGaramondStd-Bk" w:hAnsi="ITCGaramondStd-Bk" w:cs="ITCGaramondStd-Bk"/>
          <w:color w:val="FF0000"/>
          <w:sz w:val="20"/>
          <w:szCs w:val="20"/>
        </w:rPr>
        <w:t xml:space="preserve"> and Cardiovascular Diseases—Statistics (2010 update): Among American Indian men ages 45–74, the incidence of CVD ranges from</w:t>
      </w:r>
    </w:p>
    <w:p w:rsidR="00535A4A" w:rsidRPr="00535A4A" w:rsidRDefault="00535A4A" w:rsidP="00535A4A">
      <w:pPr>
        <w:autoSpaceDE w:val="0"/>
        <w:autoSpaceDN w:val="0"/>
        <w:adjustRightInd w:val="0"/>
        <w:spacing w:line="240" w:lineRule="auto"/>
        <w:rPr>
          <w:rFonts w:ascii="ITCGaramondStd-Bk" w:hAnsi="ITCGaramondStd-Bk" w:cs="ITCGaramondStd-Bk"/>
          <w:color w:val="FF0000"/>
          <w:sz w:val="20"/>
          <w:szCs w:val="20"/>
        </w:rPr>
      </w:pPr>
      <w:r w:rsidRPr="00535A4A">
        <w:rPr>
          <w:rFonts w:ascii="ITCGaramondStd-Bk" w:hAnsi="ITCGaramondStd-Bk" w:cs="ITCGaramondStd-Bk"/>
          <w:color w:val="FF0000"/>
          <w:sz w:val="20"/>
          <w:szCs w:val="20"/>
        </w:rPr>
        <w:t xml:space="preserve">15 to 28 per 1,000 </w:t>
      </w:r>
      <w:proofErr w:type="gramStart"/>
      <w:r w:rsidRPr="00535A4A">
        <w:rPr>
          <w:rFonts w:ascii="ITCGaramondStd-Bk" w:hAnsi="ITCGaramondStd-Bk" w:cs="ITCGaramondStd-Bk"/>
          <w:color w:val="FF0000"/>
          <w:sz w:val="20"/>
          <w:szCs w:val="20"/>
        </w:rPr>
        <w:t>population</w:t>
      </w:r>
      <w:proofErr w:type="gramEnd"/>
      <w:r w:rsidRPr="00535A4A">
        <w:rPr>
          <w:rFonts w:ascii="ITCGaramondStd-Bk" w:hAnsi="ITCGaramondStd-Bk" w:cs="ITCGaramondStd-Bk"/>
          <w:color w:val="FF0000"/>
          <w:sz w:val="20"/>
          <w:szCs w:val="20"/>
        </w:rPr>
        <w:t xml:space="preserve">. Among women, it ranges from 9 to 15 per 1,000.• Use of any tobacco product in 2006 was 42.3% for non-Hispanic American Indians and Alaska Natives age 12 and older. • American Indians (67.5%) and Blacks (66.2%) were more likely to report not engaging in vigorous activity than white respondents (57.2%). • Among American Indians/Alaska Natives age 18 and older, 69.6% are overweight or obese (42.1% are obese). • The CDC analyzed data from 1994 to 2004 collected by the Indian Health Service (IHS), which indicated that the age-adjusted prevalence per 1,000 population of diabetes mellitus increased 101.2% among American Indian/Alaska Native adults of age 35 and older </w:t>
      </w:r>
    </w:p>
    <w:p w:rsidR="00535A4A" w:rsidRDefault="00535A4A" w:rsidP="00535A4A">
      <w:pPr>
        <w:autoSpaceDE w:val="0"/>
        <w:autoSpaceDN w:val="0"/>
        <w:adjustRightInd w:val="0"/>
        <w:spacing w:line="240" w:lineRule="auto"/>
        <w:rPr>
          <w:rFonts w:ascii="Times New Roman" w:hAnsi="Times New Roman" w:cs="Times New Roman"/>
          <w:sz w:val="24"/>
          <w:szCs w:val="24"/>
        </w:rPr>
      </w:pP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What can Steve suggest to Mr. </w:t>
      </w:r>
      <w:proofErr w:type="spellStart"/>
      <w:r>
        <w:rPr>
          <w:rFonts w:ascii="Times New Roman" w:hAnsi="Times New Roman" w:cs="Times New Roman"/>
          <w:b/>
          <w:sz w:val="24"/>
          <w:szCs w:val="24"/>
        </w:rPr>
        <w:t>Nightwolf</w:t>
      </w:r>
      <w:proofErr w:type="spellEnd"/>
      <w:r>
        <w:rPr>
          <w:rFonts w:ascii="Times New Roman" w:hAnsi="Times New Roman" w:cs="Times New Roman"/>
          <w:b/>
          <w:sz w:val="24"/>
          <w:szCs w:val="24"/>
        </w:rPr>
        <w:t xml:space="preserve"> to reduce the fat and salt in his diet? Identify at least five dietary changes that Mr. </w:t>
      </w:r>
      <w:proofErr w:type="spellStart"/>
      <w:r>
        <w:rPr>
          <w:rFonts w:ascii="Times New Roman" w:hAnsi="Times New Roman" w:cs="Times New Roman"/>
          <w:b/>
          <w:sz w:val="24"/>
          <w:szCs w:val="24"/>
        </w:rPr>
        <w:t>Nightwolf</w:t>
      </w:r>
      <w:proofErr w:type="spellEnd"/>
      <w:r>
        <w:rPr>
          <w:rFonts w:ascii="Times New Roman" w:hAnsi="Times New Roman" w:cs="Times New Roman"/>
          <w:b/>
          <w:sz w:val="24"/>
          <w:szCs w:val="24"/>
        </w:rPr>
        <w:t xml:space="preserve"> could make that would reduce his risk of stroke and heart attack.</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 xml:space="preserve">Steve can tell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reduce his intake of protein. Protein is high in fat and can be a contributing factor to his high LDL levels.  Eating frozen dinners are not healthy either, and have a lot of sodium. Too much sodium retains water and can lead to hypertension and other cardiovascular problems that increase chances of heart attack or stroke. Preparing fresh meals will help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become healthy and reduce his risk for heart disease. “Other dietary changes he can make are to add foods to his diet that are rich in vitamins, minerals, fiber and other nutrients low in calories. A diet rich in vegetables, fruits, whole-grain and high-fiber foods, fish, lean protein and fat-free or low-fat dairy products is the key” (AHA, </w:t>
      </w:r>
      <w:commentRangeStart w:id="5"/>
      <w:r>
        <w:rPr>
          <w:rFonts w:ascii="Times New Roman" w:hAnsi="Times New Roman" w:cs="Times New Roman"/>
          <w:sz w:val="24"/>
          <w:szCs w:val="24"/>
        </w:rPr>
        <w:t>2012</w:t>
      </w:r>
      <w:commentRangeEnd w:id="5"/>
      <w:r w:rsidR="00535A4A">
        <w:rPr>
          <w:rStyle w:val="CommentReference"/>
        </w:rPr>
        <w:commentReference w:id="5"/>
      </w:r>
      <w:r>
        <w:rPr>
          <w:rFonts w:ascii="Times New Roman" w:hAnsi="Times New Roman" w:cs="Times New Roman"/>
          <w:sz w:val="24"/>
          <w:szCs w:val="24"/>
        </w:rPr>
        <w:t>).</w:t>
      </w: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6. What information could Steve give Mr. </w:t>
      </w:r>
      <w:proofErr w:type="spellStart"/>
      <w:r>
        <w:rPr>
          <w:rFonts w:ascii="Times New Roman" w:hAnsi="Times New Roman" w:cs="Times New Roman"/>
          <w:b/>
          <w:sz w:val="24"/>
          <w:szCs w:val="24"/>
        </w:rPr>
        <w:t>Nightwolf</w:t>
      </w:r>
      <w:proofErr w:type="spellEnd"/>
      <w:r>
        <w:rPr>
          <w:rFonts w:ascii="Times New Roman" w:hAnsi="Times New Roman" w:cs="Times New Roman"/>
          <w:b/>
          <w:sz w:val="24"/>
          <w:szCs w:val="24"/>
        </w:rPr>
        <w:t xml:space="preserve"> to safely allow him to exercise?</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 has shown that getting at least 30 minutes of physical activity on 5 or more days of the week can help lower blood pressure, lower cholesterol and keep your weight at a healthy level. You can always start slow and progress your way up to 30 minutes a day” (AHA, </w:t>
      </w:r>
      <w:commentRangeStart w:id="6"/>
      <w:r>
        <w:rPr>
          <w:rFonts w:ascii="Times New Roman" w:hAnsi="Times New Roman" w:cs="Times New Roman"/>
          <w:sz w:val="24"/>
          <w:szCs w:val="24"/>
        </w:rPr>
        <w:t>2012</w:t>
      </w:r>
      <w:commentRangeEnd w:id="6"/>
      <w:r w:rsidR="00535A4A">
        <w:rPr>
          <w:rStyle w:val="CommentReference"/>
        </w:rPr>
        <w:commentReference w:id="6"/>
      </w:r>
      <w:r>
        <w:rPr>
          <w:rFonts w:ascii="Times New Roman" w:hAnsi="Times New Roman" w:cs="Times New Roman"/>
          <w:sz w:val="24"/>
          <w:szCs w:val="24"/>
        </w:rPr>
        <w:t xml:space="preserve">). Walking is a good way to begin physical activity. Steve should advise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to stay close to home when walking and have a cell phone on him in case of an emergency.</w:t>
      </w: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7. What improvements can Steve identify in Mr. </w:t>
      </w:r>
      <w:proofErr w:type="spellStart"/>
      <w:r>
        <w:rPr>
          <w:rFonts w:ascii="Times New Roman" w:hAnsi="Times New Roman" w:cs="Times New Roman"/>
          <w:b/>
          <w:sz w:val="24"/>
          <w:szCs w:val="24"/>
        </w:rPr>
        <w:t>Nightwolf’s</w:t>
      </w:r>
      <w:proofErr w:type="spellEnd"/>
      <w:r>
        <w:rPr>
          <w:rFonts w:ascii="Times New Roman" w:hAnsi="Times New Roman" w:cs="Times New Roman"/>
          <w:b/>
          <w:sz w:val="24"/>
          <w:szCs w:val="24"/>
        </w:rPr>
        <w:t xml:space="preserve"> lab tests? What do they represent?</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LDL levels went down, which helps reduce his risk for heart attack and stroke. He has also increased his HDL levels and lowered his LDL levels; these are both factors that help eliminate stroke and heart attack. His overall total cholesterol is 182, and anything less than 200 puts you at a lower risk for coronary heart disease. His triglyceride levels are still high, and </w:t>
      </w:r>
      <w:r>
        <w:rPr>
          <w:rFonts w:ascii="Times New Roman" w:hAnsi="Times New Roman" w:cs="Times New Roman"/>
          <w:sz w:val="24"/>
          <w:szCs w:val="24"/>
        </w:rPr>
        <w:lastRenderedPageBreak/>
        <w:t xml:space="preserve">they may be because he is still smoking cigarettes, but is soon quitting so those levels should drop. Mr. </w:t>
      </w:r>
      <w:proofErr w:type="spellStart"/>
      <w:r>
        <w:rPr>
          <w:rFonts w:ascii="Times New Roman" w:hAnsi="Times New Roman" w:cs="Times New Roman"/>
          <w:sz w:val="24"/>
          <w:szCs w:val="24"/>
        </w:rPr>
        <w:t>Nightwolf’s</w:t>
      </w:r>
      <w:proofErr w:type="spellEnd"/>
      <w:r>
        <w:rPr>
          <w:rFonts w:ascii="Times New Roman" w:hAnsi="Times New Roman" w:cs="Times New Roman"/>
          <w:sz w:val="24"/>
          <w:szCs w:val="24"/>
        </w:rPr>
        <w:t xml:space="preserve"> other values have been within normal findings and have all changed for the better and are helping increase his health (AHA, 2012).</w:t>
      </w:r>
    </w:p>
    <w:p w:rsidR="00736008" w:rsidRDefault="00736008" w:rsidP="00736008">
      <w:pPr>
        <w:spacing w:line="480" w:lineRule="auto"/>
        <w:rPr>
          <w:rFonts w:ascii="Times New Roman" w:hAnsi="Times New Roman" w:cs="Times New Roman"/>
          <w:b/>
          <w:sz w:val="24"/>
          <w:szCs w:val="24"/>
        </w:rPr>
      </w:pPr>
    </w:p>
    <w:p w:rsidR="00736008" w:rsidRDefault="00736008" w:rsidP="00736008">
      <w:pPr>
        <w:spacing w:line="480" w:lineRule="auto"/>
        <w:rPr>
          <w:rFonts w:ascii="Times New Roman" w:hAnsi="Times New Roman" w:cs="Times New Roman"/>
          <w:b/>
          <w:sz w:val="24"/>
          <w:szCs w:val="24"/>
        </w:rPr>
      </w:pPr>
    </w:p>
    <w:p w:rsidR="00736008" w:rsidRDefault="00736008" w:rsidP="00736008">
      <w:pPr>
        <w:spacing w:line="480" w:lineRule="auto"/>
        <w:rPr>
          <w:rFonts w:ascii="Times New Roman" w:hAnsi="Times New Roman" w:cs="Times New Roman"/>
          <w:b/>
          <w:sz w:val="24"/>
          <w:szCs w:val="24"/>
        </w:rPr>
      </w:pPr>
      <w:r>
        <w:rPr>
          <w:rFonts w:ascii="Times New Roman" w:hAnsi="Times New Roman" w:cs="Times New Roman"/>
          <w:b/>
          <w:sz w:val="24"/>
          <w:szCs w:val="24"/>
        </w:rPr>
        <w:t>8. Find an online source for “Life’s Simple 7” and discuss each element; cite the source used.</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sz w:val="24"/>
          <w:szCs w:val="24"/>
        </w:rPr>
        <w:t>Life’s Simple 7:</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 xml:space="preserve">1) </w:t>
      </w:r>
      <w:r w:rsidRPr="00404682">
        <w:rPr>
          <w:rFonts w:ascii="Times New Roman" w:hAnsi="Times New Roman" w:cs="Times New Roman"/>
          <w:b/>
          <w:sz w:val="24"/>
          <w:szCs w:val="24"/>
        </w:rPr>
        <w:t>Get active</w:t>
      </w:r>
      <w:r>
        <w:rPr>
          <w:rFonts w:ascii="Times New Roman" w:hAnsi="Times New Roman" w:cs="Times New Roman"/>
          <w:sz w:val="24"/>
          <w:szCs w:val="24"/>
        </w:rPr>
        <w:t xml:space="preserve"> – Daily physical activity increases your length and quality of life. </w:t>
      </w:r>
      <w:proofErr w:type="spellStart"/>
      <w:r>
        <w:rPr>
          <w:rFonts w:ascii="Times New Roman" w:hAnsi="Times New Roman" w:cs="Times New Roman"/>
          <w:sz w:val="24"/>
          <w:szCs w:val="24"/>
        </w:rPr>
        <w:t>Ohysical</w:t>
      </w:r>
      <w:proofErr w:type="spellEnd"/>
      <w:r>
        <w:rPr>
          <w:rFonts w:ascii="Times New Roman" w:hAnsi="Times New Roman" w:cs="Times New Roman"/>
          <w:sz w:val="24"/>
          <w:szCs w:val="24"/>
        </w:rPr>
        <w:t xml:space="preserve"> activity helps keep your heart in good shape.</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 xml:space="preserve">2) </w:t>
      </w:r>
      <w:r w:rsidRPr="00404682">
        <w:rPr>
          <w:rFonts w:ascii="Times New Roman" w:hAnsi="Times New Roman" w:cs="Times New Roman"/>
          <w:b/>
          <w:sz w:val="24"/>
          <w:szCs w:val="24"/>
        </w:rPr>
        <w:t>Control cholesterol</w:t>
      </w:r>
      <w:r>
        <w:rPr>
          <w:rFonts w:ascii="Times New Roman" w:hAnsi="Times New Roman" w:cs="Times New Roman"/>
          <w:sz w:val="24"/>
          <w:szCs w:val="24"/>
        </w:rPr>
        <w:t xml:space="preserve"> – Controlling cholesterol keeps your arteries clear of blockage (</w:t>
      </w:r>
      <w:proofErr w:type="spellStart"/>
      <w:r>
        <w:rPr>
          <w:rFonts w:ascii="Times New Roman" w:hAnsi="Times New Roman" w:cs="Times New Roman"/>
          <w:sz w:val="24"/>
          <w:szCs w:val="24"/>
        </w:rPr>
        <w:t>blockagae</w:t>
      </w:r>
      <w:proofErr w:type="spellEnd"/>
      <w:r>
        <w:rPr>
          <w:rFonts w:ascii="Times New Roman" w:hAnsi="Times New Roman" w:cs="Times New Roman"/>
          <w:sz w:val="24"/>
          <w:szCs w:val="24"/>
        </w:rPr>
        <w:t xml:space="preserve"> can lead to heart attack or stroke).</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3) Eat better</w:t>
      </w:r>
      <w:r>
        <w:rPr>
          <w:rFonts w:ascii="Times New Roman" w:hAnsi="Times New Roman" w:cs="Times New Roman"/>
          <w:sz w:val="24"/>
          <w:szCs w:val="24"/>
        </w:rPr>
        <w:t xml:space="preserve"> – When you eat a heart healthy diet (foods low in saturated and </w:t>
      </w:r>
      <w:proofErr w:type="gramStart"/>
      <w:r>
        <w:rPr>
          <w:rFonts w:ascii="Times New Roman" w:hAnsi="Times New Roman" w:cs="Times New Roman"/>
          <w:sz w:val="24"/>
          <w:szCs w:val="24"/>
        </w:rPr>
        <w:t>trans</w:t>
      </w:r>
      <w:proofErr w:type="gramEnd"/>
      <w:r>
        <w:rPr>
          <w:rFonts w:ascii="Times New Roman" w:hAnsi="Times New Roman" w:cs="Times New Roman"/>
          <w:sz w:val="24"/>
          <w:szCs w:val="24"/>
        </w:rPr>
        <w:t xml:space="preserve"> fat, cholesterol, sodium and added sugars, and foods high in whole grain fiber, lean protein, and a variety of fruits and vegetables) improves your chances of feeling good and staying healthy.</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4) Manage blood pressure</w:t>
      </w:r>
      <w:r>
        <w:rPr>
          <w:rFonts w:ascii="Times New Roman" w:hAnsi="Times New Roman" w:cs="Times New Roman"/>
          <w:sz w:val="24"/>
          <w:szCs w:val="24"/>
        </w:rPr>
        <w:t xml:space="preserve"> – When your blood pressure stays within healthy ranges, you reduce the strain on your heart, arteries, and kidneys which keeps you healthier longer.</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5) Lose weight</w:t>
      </w:r>
      <w:r>
        <w:rPr>
          <w:rFonts w:ascii="Times New Roman" w:hAnsi="Times New Roman" w:cs="Times New Roman"/>
          <w:sz w:val="24"/>
          <w:szCs w:val="24"/>
        </w:rPr>
        <w:t xml:space="preserve"> – Reducing waist fat decreases your risk for high blood pressure, high cholesterol and diabetes. Shedding extra fat and unnecessary pounds, reduces the burden on the heart, lungs, blood vessels, and skeleton.</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t>6) Reduce blood sugar</w:t>
      </w:r>
      <w:r>
        <w:rPr>
          <w:rFonts w:ascii="Times New Roman" w:hAnsi="Times New Roman" w:cs="Times New Roman"/>
          <w:sz w:val="24"/>
          <w:szCs w:val="24"/>
        </w:rPr>
        <w:t xml:space="preserve"> – Lowered blood sugar helps protect your vital organs. You want a fasting blood sugar of 100 or less.</w:t>
      </w:r>
    </w:p>
    <w:p w:rsidR="00736008" w:rsidRDefault="00736008" w:rsidP="00736008">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7) Stop smoking</w:t>
      </w:r>
      <w:r>
        <w:rPr>
          <w:rFonts w:ascii="Times New Roman" w:hAnsi="Times New Roman" w:cs="Times New Roman"/>
          <w:sz w:val="24"/>
          <w:szCs w:val="24"/>
        </w:rPr>
        <w:t xml:space="preserve"> – Smoking reduces good cholesterol and lung capacity. Over your lifetime, smoking will only add to your stress by taking away your good health, so quitting today is beneficial (AHA, 2012).</w:t>
      </w:r>
    </w:p>
    <w:p w:rsidR="00736008" w:rsidRDefault="00736008" w:rsidP="00736008">
      <w:pPr>
        <w:spacing w:line="480" w:lineRule="auto"/>
        <w:rPr>
          <w:rFonts w:ascii="Times New Roman" w:hAnsi="Times New Roman" w:cs="Times New Roman"/>
          <w:sz w:val="24"/>
          <w:szCs w:val="24"/>
        </w:rPr>
      </w:pPr>
    </w:p>
    <w:p w:rsidR="00736008" w:rsidRDefault="00736008" w:rsidP="00736008">
      <w:pPr>
        <w:spacing w:line="480" w:lineRule="auto"/>
        <w:rPr>
          <w:rFonts w:ascii="Times New Roman" w:hAnsi="Times New Roman" w:cs="Times New Roman"/>
          <w:sz w:val="24"/>
          <w:szCs w:val="24"/>
        </w:rPr>
      </w:pPr>
    </w:p>
    <w:p w:rsidR="00736008" w:rsidRDefault="00736008" w:rsidP="00736008">
      <w:pPr>
        <w:spacing w:line="480" w:lineRule="auto"/>
        <w:rPr>
          <w:rFonts w:ascii="Times New Roman" w:hAnsi="Times New Roman" w:cs="Times New Roman"/>
          <w:sz w:val="24"/>
          <w:szCs w:val="24"/>
        </w:rPr>
      </w:pPr>
    </w:p>
    <w:p w:rsidR="00736008" w:rsidRDefault="00736008" w:rsidP="0073600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736008" w:rsidRDefault="00736008" w:rsidP="00EB2FE6">
      <w:pPr>
        <w:spacing w:line="480" w:lineRule="auto"/>
        <w:jc w:val="center"/>
        <w:rPr>
          <w:rFonts w:ascii="Times New Roman" w:eastAsia="Times New Roman" w:hAnsi="Times New Roman" w:cs="Times New Roman"/>
          <w:sz w:val="24"/>
          <w:szCs w:val="24"/>
        </w:rPr>
      </w:pPr>
      <w:proofErr w:type="gramStart"/>
      <w:r w:rsidRPr="00D54A93">
        <w:rPr>
          <w:rFonts w:ascii="Times New Roman" w:eastAsia="Times New Roman" w:hAnsi="Times New Roman" w:cs="Times New Roman"/>
          <w:sz w:val="24"/>
          <w:szCs w:val="24"/>
        </w:rPr>
        <w:t>American Heart Association</w:t>
      </w:r>
      <w:r w:rsidR="00EB2FE6">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EB2FE6">
        <w:rPr>
          <w:rFonts w:ascii="Times New Roman" w:eastAsia="Times New Roman" w:hAnsi="Times New Roman" w:cs="Times New Roman"/>
          <w:i/>
          <w:sz w:val="24"/>
          <w:szCs w:val="24"/>
        </w:rPr>
        <w:t>Building healthier lives, free of cardiovascular diseases and stroke</w:t>
      </w:r>
      <w:r w:rsidRPr="00EB2FE6">
        <w:rPr>
          <w:rFonts w:ascii="Times New Roman" w:eastAsia="Times New Roman" w:hAnsi="Times New Roman" w:cs="Times New Roman"/>
          <w:sz w:val="24"/>
          <w:szCs w:val="24"/>
        </w:rPr>
        <w:t>.</w:t>
      </w:r>
      <w:r w:rsidR="00EB2FE6">
        <w:rPr>
          <w:rFonts w:ascii="Times New Roman" w:eastAsia="Times New Roman" w:hAnsi="Times New Roman" w:cs="Times New Roman"/>
          <w:sz w:val="24"/>
          <w:szCs w:val="24"/>
        </w:rPr>
        <w:t xml:space="preserve"> </w:t>
      </w:r>
      <w:r w:rsidRPr="00D54A93">
        <w:rPr>
          <w:rFonts w:ascii="Times New Roman" w:eastAsia="Times New Roman" w:hAnsi="Times New Roman" w:cs="Times New Roman"/>
          <w:sz w:val="24"/>
          <w:szCs w:val="24"/>
        </w:rPr>
        <w:t xml:space="preserve">Retrieved </w:t>
      </w:r>
      <w:commentRangeStart w:id="7"/>
      <w:r w:rsidRPr="00D54A93">
        <w:rPr>
          <w:rFonts w:ascii="Times New Roman" w:eastAsia="Times New Roman" w:hAnsi="Times New Roman" w:cs="Times New Roman"/>
          <w:sz w:val="24"/>
          <w:szCs w:val="24"/>
        </w:rPr>
        <w:t>March 2, 2012</w:t>
      </w:r>
      <w:commentRangeEnd w:id="7"/>
      <w:r w:rsidR="00535A4A">
        <w:rPr>
          <w:rStyle w:val="CommentReference"/>
        </w:rPr>
        <w:commentReference w:id="7"/>
      </w:r>
      <w:r w:rsidRPr="00D54A93">
        <w:rPr>
          <w:rFonts w:ascii="Times New Roman" w:eastAsia="Times New Roman" w:hAnsi="Times New Roman" w:cs="Times New Roman"/>
          <w:sz w:val="24"/>
          <w:szCs w:val="24"/>
        </w:rPr>
        <w:t xml:space="preserve">, from http://www.heart.org/HEARTORG/ </w:t>
      </w:r>
    </w:p>
    <w:p w:rsidR="00736008" w:rsidRDefault="00736008" w:rsidP="00736008">
      <w:pPr>
        <w:spacing w:line="48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Smith, C. M., &amp; Cotter, V. T. (2008).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Nursing standard of practice protocol: Age-related </w:t>
      </w:r>
    </w:p>
    <w:p w:rsidR="00736008" w:rsidRPr="00736008" w:rsidRDefault="00736008" w:rsidP="00736008">
      <w:pPr>
        <w:spacing w:line="480" w:lineRule="auto"/>
        <w:ind w:left="720"/>
        <w:rPr>
          <w:rFonts w:ascii="Times New Roman" w:hAnsi="Times New Roman" w:cs="Times New Roman"/>
          <w:b/>
          <w:sz w:val="24"/>
          <w:szCs w:val="24"/>
        </w:rPr>
      </w:pPr>
      <w:proofErr w:type="gramStart"/>
      <w:r>
        <w:rPr>
          <w:rFonts w:ascii="Times New Roman" w:eastAsia="Times New Roman" w:hAnsi="Times New Roman" w:cs="Times New Roman"/>
          <w:i/>
          <w:sz w:val="24"/>
          <w:szCs w:val="24"/>
        </w:rPr>
        <w:t>changes</w:t>
      </w:r>
      <w:proofErr w:type="gramEnd"/>
      <w:r>
        <w:rPr>
          <w:rFonts w:ascii="Times New Roman" w:eastAsia="Times New Roman" w:hAnsi="Times New Roman" w:cs="Times New Roman"/>
          <w:i/>
          <w:sz w:val="24"/>
          <w:szCs w:val="24"/>
        </w:rPr>
        <w:t xml:space="preserve"> in health. </w:t>
      </w:r>
      <w:proofErr w:type="gramStart"/>
      <w:r>
        <w:rPr>
          <w:rFonts w:ascii="Times New Roman" w:eastAsia="Times New Roman" w:hAnsi="Times New Roman" w:cs="Times New Roman"/>
          <w:sz w:val="24"/>
          <w:szCs w:val="24"/>
        </w:rPr>
        <w:t>Hartford Institute for Geriatric Nursing.</w:t>
      </w:r>
      <w:proofErr w:type="gramEnd"/>
      <w:r>
        <w:rPr>
          <w:rFonts w:ascii="Times New Roman" w:eastAsia="Times New Roman" w:hAnsi="Times New Roman" w:cs="Times New Roman"/>
          <w:sz w:val="24"/>
          <w:szCs w:val="24"/>
        </w:rPr>
        <w:t xml:space="preserve"> Retrieved from http://consultgerirn.org/topics/normal_aging_changes/want_to_know_more#item_4</w:t>
      </w:r>
    </w:p>
    <w:p w:rsidR="00736008" w:rsidRPr="00D54A93" w:rsidRDefault="00736008" w:rsidP="00736008">
      <w:pPr>
        <w:spacing w:line="480" w:lineRule="auto"/>
        <w:rPr>
          <w:rFonts w:ascii="Times New Roman" w:hAnsi="Times New Roman" w:cs="Times New Roman"/>
          <w:sz w:val="24"/>
          <w:szCs w:val="24"/>
        </w:rPr>
      </w:pPr>
    </w:p>
    <w:p w:rsidR="00736008" w:rsidRPr="00404682" w:rsidRDefault="00736008" w:rsidP="00736008">
      <w:pPr>
        <w:spacing w:line="480" w:lineRule="auto"/>
        <w:rPr>
          <w:rFonts w:ascii="Times New Roman" w:hAnsi="Times New Roman" w:cs="Times New Roman"/>
          <w:sz w:val="24"/>
          <w:szCs w:val="24"/>
        </w:rPr>
      </w:pPr>
    </w:p>
    <w:p w:rsidR="00736008" w:rsidRPr="00354C12" w:rsidRDefault="00736008" w:rsidP="00736008">
      <w:pPr>
        <w:spacing w:line="480" w:lineRule="auto"/>
        <w:rPr>
          <w:rFonts w:ascii="Times New Roman" w:hAnsi="Times New Roman" w:cs="Times New Roman"/>
          <w:sz w:val="24"/>
          <w:szCs w:val="24"/>
        </w:rPr>
      </w:pPr>
    </w:p>
    <w:p w:rsidR="00736008" w:rsidRPr="00DE2A25" w:rsidRDefault="00736008" w:rsidP="00DE2A25">
      <w:pPr>
        <w:spacing w:line="480" w:lineRule="auto"/>
        <w:rPr>
          <w:rFonts w:ascii="Times New Roman" w:hAnsi="Times New Roman" w:cs="Times New Roman"/>
          <w:sz w:val="24"/>
          <w:szCs w:val="24"/>
        </w:rPr>
      </w:pPr>
    </w:p>
    <w:sectPr w:rsidR="00736008" w:rsidRPr="00DE2A25" w:rsidSect="00537689">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08:49:00Z" w:initials="M">
    <w:p w:rsidR="00EC4606" w:rsidRDefault="00EC4606">
      <w:pPr>
        <w:pStyle w:val="CommentText"/>
      </w:pPr>
      <w:r>
        <w:rPr>
          <w:rStyle w:val="CommentReference"/>
        </w:rPr>
        <w:annotationRef/>
      </w:r>
      <w:r>
        <w:t>Need page nu for direct quote</w:t>
      </w:r>
    </w:p>
  </w:comment>
  <w:comment w:id="1" w:author="Mary" w:date="2012-03-12T08:51:00Z" w:initials="M">
    <w:p w:rsidR="00EC4606" w:rsidRDefault="00EC4606">
      <w:pPr>
        <w:pStyle w:val="CommentText"/>
      </w:pPr>
      <w:r>
        <w:rPr>
          <w:rStyle w:val="CommentReference"/>
        </w:rPr>
        <w:annotationRef/>
      </w:r>
      <w:r>
        <w:t>Pg nu for direct quotes</w:t>
      </w:r>
    </w:p>
  </w:comment>
  <w:comment w:id="2" w:author="Mary" w:date="2012-03-12T08:51:00Z" w:initials="M">
    <w:p w:rsidR="00EC4606" w:rsidRDefault="00EC4606">
      <w:pPr>
        <w:pStyle w:val="CommentText"/>
      </w:pPr>
      <w:r>
        <w:rPr>
          <w:rStyle w:val="CommentReference"/>
        </w:rPr>
        <w:annotationRef/>
      </w:r>
      <w:r>
        <w:t>Direct quote need a page nu</w:t>
      </w:r>
    </w:p>
  </w:comment>
  <w:comment w:id="3" w:author="Mary" w:date="2012-03-12T08:53:00Z" w:initials="M">
    <w:p w:rsidR="00EC4606" w:rsidRDefault="00EC4606">
      <w:pPr>
        <w:pStyle w:val="CommentText"/>
      </w:pPr>
      <w:r>
        <w:rPr>
          <w:rStyle w:val="CommentReference"/>
        </w:rPr>
        <w:annotationRef/>
      </w:r>
      <w:r>
        <w:t>No longer use retrieval dates</w:t>
      </w:r>
    </w:p>
  </w:comment>
  <w:comment w:id="4" w:author="Mary" w:date="2012-03-12T08:53:00Z" w:initials="M">
    <w:p w:rsidR="00EC4606" w:rsidRDefault="00EC4606">
      <w:pPr>
        <w:pStyle w:val="CommentText"/>
      </w:pPr>
      <w:r>
        <w:rPr>
          <w:rStyle w:val="CommentReference"/>
        </w:rPr>
        <w:annotationRef/>
      </w:r>
      <w:r>
        <w:t xml:space="preserve">You need the editor as the author </w:t>
      </w:r>
      <w:proofErr w:type="gramStart"/>
      <w:r>
        <w:t>here  Skidmore</w:t>
      </w:r>
      <w:proofErr w:type="gramEnd"/>
      <w:r>
        <w:t>-Roth, L. (Ed.).</w:t>
      </w:r>
    </w:p>
  </w:comment>
  <w:comment w:id="5" w:author="Mary" w:date="2012-03-12T09:01:00Z" w:initials="M">
    <w:p w:rsidR="00535A4A" w:rsidRDefault="00535A4A">
      <w:pPr>
        <w:pStyle w:val="CommentText"/>
      </w:pPr>
      <w:r>
        <w:rPr>
          <w:rStyle w:val="CommentReference"/>
        </w:rPr>
        <w:annotationRef/>
      </w:r>
      <w:r>
        <w:t xml:space="preserve">Page number for </w:t>
      </w:r>
      <w:proofErr w:type="spellStart"/>
      <w:r>
        <w:t>dirwct</w:t>
      </w:r>
      <w:proofErr w:type="spellEnd"/>
      <w:r>
        <w:t xml:space="preserve"> quote</w:t>
      </w:r>
    </w:p>
  </w:comment>
  <w:comment w:id="6" w:author="Mary" w:date="2012-03-12T09:01:00Z" w:initials="M">
    <w:p w:rsidR="00535A4A" w:rsidRDefault="00535A4A">
      <w:pPr>
        <w:pStyle w:val="CommentText"/>
      </w:pPr>
      <w:r>
        <w:rPr>
          <w:rStyle w:val="CommentReference"/>
        </w:rPr>
        <w:annotationRef/>
      </w:r>
      <w:r>
        <w:t>Same as above</w:t>
      </w:r>
    </w:p>
  </w:comment>
  <w:comment w:id="7" w:author="Mary" w:date="2012-03-12T09:02:00Z" w:initials="M">
    <w:p w:rsidR="00535A4A" w:rsidRDefault="00535A4A">
      <w:pPr>
        <w:pStyle w:val="CommentText"/>
      </w:pPr>
      <w:r>
        <w:rPr>
          <w:rStyle w:val="CommentReference"/>
        </w:rPr>
        <w:annotationRef/>
      </w:r>
      <w:r>
        <w:t>Do not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6E2" w:rsidRDefault="007056E2" w:rsidP="00537689">
      <w:pPr>
        <w:spacing w:line="240" w:lineRule="auto"/>
      </w:pPr>
      <w:r>
        <w:separator/>
      </w:r>
    </w:p>
  </w:endnote>
  <w:endnote w:type="continuationSeparator" w:id="0">
    <w:p w:rsidR="007056E2" w:rsidRDefault="007056E2" w:rsidP="005376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6E2" w:rsidRDefault="007056E2" w:rsidP="00537689">
      <w:pPr>
        <w:spacing w:line="240" w:lineRule="auto"/>
      </w:pPr>
      <w:r>
        <w:separator/>
      </w:r>
    </w:p>
  </w:footnote>
  <w:footnote w:type="continuationSeparator" w:id="0">
    <w:p w:rsidR="007056E2" w:rsidRDefault="007056E2" w:rsidP="005376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264415"/>
      <w:docPartObj>
        <w:docPartGallery w:val="Page Numbers (Top of Page)"/>
        <w:docPartUnique/>
      </w:docPartObj>
    </w:sdtPr>
    <w:sdtContent>
      <w:p w:rsidR="006B22B9" w:rsidRDefault="006B22B9" w:rsidP="00537689">
        <w:pPr>
          <w:pStyle w:val="Header"/>
        </w:pPr>
        <w:r>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r>
        <w:r w:rsidR="00E42F69" w:rsidRPr="00537689">
          <w:rPr>
            <w:rFonts w:ascii="Times New Roman" w:hAnsi="Times New Roman" w:cs="Times New Roman"/>
            <w:sz w:val="24"/>
            <w:szCs w:val="24"/>
          </w:rPr>
          <w:fldChar w:fldCharType="begin"/>
        </w:r>
        <w:r w:rsidRPr="00537689">
          <w:rPr>
            <w:rFonts w:ascii="Times New Roman" w:hAnsi="Times New Roman" w:cs="Times New Roman"/>
            <w:sz w:val="24"/>
            <w:szCs w:val="24"/>
          </w:rPr>
          <w:instrText xml:space="preserve"> PAGE   \* MERGEFORMAT </w:instrText>
        </w:r>
        <w:r w:rsidR="00E42F69" w:rsidRPr="00537689">
          <w:rPr>
            <w:rFonts w:ascii="Times New Roman" w:hAnsi="Times New Roman" w:cs="Times New Roman"/>
            <w:sz w:val="24"/>
            <w:szCs w:val="24"/>
          </w:rPr>
          <w:fldChar w:fldCharType="separate"/>
        </w:r>
        <w:r w:rsidR="00535A4A">
          <w:rPr>
            <w:rFonts w:ascii="Times New Roman" w:hAnsi="Times New Roman" w:cs="Times New Roman"/>
            <w:noProof/>
            <w:sz w:val="24"/>
            <w:szCs w:val="24"/>
          </w:rPr>
          <w:t>2</w:t>
        </w:r>
        <w:r w:rsidR="00E42F69" w:rsidRPr="00537689">
          <w:rPr>
            <w:rFonts w:ascii="Times New Roman" w:hAnsi="Times New Roman" w:cs="Times New Roman"/>
            <w:sz w:val="24"/>
            <w:szCs w:val="24"/>
          </w:rPr>
          <w:fldChar w:fldCharType="end"/>
        </w:r>
      </w:p>
    </w:sdtContent>
  </w:sdt>
  <w:p w:rsidR="006B22B9" w:rsidRDefault="006B22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2B9" w:rsidRPr="00537689" w:rsidRDefault="006B22B9">
    <w:pPr>
      <w:pStyle w:val="Header"/>
      <w:rPr>
        <w:rFonts w:ascii="Times New Roman" w:hAnsi="Times New Roman" w:cs="Times New Roman"/>
        <w:sz w:val="24"/>
        <w:szCs w:val="24"/>
      </w:rPr>
    </w:pPr>
    <w:r>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F6F85"/>
    <w:multiLevelType w:val="multilevel"/>
    <w:tmpl w:val="480E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34A1"/>
    <w:rsid w:val="000C60D4"/>
    <w:rsid w:val="001D50D4"/>
    <w:rsid w:val="001D5385"/>
    <w:rsid w:val="00207E46"/>
    <w:rsid w:val="00212F9A"/>
    <w:rsid w:val="0027735D"/>
    <w:rsid w:val="00535A4A"/>
    <w:rsid w:val="00537689"/>
    <w:rsid w:val="00623833"/>
    <w:rsid w:val="006405FA"/>
    <w:rsid w:val="00696216"/>
    <w:rsid w:val="006B22B9"/>
    <w:rsid w:val="006E4730"/>
    <w:rsid w:val="007056E2"/>
    <w:rsid w:val="00736008"/>
    <w:rsid w:val="00896F6C"/>
    <w:rsid w:val="00975726"/>
    <w:rsid w:val="009A2B82"/>
    <w:rsid w:val="00A84A33"/>
    <w:rsid w:val="00B21230"/>
    <w:rsid w:val="00C0493F"/>
    <w:rsid w:val="00D8243E"/>
    <w:rsid w:val="00DE2A25"/>
    <w:rsid w:val="00E42F69"/>
    <w:rsid w:val="00EB2FE6"/>
    <w:rsid w:val="00EC4606"/>
    <w:rsid w:val="00ED793B"/>
    <w:rsid w:val="00F70C3C"/>
    <w:rsid w:val="00FB3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689"/>
    <w:pPr>
      <w:tabs>
        <w:tab w:val="center" w:pos="4680"/>
        <w:tab w:val="right" w:pos="9360"/>
      </w:tabs>
      <w:spacing w:line="240" w:lineRule="auto"/>
    </w:pPr>
  </w:style>
  <w:style w:type="character" w:customStyle="1" w:styleId="HeaderChar">
    <w:name w:val="Header Char"/>
    <w:basedOn w:val="DefaultParagraphFont"/>
    <w:link w:val="Header"/>
    <w:uiPriority w:val="99"/>
    <w:rsid w:val="00537689"/>
  </w:style>
  <w:style w:type="paragraph" w:styleId="Footer">
    <w:name w:val="footer"/>
    <w:basedOn w:val="Normal"/>
    <w:link w:val="FooterChar"/>
    <w:uiPriority w:val="99"/>
    <w:semiHidden/>
    <w:unhideWhenUsed/>
    <w:rsid w:val="0053768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7689"/>
  </w:style>
  <w:style w:type="character" w:styleId="Hyperlink">
    <w:name w:val="Hyperlink"/>
    <w:basedOn w:val="DefaultParagraphFont"/>
    <w:uiPriority w:val="99"/>
    <w:unhideWhenUsed/>
    <w:rsid w:val="009A2B82"/>
    <w:rPr>
      <w:color w:val="0000FF" w:themeColor="hyperlink"/>
      <w:u w:val="single"/>
    </w:rPr>
  </w:style>
  <w:style w:type="character" w:styleId="CommentReference">
    <w:name w:val="annotation reference"/>
    <w:basedOn w:val="DefaultParagraphFont"/>
    <w:uiPriority w:val="99"/>
    <w:semiHidden/>
    <w:unhideWhenUsed/>
    <w:rsid w:val="00EC4606"/>
    <w:rPr>
      <w:sz w:val="16"/>
      <w:szCs w:val="16"/>
    </w:rPr>
  </w:style>
  <w:style w:type="paragraph" w:styleId="CommentText">
    <w:name w:val="annotation text"/>
    <w:basedOn w:val="Normal"/>
    <w:link w:val="CommentTextChar"/>
    <w:uiPriority w:val="99"/>
    <w:semiHidden/>
    <w:unhideWhenUsed/>
    <w:rsid w:val="00EC4606"/>
    <w:pPr>
      <w:spacing w:line="240" w:lineRule="auto"/>
    </w:pPr>
    <w:rPr>
      <w:sz w:val="20"/>
      <w:szCs w:val="20"/>
    </w:rPr>
  </w:style>
  <w:style w:type="character" w:customStyle="1" w:styleId="CommentTextChar">
    <w:name w:val="Comment Text Char"/>
    <w:basedOn w:val="DefaultParagraphFont"/>
    <w:link w:val="CommentText"/>
    <w:uiPriority w:val="99"/>
    <w:semiHidden/>
    <w:rsid w:val="00EC4606"/>
    <w:rPr>
      <w:sz w:val="20"/>
      <w:szCs w:val="20"/>
    </w:rPr>
  </w:style>
  <w:style w:type="paragraph" w:styleId="CommentSubject">
    <w:name w:val="annotation subject"/>
    <w:basedOn w:val="CommentText"/>
    <w:next w:val="CommentText"/>
    <w:link w:val="CommentSubjectChar"/>
    <w:uiPriority w:val="99"/>
    <w:semiHidden/>
    <w:unhideWhenUsed/>
    <w:rsid w:val="00EC4606"/>
    <w:rPr>
      <w:b/>
      <w:bCs/>
    </w:rPr>
  </w:style>
  <w:style w:type="character" w:customStyle="1" w:styleId="CommentSubjectChar">
    <w:name w:val="Comment Subject Char"/>
    <w:basedOn w:val="CommentTextChar"/>
    <w:link w:val="CommentSubject"/>
    <w:uiPriority w:val="99"/>
    <w:semiHidden/>
    <w:rsid w:val="00EC4606"/>
    <w:rPr>
      <w:b/>
      <w:bCs/>
    </w:rPr>
  </w:style>
  <w:style w:type="paragraph" w:styleId="BalloonText">
    <w:name w:val="Balloon Text"/>
    <w:basedOn w:val="Normal"/>
    <w:link w:val="BalloonTextChar"/>
    <w:uiPriority w:val="99"/>
    <w:semiHidden/>
    <w:unhideWhenUsed/>
    <w:rsid w:val="00EC4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605983">
      <w:bodyDiv w:val="1"/>
      <w:marLeft w:val="0"/>
      <w:marRight w:val="0"/>
      <w:marTop w:val="0"/>
      <w:marBottom w:val="0"/>
      <w:divBdr>
        <w:top w:val="none" w:sz="0" w:space="0" w:color="auto"/>
        <w:left w:val="none" w:sz="0" w:space="0" w:color="auto"/>
        <w:bottom w:val="none" w:sz="0" w:space="0" w:color="auto"/>
        <w:right w:val="none" w:sz="0" w:space="0" w:color="auto"/>
      </w:divBdr>
      <w:divsChild>
        <w:div w:id="1839539822">
          <w:marLeft w:val="0"/>
          <w:marRight w:val="0"/>
          <w:marTop w:val="0"/>
          <w:marBottom w:val="0"/>
          <w:divBdr>
            <w:top w:val="none" w:sz="0" w:space="0" w:color="auto"/>
            <w:left w:val="none" w:sz="0" w:space="0" w:color="auto"/>
            <w:bottom w:val="none" w:sz="0" w:space="0" w:color="auto"/>
            <w:right w:val="none" w:sz="0" w:space="0" w:color="auto"/>
          </w:divBdr>
          <w:divsChild>
            <w:div w:id="2066950063">
              <w:marLeft w:val="0"/>
              <w:marRight w:val="0"/>
              <w:marTop w:val="0"/>
              <w:marBottom w:val="0"/>
              <w:divBdr>
                <w:top w:val="none" w:sz="0" w:space="0" w:color="auto"/>
                <w:left w:val="none" w:sz="0" w:space="0" w:color="auto"/>
                <w:bottom w:val="none" w:sz="0" w:space="0" w:color="auto"/>
                <w:right w:val="none" w:sz="0" w:space="0" w:color="auto"/>
              </w:divBdr>
              <w:divsChild>
                <w:div w:id="599877255">
                  <w:marLeft w:val="0"/>
                  <w:marRight w:val="0"/>
                  <w:marTop w:val="0"/>
                  <w:marBottom w:val="0"/>
                  <w:divBdr>
                    <w:top w:val="none" w:sz="0" w:space="0" w:color="auto"/>
                    <w:left w:val="none" w:sz="0" w:space="0" w:color="auto"/>
                    <w:bottom w:val="none" w:sz="0" w:space="0" w:color="auto"/>
                    <w:right w:val="none" w:sz="0" w:space="0" w:color="auto"/>
                  </w:divBdr>
                  <w:divsChild>
                    <w:div w:id="2144811810">
                      <w:marLeft w:val="0"/>
                      <w:marRight w:val="0"/>
                      <w:marTop w:val="0"/>
                      <w:marBottom w:val="0"/>
                      <w:divBdr>
                        <w:top w:val="none" w:sz="0" w:space="0" w:color="auto"/>
                        <w:left w:val="none" w:sz="0" w:space="0" w:color="auto"/>
                        <w:bottom w:val="none" w:sz="0" w:space="0" w:color="auto"/>
                        <w:right w:val="none" w:sz="0" w:space="0" w:color="auto"/>
                      </w:divBdr>
                      <w:divsChild>
                        <w:div w:id="913515876">
                          <w:marLeft w:val="0"/>
                          <w:marRight w:val="0"/>
                          <w:marTop w:val="0"/>
                          <w:marBottom w:val="0"/>
                          <w:divBdr>
                            <w:top w:val="none" w:sz="0" w:space="0" w:color="auto"/>
                            <w:left w:val="none" w:sz="0" w:space="0" w:color="auto"/>
                            <w:bottom w:val="none" w:sz="0" w:space="0" w:color="auto"/>
                            <w:right w:val="none" w:sz="0" w:space="0" w:color="auto"/>
                          </w:divBdr>
                          <w:divsChild>
                            <w:div w:id="1746998822">
                              <w:marLeft w:val="0"/>
                              <w:marRight w:val="0"/>
                              <w:marTop w:val="0"/>
                              <w:marBottom w:val="0"/>
                              <w:divBdr>
                                <w:top w:val="none" w:sz="0" w:space="0" w:color="auto"/>
                                <w:left w:val="none" w:sz="0" w:space="0" w:color="auto"/>
                                <w:bottom w:val="none" w:sz="0" w:space="0" w:color="auto"/>
                                <w:right w:val="none" w:sz="0" w:space="0" w:color="auto"/>
                              </w:divBdr>
                              <w:divsChild>
                                <w:div w:id="1342657468">
                                  <w:marLeft w:val="0"/>
                                  <w:marRight w:val="0"/>
                                  <w:marTop w:val="0"/>
                                  <w:marBottom w:val="0"/>
                                  <w:divBdr>
                                    <w:top w:val="none" w:sz="0" w:space="0" w:color="auto"/>
                                    <w:left w:val="none" w:sz="0" w:space="0" w:color="auto"/>
                                    <w:bottom w:val="none" w:sz="0" w:space="0" w:color="auto"/>
                                    <w:right w:val="none" w:sz="0" w:space="0" w:color="auto"/>
                                  </w:divBdr>
                                  <w:divsChild>
                                    <w:div w:id="1935741662">
                                      <w:marLeft w:val="0"/>
                                      <w:marRight w:val="0"/>
                                      <w:marTop w:val="0"/>
                                      <w:marBottom w:val="0"/>
                                      <w:divBdr>
                                        <w:top w:val="none" w:sz="0" w:space="0" w:color="auto"/>
                                        <w:left w:val="none" w:sz="0" w:space="0" w:color="auto"/>
                                        <w:bottom w:val="none" w:sz="0" w:space="0" w:color="auto"/>
                                        <w:right w:val="none" w:sz="0" w:space="0" w:color="auto"/>
                                      </w:divBdr>
                                      <w:divsChild>
                                        <w:div w:id="1192693417">
                                          <w:marLeft w:val="0"/>
                                          <w:marRight w:val="0"/>
                                          <w:marTop w:val="0"/>
                                          <w:marBottom w:val="0"/>
                                          <w:divBdr>
                                            <w:top w:val="none" w:sz="0" w:space="0" w:color="auto"/>
                                            <w:left w:val="none" w:sz="0" w:space="0" w:color="auto"/>
                                            <w:bottom w:val="none" w:sz="0" w:space="0" w:color="auto"/>
                                            <w:right w:val="none" w:sz="0" w:space="0" w:color="auto"/>
                                          </w:divBdr>
                                          <w:divsChild>
                                            <w:div w:id="6741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2248</Words>
  <Characters>12817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Mary</cp:lastModifiedBy>
  <cp:revision>2</cp:revision>
  <dcterms:created xsi:type="dcterms:W3CDTF">2012-03-12T14:04:00Z</dcterms:created>
  <dcterms:modified xsi:type="dcterms:W3CDTF">2012-03-12T14:04:00Z</dcterms:modified>
</cp:coreProperties>
</file>