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5FA" w:rsidRDefault="006405FA"/>
    <w:p w:rsidR="000B4671" w:rsidRDefault="000B4671"/>
    <w:p w:rsidR="000B4671" w:rsidRDefault="000B4671"/>
    <w:p w:rsidR="000B4671" w:rsidRDefault="000B4671" w:rsidP="000B4671">
      <w:pPr>
        <w:jc w:val="center"/>
      </w:pPr>
    </w:p>
    <w:p w:rsidR="000B4671" w:rsidRDefault="000B4671" w:rsidP="000B4671">
      <w:pPr>
        <w:jc w:val="center"/>
      </w:pPr>
    </w:p>
    <w:p w:rsidR="000B4671" w:rsidRDefault="000B4671" w:rsidP="000B4671">
      <w:pPr>
        <w:jc w:val="center"/>
        <w:rPr>
          <w:rFonts w:ascii="Times New Roman" w:hAnsi="Times New Roman" w:cs="Times New Roman"/>
          <w:sz w:val="24"/>
          <w:szCs w:val="24"/>
        </w:rPr>
      </w:pPr>
    </w:p>
    <w:p w:rsidR="000B4671" w:rsidRDefault="000B4671" w:rsidP="000B4671">
      <w:pPr>
        <w:jc w:val="center"/>
        <w:rPr>
          <w:rFonts w:ascii="Times New Roman" w:hAnsi="Times New Roman" w:cs="Times New Roman"/>
          <w:sz w:val="24"/>
          <w:szCs w:val="24"/>
        </w:rPr>
      </w:pPr>
    </w:p>
    <w:p w:rsidR="000B4671" w:rsidRDefault="000B4671" w:rsidP="000B4671">
      <w:pPr>
        <w:spacing w:line="480" w:lineRule="auto"/>
        <w:jc w:val="center"/>
        <w:rPr>
          <w:rFonts w:ascii="Times New Roman" w:hAnsi="Times New Roman" w:cs="Times New Roman"/>
          <w:sz w:val="24"/>
          <w:szCs w:val="24"/>
        </w:rPr>
      </w:pPr>
    </w:p>
    <w:p w:rsidR="005B4BEA" w:rsidRDefault="005B4BEA" w:rsidP="000B4671">
      <w:pPr>
        <w:spacing w:line="480" w:lineRule="auto"/>
        <w:jc w:val="center"/>
        <w:rPr>
          <w:rFonts w:ascii="Times New Roman" w:hAnsi="Times New Roman" w:cs="Times New Roman"/>
          <w:sz w:val="24"/>
          <w:szCs w:val="24"/>
        </w:rPr>
      </w:pPr>
    </w:p>
    <w:p w:rsidR="000B4671" w:rsidRDefault="00DE03EF" w:rsidP="000B467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Case Study #3 </w:t>
      </w:r>
    </w:p>
    <w:p w:rsidR="000B4671" w:rsidRDefault="000B4671" w:rsidP="000B4671">
      <w:pPr>
        <w:spacing w:line="480" w:lineRule="auto"/>
        <w:jc w:val="center"/>
        <w:rPr>
          <w:rFonts w:ascii="Times New Roman" w:hAnsi="Times New Roman" w:cs="Times New Roman"/>
          <w:sz w:val="24"/>
          <w:szCs w:val="24"/>
        </w:rPr>
      </w:pPr>
      <w:r>
        <w:rPr>
          <w:rFonts w:ascii="Times New Roman" w:hAnsi="Times New Roman" w:cs="Times New Roman"/>
          <w:sz w:val="24"/>
          <w:szCs w:val="24"/>
        </w:rPr>
        <w:t>Kayla Blackburn</w:t>
      </w:r>
    </w:p>
    <w:p w:rsidR="000B4671" w:rsidRDefault="000B4671" w:rsidP="000B4671">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0B4671" w:rsidRDefault="000B4671" w:rsidP="000B467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0B4671" w:rsidRDefault="00386419" w:rsidP="000B4671">
      <w:pPr>
        <w:spacing w:line="480" w:lineRule="auto"/>
        <w:jc w:val="center"/>
        <w:rPr>
          <w:rFonts w:ascii="Times New Roman" w:hAnsi="Times New Roman" w:cs="Times New Roman"/>
          <w:sz w:val="24"/>
          <w:szCs w:val="24"/>
        </w:rPr>
      </w:pPr>
      <w:r>
        <w:rPr>
          <w:rFonts w:ascii="Times New Roman" w:hAnsi="Times New Roman" w:cs="Times New Roman"/>
          <w:sz w:val="24"/>
          <w:szCs w:val="24"/>
        </w:rPr>
        <w:t>January 28, 2012</w:t>
      </w:r>
    </w:p>
    <w:p w:rsidR="000B4671" w:rsidRDefault="000B4671" w:rsidP="000B4671">
      <w:pPr>
        <w:spacing w:line="480" w:lineRule="auto"/>
        <w:jc w:val="center"/>
        <w:rPr>
          <w:rFonts w:ascii="Times New Roman" w:hAnsi="Times New Roman" w:cs="Times New Roman"/>
          <w:sz w:val="24"/>
          <w:szCs w:val="24"/>
        </w:rPr>
      </w:pPr>
    </w:p>
    <w:p w:rsidR="000B4671" w:rsidRDefault="000B4671" w:rsidP="000B4671">
      <w:pPr>
        <w:spacing w:line="480" w:lineRule="auto"/>
        <w:jc w:val="center"/>
        <w:rPr>
          <w:rFonts w:ascii="Times New Roman" w:hAnsi="Times New Roman" w:cs="Times New Roman"/>
          <w:sz w:val="24"/>
          <w:szCs w:val="24"/>
        </w:rPr>
      </w:pPr>
    </w:p>
    <w:p w:rsidR="000B4671" w:rsidRDefault="000B4671" w:rsidP="000B4671">
      <w:pPr>
        <w:spacing w:line="480" w:lineRule="auto"/>
        <w:jc w:val="center"/>
        <w:rPr>
          <w:rFonts w:ascii="Times New Roman" w:hAnsi="Times New Roman" w:cs="Times New Roman"/>
          <w:sz w:val="24"/>
          <w:szCs w:val="24"/>
        </w:rPr>
      </w:pPr>
    </w:p>
    <w:p w:rsidR="000B4671" w:rsidRDefault="000B4671" w:rsidP="000B4671">
      <w:pPr>
        <w:spacing w:line="480" w:lineRule="auto"/>
        <w:jc w:val="center"/>
        <w:rPr>
          <w:rFonts w:ascii="Times New Roman" w:hAnsi="Times New Roman" w:cs="Times New Roman"/>
          <w:sz w:val="24"/>
          <w:szCs w:val="24"/>
        </w:rPr>
      </w:pPr>
    </w:p>
    <w:p w:rsidR="000B4671" w:rsidRDefault="000B4671" w:rsidP="000B4671">
      <w:pPr>
        <w:spacing w:line="480" w:lineRule="auto"/>
        <w:jc w:val="center"/>
        <w:rPr>
          <w:rFonts w:ascii="Times New Roman" w:hAnsi="Times New Roman" w:cs="Times New Roman"/>
          <w:sz w:val="24"/>
          <w:szCs w:val="24"/>
        </w:rPr>
      </w:pPr>
    </w:p>
    <w:p w:rsidR="000B4671" w:rsidRDefault="000B4671" w:rsidP="000B4671">
      <w:pPr>
        <w:spacing w:line="480" w:lineRule="auto"/>
        <w:jc w:val="center"/>
        <w:rPr>
          <w:rFonts w:ascii="Times New Roman" w:hAnsi="Times New Roman" w:cs="Times New Roman"/>
          <w:sz w:val="24"/>
          <w:szCs w:val="24"/>
        </w:rPr>
      </w:pPr>
    </w:p>
    <w:p w:rsidR="000B4671" w:rsidRDefault="000B4671" w:rsidP="000B4671">
      <w:pPr>
        <w:spacing w:line="480" w:lineRule="auto"/>
        <w:jc w:val="center"/>
        <w:rPr>
          <w:rFonts w:ascii="Times New Roman" w:hAnsi="Times New Roman" w:cs="Times New Roman"/>
          <w:sz w:val="24"/>
          <w:szCs w:val="24"/>
        </w:rPr>
      </w:pPr>
    </w:p>
    <w:p w:rsidR="000B4671" w:rsidRDefault="000B4671" w:rsidP="000B4671">
      <w:pPr>
        <w:spacing w:line="480" w:lineRule="auto"/>
        <w:jc w:val="center"/>
        <w:rPr>
          <w:rFonts w:ascii="Times New Roman" w:hAnsi="Times New Roman" w:cs="Times New Roman"/>
          <w:sz w:val="24"/>
          <w:szCs w:val="24"/>
        </w:rPr>
      </w:pPr>
    </w:p>
    <w:p w:rsidR="000B4671" w:rsidRDefault="000B4671" w:rsidP="000B4671">
      <w:pPr>
        <w:spacing w:line="480" w:lineRule="auto"/>
        <w:jc w:val="center"/>
        <w:rPr>
          <w:rFonts w:ascii="Times New Roman" w:hAnsi="Times New Roman" w:cs="Times New Roman"/>
          <w:sz w:val="24"/>
          <w:szCs w:val="24"/>
        </w:rPr>
      </w:pPr>
    </w:p>
    <w:p w:rsidR="000B4671" w:rsidRDefault="000B4671" w:rsidP="000B4671">
      <w:pPr>
        <w:spacing w:line="480" w:lineRule="auto"/>
        <w:jc w:val="center"/>
        <w:rPr>
          <w:rFonts w:ascii="Times New Roman" w:hAnsi="Times New Roman" w:cs="Times New Roman"/>
          <w:sz w:val="24"/>
          <w:szCs w:val="24"/>
        </w:rPr>
      </w:pPr>
    </w:p>
    <w:p w:rsidR="000B4671" w:rsidRDefault="000B4671" w:rsidP="000B4671">
      <w:pPr>
        <w:spacing w:line="480" w:lineRule="auto"/>
        <w:jc w:val="center"/>
        <w:rPr>
          <w:rFonts w:ascii="Times New Roman" w:hAnsi="Times New Roman" w:cs="Times New Roman"/>
          <w:sz w:val="24"/>
          <w:szCs w:val="24"/>
        </w:rPr>
      </w:pPr>
    </w:p>
    <w:p w:rsidR="000B4671" w:rsidRDefault="000B4671" w:rsidP="000B4671">
      <w:pPr>
        <w:spacing w:line="480" w:lineRule="auto"/>
        <w:jc w:val="center"/>
        <w:rPr>
          <w:rFonts w:ascii="Times New Roman" w:hAnsi="Times New Roman" w:cs="Times New Roman"/>
          <w:sz w:val="24"/>
          <w:szCs w:val="24"/>
        </w:rPr>
      </w:pPr>
    </w:p>
    <w:p w:rsidR="000B4671" w:rsidRDefault="000B4671" w:rsidP="000B4671">
      <w:pPr>
        <w:spacing w:line="480" w:lineRule="auto"/>
        <w:jc w:val="center"/>
        <w:rPr>
          <w:rFonts w:ascii="Times New Roman" w:hAnsi="Times New Roman" w:cs="Times New Roman"/>
          <w:sz w:val="24"/>
          <w:szCs w:val="24"/>
        </w:rPr>
      </w:pPr>
    </w:p>
    <w:p w:rsidR="000B4671" w:rsidRDefault="00DE03EF" w:rsidP="002C0CD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Case Study #3 </w:t>
      </w:r>
    </w:p>
    <w:p w:rsidR="00D20E41" w:rsidRDefault="00D20E41" w:rsidP="002C0CD5">
      <w:pPr>
        <w:spacing w:line="480" w:lineRule="auto"/>
        <w:jc w:val="center"/>
        <w:rPr>
          <w:rFonts w:ascii="Times New Roman" w:hAnsi="Times New Roman" w:cs="Times New Roman"/>
          <w:sz w:val="24"/>
          <w:szCs w:val="24"/>
        </w:rPr>
      </w:pPr>
    </w:p>
    <w:p w:rsidR="000B4671" w:rsidRDefault="000B4671" w:rsidP="002C0CD5">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r w:rsidR="00386419">
        <w:rPr>
          <w:rFonts w:ascii="Times New Roman" w:hAnsi="Times New Roman" w:cs="Times New Roman"/>
          <w:sz w:val="24"/>
          <w:szCs w:val="24"/>
        </w:rPr>
        <w:t>List some of the side effects of the cholesterol lowering medication that Gordon is using. Could the medication be the cause of Gordon’s issues?</w:t>
      </w:r>
    </w:p>
    <w:p w:rsidR="00386419" w:rsidRDefault="00386419" w:rsidP="002C0CD5">
      <w:pPr>
        <w:spacing w:line="480" w:lineRule="auto"/>
        <w:rPr>
          <w:rFonts w:ascii="Times New Roman" w:hAnsi="Times New Roman" w:cs="Times New Roman"/>
          <w:sz w:val="24"/>
          <w:szCs w:val="24"/>
        </w:rPr>
      </w:pPr>
      <w:r>
        <w:rPr>
          <w:rFonts w:ascii="Times New Roman" w:hAnsi="Times New Roman" w:cs="Times New Roman"/>
          <w:sz w:val="24"/>
          <w:szCs w:val="24"/>
        </w:rPr>
        <w:tab/>
      </w:r>
      <w:r w:rsidR="006C065C">
        <w:rPr>
          <w:rFonts w:ascii="Times New Roman" w:hAnsi="Times New Roman" w:cs="Times New Roman"/>
          <w:sz w:val="24"/>
          <w:szCs w:val="24"/>
        </w:rPr>
        <w:t>S</w:t>
      </w:r>
      <w:r>
        <w:rPr>
          <w:rFonts w:ascii="Times New Roman" w:hAnsi="Times New Roman" w:cs="Times New Roman"/>
          <w:sz w:val="24"/>
          <w:szCs w:val="24"/>
        </w:rPr>
        <w:t xml:space="preserve">ide effects for </w:t>
      </w:r>
      <w:r w:rsidR="006C065C">
        <w:rPr>
          <w:rFonts w:ascii="Times New Roman" w:hAnsi="Times New Roman" w:cs="Times New Roman"/>
          <w:sz w:val="24"/>
          <w:szCs w:val="24"/>
        </w:rPr>
        <w:t>Zocor</w:t>
      </w:r>
      <w:r>
        <w:rPr>
          <w:rFonts w:ascii="Times New Roman" w:hAnsi="Times New Roman" w:cs="Times New Roman"/>
          <w:sz w:val="24"/>
          <w:szCs w:val="24"/>
        </w:rPr>
        <w:t xml:space="preserve"> include: </w:t>
      </w:r>
      <w:r w:rsidR="006C065C">
        <w:rPr>
          <w:rFonts w:ascii="Times New Roman" w:hAnsi="Times New Roman" w:cs="Times New Roman"/>
          <w:sz w:val="24"/>
          <w:szCs w:val="24"/>
        </w:rPr>
        <w:t>constipation, stomach pain, nausea, and headache. Also, if you experience any of the following side effects, you should not continue taking Zocor without talking with your physician: Muscle pain, tenderness, or weakness, dark red urine, decreased urination, lack of energy, tiredness, or weakness, loss of appetite, pain in the upper right part of the stomach, an</w:t>
      </w:r>
      <w:r w:rsidR="006F58A8">
        <w:rPr>
          <w:rFonts w:ascii="Times New Roman" w:hAnsi="Times New Roman" w:cs="Times New Roman"/>
          <w:sz w:val="24"/>
          <w:szCs w:val="24"/>
        </w:rPr>
        <w:t>d yellowing of the skin or eyes</w:t>
      </w:r>
      <w:r w:rsidR="006C065C">
        <w:rPr>
          <w:rFonts w:ascii="Times New Roman" w:hAnsi="Times New Roman" w:cs="Times New Roman"/>
          <w:sz w:val="24"/>
          <w:szCs w:val="24"/>
        </w:rPr>
        <w:t xml:space="preserve"> </w:t>
      </w:r>
      <w:r w:rsidR="00BF04CF">
        <w:rPr>
          <w:rFonts w:ascii="Times New Roman" w:hAnsi="Times New Roman" w:cs="Times New Roman"/>
          <w:sz w:val="24"/>
          <w:szCs w:val="24"/>
        </w:rPr>
        <w:t>(</w:t>
      </w:r>
      <w:r w:rsidR="000C1E29">
        <w:rPr>
          <w:rFonts w:ascii="Times New Roman" w:hAnsi="Times New Roman" w:cs="Times New Roman"/>
          <w:sz w:val="24"/>
          <w:szCs w:val="24"/>
        </w:rPr>
        <w:t>PubMed</w:t>
      </w:r>
      <w:r w:rsidR="006F58A8">
        <w:rPr>
          <w:rFonts w:ascii="Times New Roman" w:hAnsi="Times New Roman" w:cs="Times New Roman"/>
          <w:sz w:val="24"/>
          <w:szCs w:val="24"/>
        </w:rPr>
        <w:t>, 2011).</w:t>
      </w:r>
      <w:r w:rsidR="00BF04CF">
        <w:rPr>
          <w:rFonts w:ascii="Times New Roman" w:hAnsi="Times New Roman" w:cs="Times New Roman"/>
          <w:sz w:val="24"/>
          <w:szCs w:val="24"/>
        </w:rPr>
        <w:t xml:space="preserve"> </w:t>
      </w:r>
      <w:r w:rsidR="006C065C">
        <w:rPr>
          <w:rFonts w:ascii="Times New Roman" w:hAnsi="Times New Roman" w:cs="Times New Roman"/>
          <w:sz w:val="24"/>
          <w:szCs w:val="24"/>
        </w:rPr>
        <w:t>This medication could very well be causing Gordon’s pain in his legs. As a nurse I would advise him to stop taking his medication and contact his physician.</w:t>
      </w:r>
    </w:p>
    <w:p w:rsidR="006C065C" w:rsidRDefault="006C065C" w:rsidP="002C0CD5">
      <w:pPr>
        <w:spacing w:line="480" w:lineRule="auto"/>
        <w:rPr>
          <w:rFonts w:ascii="Times New Roman" w:hAnsi="Times New Roman" w:cs="Times New Roman"/>
          <w:sz w:val="24"/>
          <w:szCs w:val="24"/>
        </w:rPr>
      </w:pPr>
    </w:p>
    <w:p w:rsidR="006C065C" w:rsidRDefault="006C065C" w:rsidP="002C0CD5">
      <w:pPr>
        <w:spacing w:line="480" w:lineRule="auto"/>
        <w:rPr>
          <w:rFonts w:ascii="Times New Roman" w:hAnsi="Times New Roman" w:cs="Times New Roman"/>
          <w:sz w:val="24"/>
          <w:szCs w:val="24"/>
        </w:rPr>
      </w:pPr>
      <w:r>
        <w:rPr>
          <w:rFonts w:ascii="Times New Roman" w:hAnsi="Times New Roman" w:cs="Times New Roman"/>
          <w:sz w:val="24"/>
          <w:szCs w:val="24"/>
        </w:rPr>
        <w:t>2. What is intermittent claudication?</w:t>
      </w:r>
    </w:p>
    <w:p w:rsidR="000959DE" w:rsidRDefault="00BF04CF" w:rsidP="002C0CD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Intermittent claudication is </w:t>
      </w:r>
      <w:r w:rsidR="000959DE">
        <w:rPr>
          <w:rFonts w:ascii="Times New Roman" w:hAnsi="Times New Roman" w:cs="Times New Roman"/>
          <w:sz w:val="24"/>
          <w:szCs w:val="24"/>
        </w:rPr>
        <w:t>referred to as leg pain when walking.</w:t>
      </w:r>
      <w:r w:rsidR="000959DE">
        <w:rPr>
          <w:rFonts w:ascii="Helvetica" w:hAnsi="Helvetica" w:cs="Helvetica"/>
          <w:color w:val="54585A"/>
          <w:sz w:val="16"/>
          <w:szCs w:val="16"/>
        </w:rPr>
        <w:t xml:space="preserve"> </w:t>
      </w:r>
      <w:r w:rsidR="000959DE" w:rsidRPr="000959DE">
        <w:rPr>
          <w:rFonts w:ascii="Times New Roman" w:hAnsi="Times New Roman" w:cs="Times New Roman"/>
          <w:sz w:val="24"/>
          <w:szCs w:val="24"/>
        </w:rPr>
        <w:t>In peripheral artery disease, the arteries that supply blood to the legs are narrowed, typically because of atherosclerosis, causing a cluster of pain symptoms called intermittent claudication</w:t>
      </w:r>
      <w:r w:rsidR="006F58A8">
        <w:rPr>
          <w:rFonts w:ascii="Times New Roman" w:hAnsi="Times New Roman" w:cs="Times New Roman"/>
          <w:sz w:val="24"/>
          <w:szCs w:val="24"/>
        </w:rPr>
        <w:t xml:space="preserve"> (Mayo, 2010)</w:t>
      </w:r>
      <w:r w:rsidR="000959DE" w:rsidRPr="000959DE">
        <w:rPr>
          <w:rFonts w:ascii="Times New Roman" w:hAnsi="Times New Roman" w:cs="Times New Roman"/>
          <w:sz w:val="24"/>
          <w:szCs w:val="24"/>
        </w:rPr>
        <w:t xml:space="preserve">. </w:t>
      </w:r>
    </w:p>
    <w:p w:rsidR="000959DE" w:rsidRDefault="000959DE" w:rsidP="002C0CD5">
      <w:pPr>
        <w:spacing w:line="480" w:lineRule="auto"/>
        <w:ind w:firstLine="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95325" cy="2148840"/>
            <wp:effectExtent l="19050" t="0" r="275" b="0"/>
            <wp:docPr id="1" name="Picture 0" descr="intermittent claudi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mittent claudication.jpg"/>
                    <pic:cNvPicPr/>
                  </pic:nvPicPr>
                  <pic:blipFill>
                    <a:blip r:embed="rId9" cstate="print"/>
                    <a:stretch>
                      <a:fillRect/>
                    </a:stretch>
                  </pic:blipFill>
                  <pic:spPr>
                    <a:xfrm>
                      <a:off x="0" y="0"/>
                      <a:ext cx="2895325" cy="2148840"/>
                    </a:xfrm>
                    <a:prstGeom prst="rect">
                      <a:avLst/>
                    </a:prstGeom>
                  </pic:spPr>
                </pic:pic>
              </a:graphicData>
            </a:graphic>
          </wp:inline>
        </w:drawing>
      </w:r>
    </w:p>
    <w:p w:rsidR="00954690" w:rsidRDefault="00954690" w:rsidP="002C0CD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3. What are common risk factors for peripheral vascular disease?</w:t>
      </w:r>
    </w:p>
    <w:p w:rsidR="00954690" w:rsidRDefault="00954690" w:rsidP="002C0CD5">
      <w:pPr>
        <w:spacing w:line="480" w:lineRule="auto"/>
        <w:rPr>
          <w:rFonts w:ascii="Times New Roman" w:hAnsi="Times New Roman" w:cs="Times New Roman"/>
          <w:sz w:val="24"/>
          <w:szCs w:val="24"/>
        </w:rPr>
      </w:pPr>
      <w:r>
        <w:rPr>
          <w:rFonts w:ascii="Times New Roman" w:hAnsi="Times New Roman" w:cs="Times New Roman"/>
          <w:sz w:val="24"/>
          <w:szCs w:val="24"/>
        </w:rPr>
        <w:tab/>
        <w:t>Peripheral artery disease is a common disorder that usually affects men over the age of 50. People are at a higher risk if they have a history of: abnormal cholesterol, heart disease, high blood pressure, kidney disease involving he</w:t>
      </w:r>
      <w:r w:rsidR="006F58A8">
        <w:rPr>
          <w:rFonts w:ascii="Times New Roman" w:hAnsi="Times New Roman" w:cs="Times New Roman"/>
          <w:sz w:val="24"/>
          <w:szCs w:val="24"/>
        </w:rPr>
        <w:t>modialysis, smoking, and stroke</w:t>
      </w:r>
      <w:r w:rsidR="000959DE" w:rsidRPr="000959DE">
        <w:rPr>
          <w:rFonts w:ascii="Times New Roman" w:hAnsi="Times New Roman" w:cs="Times New Roman"/>
          <w:sz w:val="24"/>
          <w:szCs w:val="24"/>
        </w:rPr>
        <w:t xml:space="preserve"> </w:t>
      </w:r>
      <w:r w:rsidR="000959DE">
        <w:rPr>
          <w:rFonts w:ascii="Times New Roman" w:hAnsi="Times New Roman" w:cs="Times New Roman"/>
          <w:sz w:val="24"/>
          <w:szCs w:val="24"/>
        </w:rPr>
        <w:t>(</w:t>
      </w:r>
      <w:r w:rsidR="001B0278">
        <w:rPr>
          <w:rFonts w:ascii="Times New Roman" w:hAnsi="Times New Roman" w:cs="Times New Roman"/>
          <w:sz w:val="24"/>
          <w:szCs w:val="24"/>
        </w:rPr>
        <w:t>P</w:t>
      </w:r>
      <w:r w:rsidR="000C1E29">
        <w:rPr>
          <w:rFonts w:ascii="Times New Roman" w:hAnsi="Times New Roman" w:cs="Times New Roman"/>
          <w:sz w:val="24"/>
          <w:szCs w:val="24"/>
        </w:rPr>
        <w:t>ubMed</w:t>
      </w:r>
      <w:r w:rsidR="006F58A8">
        <w:rPr>
          <w:rFonts w:ascii="Times New Roman" w:hAnsi="Times New Roman" w:cs="Times New Roman"/>
          <w:sz w:val="24"/>
          <w:szCs w:val="24"/>
        </w:rPr>
        <w:t>, 2010).</w:t>
      </w:r>
    </w:p>
    <w:p w:rsidR="004E7D49" w:rsidRPr="00520AD9" w:rsidRDefault="00520AD9" w:rsidP="002C0CD5">
      <w:pPr>
        <w:spacing w:line="480" w:lineRule="auto"/>
        <w:rPr>
          <w:rFonts w:ascii="Times New Roman" w:hAnsi="Times New Roman" w:cs="Times New Roman"/>
          <w:color w:val="FF0000"/>
          <w:sz w:val="24"/>
          <w:szCs w:val="24"/>
        </w:rPr>
      </w:pPr>
      <w:proofErr w:type="gramStart"/>
      <w:r w:rsidRPr="00520AD9">
        <w:rPr>
          <w:rFonts w:ascii="ITCGaramondStd-Bk" w:hAnsi="ITCGaramondStd-Bk" w:cs="ITCGaramondStd-Bk"/>
          <w:color w:val="FF0000"/>
          <w:sz w:val="20"/>
          <w:szCs w:val="20"/>
        </w:rPr>
        <w:t>more</w:t>
      </w:r>
      <w:proofErr w:type="gramEnd"/>
      <w:r w:rsidRPr="00520AD9">
        <w:rPr>
          <w:rFonts w:ascii="ITCGaramondStd-Bk" w:hAnsi="ITCGaramondStd-Bk" w:cs="ITCGaramondStd-Bk"/>
          <w:color w:val="FF0000"/>
          <w:sz w:val="20"/>
          <w:szCs w:val="20"/>
        </w:rPr>
        <w:t xml:space="preserve"> prevalent in African American males</w:t>
      </w:r>
      <w:bookmarkStart w:id="0" w:name="_GoBack"/>
      <w:bookmarkEnd w:id="0"/>
    </w:p>
    <w:p w:rsidR="004E7D49" w:rsidRDefault="004E7D49" w:rsidP="002C0CD5">
      <w:pPr>
        <w:spacing w:line="480" w:lineRule="auto"/>
        <w:rPr>
          <w:rFonts w:ascii="Times New Roman" w:hAnsi="Times New Roman" w:cs="Times New Roman"/>
          <w:sz w:val="24"/>
          <w:szCs w:val="24"/>
        </w:rPr>
      </w:pPr>
      <w:r>
        <w:rPr>
          <w:rFonts w:ascii="Times New Roman" w:hAnsi="Times New Roman" w:cs="Times New Roman"/>
          <w:sz w:val="24"/>
          <w:szCs w:val="24"/>
        </w:rPr>
        <w:t>4. What is the common pathophysiology of peripheral vascular disease?</w:t>
      </w:r>
    </w:p>
    <w:p w:rsidR="002C0CD5" w:rsidRDefault="00DC6D88" w:rsidP="002C0CD5">
      <w:pPr>
        <w:pStyle w:val="NormalWeb"/>
        <w:shd w:val="clear" w:color="auto" w:fill="FFFFFF"/>
        <w:spacing w:after="100" w:afterAutospacing="1" w:line="480" w:lineRule="auto"/>
      </w:pPr>
      <w:r w:rsidRPr="00DC6D88">
        <w:tab/>
      </w:r>
      <w:r>
        <w:t>“</w:t>
      </w:r>
      <w:r w:rsidRPr="00DC6D88">
        <w:t>Peripheral artery disease is a common circulatory problem in which narrowed arteries reduce blood flow to your limbs.</w:t>
      </w:r>
      <w:r>
        <w:t xml:space="preserve"> </w:t>
      </w:r>
      <w:r w:rsidRPr="00DC6D88">
        <w:t>When you develop</w:t>
      </w:r>
      <w:r>
        <w:t xml:space="preserve"> peripheral artery disease</w:t>
      </w:r>
      <w:r w:rsidRPr="00DC6D88">
        <w:t>, your</w:t>
      </w:r>
      <w:r>
        <w:t xml:space="preserve"> extremities (usually your legs)</w:t>
      </w:r>
      <w:r w:rsidRPr="00DC6D88">
        <w:t xml:space="preserve"> don't receive enough blood flow to keep up with demand. Peripheral artery disease is also likely to be a sign of a more widespread accumulation of fatty deposits in your arteries (atherosclerosis). This condition may be reducing blood flow to your heart and brain, as well as your legs. Often, you can successfully treat peripheral artery disease by quitting tobacco, exercising and eating</w:t>
      </w:r>
      <w:r>
        <w:t xml:space="preserve"> a healthy diet” </w:t>
      </w:r>
      <w:r w:rsidRPr="00DC6D88">
        <w:t>(</w:t>
      </w:r>
      <w:r w:rsidR="006F58A8">
        <w:t>Mayo, 2010</w:t>
      </w:r>
      <w:r w:rsidRPr="00DC6D88">
        <w:t>)</w:t>
      </w:r>
      <w:r>
        <w:t>.</w:t>
      </w:r>
      <w:r w:rsidR="002C0CD5">
        <w:t xml:space="preserve"> </w:t>
      </w:r>
    </w:p>
    <w:p w:rsidR="002C0CD5" w:rsidRDefault="00DC6D88" w:rsidP="002C0CD5">
      <w:pPr>
        <w:pStyle w:val="NormalWeb"/>
        <w:shd w:val="clear" w:color="auto" w:fill="FFFFFF"/>
        <w:spacing w:after="0" w:line="480" w:lineRule="auto"/>
      </w:pPr>
      <w:r>
        <w:t>5. What are bruits?</w:t>
      </w:r>
    </w:p>
    <w:p w:rsidR="00DC6D88" w:rsidRPr="002C0CD5" w:rsidRDefault="00DC6D88" w:rsidP="002C0CD5">
      <w:pPr>
        <w:pStyle w:val="NormalWeb"/>
        <w:shd w:val="clear" w:color="auto" w:fill="FFFFFF"/>
        <w:spacing w:after="0" w:line="480" w:lineRule="auto"/>
        <w:ind w:firstLine="720"/>
      </w:pPr>
      <w:r w:rsidRPr="00DC6D88">
        <w:rPr>
          <w:color w:val="000000"/>
        </w:rPr>
        <w:t xml:space="preserve">A </w:t>
      </w:r>
      <w:r w:rsidRPr="00DC6D88">
        <w:rPr>
          <w:iCs/>
          <w:color w:val="000000"/>
        </w:rPr>
        <w:t>bruit</w:t>
      </w:r>
      <w:r w:rsidRPr="00DC6D88">
        <w:rPr>
          <w:color w:val="000000"/>
        </w:rPr>
        <w:t xml:space="preserve"> is an audible vascular sound associated with turbulent blood flow. Although usually heard with the stethoscop</w:t>
      </w:r>
      <w:r w:rsidR="00DE1773">
        <w:rPr>
          <w:color w:val="000000"/>
        </w:rPr>
        <w:t>e, such sounds may also be palpated</w:t>
      </w:r>
      <w:r w:rsidRPr="00DC6D88">
        <w:rPr>
          <w:color w:val="000000"/>
        </w:rPr>
        <w:t xml:space="preserve">. In the head and neck, these </w:t>
      </w:r>
      <w:proofErr w:type="spellStart"/>
      <w:r w:rsidRPr="00DC6D88">
        <w:rPr>
          <w:color w:val="000000"/>
        </w:rPr>
        <w:t>auscultatory</w:t>
      </w:r>
      <w:proofErr w:type="spellEnd"/>
      <w:r w:rsidRPr="00DC6D88">
        <w:rPr>
          <w:color w:val="000000"/>
        </w:rPr>
        <w:t xml:space="preserve"> sounds may originate in the heart</w:t>
      </w:r>
      <w:r w:rsidR="00DE1773">
        <w:rPr>
          <w:color w:val="000000"/>
        </w:rPr>
        <w:t xml:space="preserve">, the cervical arteries, </w:t>
      </w:r>
      <w:r w:rsidRPr="00DC6D88">
        <w:rPr>
          <w:color w:val="000000"/>
        </w:rPr>
        <w:t>the cervical veins</w:t>
      </w:r>
      <w:r w:rsidR="00DE1773">
        <w:rPr>
          <w:color w:val="000000"/>
        </w:rPr>
        <w:t xml:space="preserve">, or arteriovenous </w:t>
      </w:r>
      <w:r w:rsidRPr="00DC6D88">
        <w:rPr>
          <w:color w:val="000000"/>
        </w:rPr>
        <w:t>connection</w:t>
      </w:r>
      <w:r w:rsidR="00DE1773">
        <w:rPr>
          <w:color w:val="000000"/>
        </w:rPr>
        <w:t>s</w:t>
      </w:r>
      <w:r w:rsidRPr="00DC6D88">
        <w:rPr>
          <w:color w:val="000000"/>
        </w:rPr>
        <w:t xml:space="preserve">. </w:t>
      </w:r>
      <w:r w:rsidR="00DE1773">
        <w:rPr>
          <w:color w:val="000000"/>
        </w:rPr>
        <w:t xml:space="preserve">Head and neck bruits are </w:t>
      </w:r>
      <w:r w:rsidRPr="00DC6D88">
        <w:rPr>
          <w:color w:val="000000"/>
        </w:rPr>
        <w:t>especially important today because physicians encounter arterial occlusive disease more frequently as a greater proportion</w:t>
      </w:r>
      <w:r w:rsidR="00DE1773">
        <w:rPr>
          <w:color w:val="000000"/>
        </w:rPr>
        <w:t xml:space="preserve"> of our population lives longer (</w:t>
      </w:r>
      <w:r w:rsidR="006F58A8">
        <w:rPr>
          <w:color w:val="000000"/>
        </w:rPr>
        <w:t>Kurtz, 1990).</w:t>
      </w:r>
    </w:p>
    <w:p w:rsidR="00D20E41" w:rsidRDefault="00D20E41" w:rsidP="002C0CD5">
      <w:pPr>
        <w:shd w:val="clear" w:color="auto" w:fill="FFFFFF"/>
        <w:spacing w:line="480" w:lineRule="auto"/>
        <w:rPr>
          <w:rFonts w:ascii="Times New Roman" w:eastAsia="Times New Roman" w:hAnsi="Times New Roman" w:cs="Times New Roman"/>
          <w:color w:val="000000"/>
          <w:sz w:val="24"/>
          <w:szCs w:val="24"/>
        </w:rPr>
      </w:pPr>
    </w:p>
    <w:p w:rsidR="00E05AE5" w:rsidRDefault="00DE1773" w:rsidP="002C0CD5">
      <w:pPr>
        <w:shd w:val="clear" w:color="auto" w:fill="FFFFFF"/>
        <w:spacing w:line="480" w:lineRule="auto"/>
        <w:rPr>
          <w:rFonts w:ascii="Times New Roman" w:eastAsia="Times New Roman" w:hAnsi="Times New Roman" w:cs="Times New Roman"/>
          <w:color w:val="000000"/>
          <w:sz w:val="24"/>
          <w:szCs w:val="24"/>
        </w:rPr>
      </w:pPr>
      <w:r w:rsidRPr="00E05AE5">
        <w:rPr>
          <w:rFonts w:ascii="Times New Roman" w:eastAsia="Times New Roman" w:hAnsi="Times New Roman" w:cs="Times New Roman"/>
          <w:color w:val="000000"/>
          <w:sz w:val="24"/>
          <w:szCs w:val="24"/>
        </w:rPr>
        <w:lastRenderedPageBreak/>
        <w:t>6. Using the Hartford Institute for Geriatric Nursing Web site, Consultgeri.org (Coke, 2010), what is a measurement of the ankle-brachial index? Why can it be helpful to assess an ankle-brachial index during a routine exam of elderly patients?</w:t>
      </w:r>
      <w:r w:rsidR="00E05AE5" w:rsidRPr="00E05AE5">
        <w:rPr>
          <w:rFonts w:ascii="Times New Roman" w:eastAsia="Times New Roman" w:hAnsi="Times New Roman" w:cs="Times New Roman"/>
          <w:color w:val="000000"/>
          <w:sz w:val="24"/>
          <w:szCs w:val="24"/>
        </w:rPr>
        <w:t xml:space="preserve">                                                            </w:t>
      </w:r>
    </w:p>
    <w:p w:rsidR="00DE1773" w:rsidRDefault="00E05AE5" w:rsidP="002C0CD5">
      <w:pPr>
        <w:shd w:val="clear" w:color="auto" w:fill="FFFFFF"/>
        <w:spacing w:line="480" w:lineRule="auto"/>
        <w:ind w:firstLine="720"/>
        <w:rPr>
          <w:rFonts w:ascii="Times New Roman" w:hAnsi="Times New Roman" w:cs="Times New Roman"/>
          <w:sz w:val="24"/>
          <w:szCs w:val="24"/>
        </w:rPr>
      </w:pPr>
      <w:r w:rsidRPr="00E05AE5">
        <w:rPr>
          <w:rFonts w:ascii="Times New Roman" w:hAnsi="Times New Roman" w:cs="Times New Roman"/>
          <w:sz w:val="24"/>
          <w:szCs w:val="24"/>
        </w:rPr>
        <w:t xml:space="preserve">“The Ankle-Brachial Index (ABI) is a screening tool used to detect asymptomatic arterial disease in the legs (to prevent progression to claudication or limb ischemia) and to detect individuals at high risk of cardiovascular events. The ABI is the ratio of systolic blood pressure at the ankle to that in the arm. It is measured with the patient supine using a sphygmomanometer and Doppler ultrasound probe. Systolic pressure is measured in both arms and at the posterior </w:t>
      </w:r>
      <w:proofErr w:type="spellStart"/>
      <w:r w:rsidRPr="00E05AE5">
        <w:rPr>
          <w:rFonts w:ascii="Times New Roman" w:hAnsi="Times New Roman" w:cs="Times New Roman"/>
          <w:sz w:val="24"/>
          <w:szCs w:val="24"/>
        </w:rPr>
        <w:t>tibial</w:t>
      </w:r>
      <w:proofErr w:type="spellEnd"/>
      <w:r w:rsidRPr="00E05AE5">
        <w:rPr>
          <w:rFonts w:ascii="Times New Roman" w:hAnsi="Times New Roman" w:cs="Times New Roman"/>
          <w:sz w:val="24"/>
          <w:szCs w:val="24"/>
        </w:rPr>
        <w:t xml:space="preserve"> and </w:t>
      </w:r>
      <w:proofErr w:type="spellStart"/>
      <w:r w:rsidRPr="00E05AE5">
        <w:rPr>
          <w:rFonts w:ascii="Times New Roman" w:hAnsi="Times New Roman" w:cs="Times New Roman"/>
          <w:sz w:val="24"/>
          <w:szCs w:val="24"/>
        </w:rPr>
        <w:t>dorsalis</w:t>
      </w:r>
      <w:proofErr w:type="spellEnd"/>
      <w:r w:rsidRPr="00E05AE5">
        <w:rPr>
          <w:rFonts w:ascii="Times New Roman" w:hAnsi="Times New Roman" w:cs="Times New Roman"/>
          <w:sz w:val="24"/>
          <w:szCs w:val="24"/>
        </w:rPr>
        <w:t xml:space="preserve"> </w:t>
      </w:r>
      <w:proofErr w:type="spellStart"/>
      <w:r w:rsidRPr="00E05AE5">
        <w:rPr>
          <w:rFonts w:ascii="Times New Roman" w:hAnsi="Times New Roman" w:cs="Times New Roman"/>
          <w:sz w:val="24"/>
          <w:szCs w:val="24"/>
        </w:rPr>
        <w:t>pedis</w:t>
      </w:r>
      <w:proofErr w:type="spellEnd"/>
      <w:r w:rsidRPr="00E05AE5">
        <w:rPr>
          <w:rFonts w:ascii="Times New Roman" w:hAnsi="Times New Roman" w:cs="Times New Roman"/>
          <w:sz w:val="24"/>
          <w:szCs w:val="24"/>
        </w:rPr>
        <w:t xml:space="preserve"> arteries in each ankle. The ABI is calculated as the higher pressure at the ankle divided by the higher of the left and right arm pressures. An ABI ratio above 0.90 is normal, 0.71-0.90 indicates mild obstruction, 0.41-0.70 indicates moderate obstruction, and &lt;0.40 indicates severe obstruction” (Coke, 2010). Vascular risk factor assessment is</w:t>
      </w:r>
      <w:r>
        <w:rPr>
          <w:rFonts w:ascii="Times New Roman" w:hAnsi="Times New Roman" w:cs="Times New Roman"/>
          <w:sz w:val="24"/>
          <w:szCs w:val="24"/>
        </w:rPr>
        <w:t xml:space="preserve"> important for any older adult over the age of 40. The degree </w:t>
      </w:r>
      <w:r w:rsidRPr="00E05AE5">
        <w:rPr>
          <w:rFonts w:ascii="Times New Roman" w:hAnsi="Times New Roman" w:cs="Times New Roman"/>
          <w:sz w:val="24"/>
          <w:szCs w:val="24"/>
        </w:rPr>
        <w:t>of assessment is dependent on family history, presence</w:t>
      </w:r>
      <w:r>
        <w:rPr>
          <w:rFonts w:ascii="Times New Roman" w:hAnsi="Times New Roman" w:cs="Times New Roman"/>
          <w:sz w:val="24"/>
          <w:szCs w:val="24"/>
        </w:rPr>
        <w:t xml:space="preserve"> of cardiovascular disease or peripheral artery disease</w:t>
      </w:r>
      <w:r w:rsidRPr="00E05AE5">
        <w:rPr>
          <w:rFonts w:ascii="Times New Roman" w:hAnsi="Times New Roman" w:cs="Times New Roman"/>
          <w:sz w:val="24"/>
          <w:szCs w:val="24"/>
        </w:rPr>
        <w:t>,</w:t>
      </w:r>
      <w:r>
        <w:rPr>
          <w:rFonts w:ascii="Times New Roman" w:hAnsi="Times New Roman" w:cs="Times New Roman"/>
          <w:sz w:val="24"/>
          <w:szCs w:val="24"/>
        </w:rPr>
        <w:t xml:space="preserve"> and other</w:t>
      </w:r>
      <w:r w:rsidRPr="00E05AE5">
        <w:rPr>
          <w:rFonts w:ascii="Times New Roman" w:hAnsi="Times New Roman" w:cs="Times New Roman"/>
          <w:sz w:val="24"/>
          <w:szCs w:val="24"/>
        </w:rPr>
        <w:t xml:space="preserve"> i</w:t>
      </w:r>
      <w:r>
        <w:rPr>
          <w:rFonts w:ascii="Times New Roman" w:hAnsi="Times New Roman" w:cs="Times New Roman"/>
          <w:sz w:val="24"/>
          <w:szCs w:val="24"/>
        </w:rPr>
        <w:t>dentifiable risk factors for peripheral artery disease</w:t>
      </w:r>
      <w:r w:rsidRPr="00E05AE5">
        <w:rPr>
          <w:rFonts w:ascii="Times New Roman" w:hAnsi="Times New Roman" w:cs="Times New Roman"/>
          <w:sz w:val="24"/>
          <w:szCs w:val="24"/>
        </w:rPr>
        <w:t xml:space="preserve"> such as smoking, obesity, hypertension, dyslipidemia and physical inactivity</w:t>
      </w:r>
      <w:r>
        <w:rPr>
          <w:rFonts w:ascii="Times New Roman" w:hAnsi="Times New Roman" w:cs="Times New Roman"/>
          <w:sz w:val="24"/>
          <w:szCs w:val="24"/>
        </w:rPr>
        <w:t xml:space="preserve"> (Coke, 2010)</w:t>
      </w:r>
      <w:r w:rsidRPr="00E05AE5">
        <w:rPr>
          <w:rFonts w:ascii="Times New Roman" w:hAnsi="Times New Roman" w:cs="Times New Roman"/>
          <w:sz w:val="24"/>
          <w:szCs w:val="24"/>
        </w:rPr>
        <w:t>.</w:t>
      </w:r>
    </w:p>
    <w:p w:rsidR="002C0CD5" w:rsidRDefault="002C0CD5" w:rsidP="002C0CD5">
      <w:pPr>
        <w:shd w:val="clear" w:color="auto" w:fill="FFFFFF"/>
        <w:spacing w:line="480" w:lineRule="auto"/>
        <w:rPr>
          <w:rFonts w:ascii="Times New Roman" w:hAnsi="Times New Roman" w:cs="Times New Roman"/>
          <w:sz w:val="24"/>
          <w:szCs w:val="24"/>
        </w:rPr>
      </w:pPr>
    </w:p>
    <w:p w:rsidR="00AF1716" w:rsidRDefault="00E05AE5" w:rsidP="002C0CD5">
      <w:pPr>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 xml:space="preserve">7. What lifestyle changes might you recommend to Gordon? </w:t>
      </w:r>
    </w:p>
    <w:p w:rsidR="00E05AE5" w:rsidRDefault="00E05AE5" w:rsidP="002C0CD5">
      <w:pPr>
        <w:shd w:val="clear" w:color="auto" w:fill="FFFFFF"/>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would recommend Gordon to speak with his physician about his prescription of </w:t>
      </w:r>
      <w:proofErr w:type="spellStart"/>
      <w:r>
        <w:rPr>
          <w:rFonts w:ascii="Times New Roman" w:hAnsi="Times New Roman" w:cs="Times New Roman"/>
          <w:sz w:val="24"/>
          <w:szCs w:val="24"/>
        </w:rPr>
        <w:t>Zorcon</w:t>
      </w:r>
      <w:proofErr w:type="spellEnd"/>
      <w:r>
        <w:rPr>
          <w:rFonts w:ascii="Times New Roman" w:hAnsi="Times New Roman" w:cs="Times New Roman"/>
          <w:sz w:val="24"/>
          <w:szCs w:val="24"/>
        </w:rPr>
        <w:t xml:space="preserve"> to determine whether or not that is affecting his leg pain and/or causing him to have peripheral artery disease. I would also recommend for him to stop smoking. Smoking is an identifiable risk for peripheral artery disease</w:t>
      </w:r>
      <w:r w:rsidR="00AF1716">
        <w:rPr>
          <w:rFonts w:ascii="Times New Roman" w:hAnsi="Times New Roman" w:cs="Times New Roman"/>
          <w:sz w:val="24"/>
          <w:szCs w:val="24"/>
        </w:rPr>
        <w:t xml:space="preserve"> (Coke, 2010)</w:t>
      </w:r>
      <w:r>
        <w:rPr>
          <w:rFonts w:ascii="Times New Roman" w:hAnsi="Times New Roman" w:cs="Times New Roman"/>
          <w:sz w:val="24"/>
          <w:szCs w:val="24"/>
        </w:rPr>
        <w:t>.</w:t>
      </w:r>
      <w:r w:rsidR="00AF1716">
        <w:rPr>
          <w:rFonts w:ascii="Times New Roman" w:hAnsi="Times New Roman" w:cs="Times New Roman"/>
          <w:sz w:val="24"/>
          <w:szCs w:val="24"/>
        </w:rPr>
        <w:t xml:space="preserve"> Gordon’s ABI is at a mild obstruction level as of right </w:t>
      </w:r>
      <w:r w:rsidR="00AF1716">
        <w:rPr>
          <w:rFonts w:ascii="Times New Roman" w:hAnsi="Times New Roman" w:cs="Times New Roman"/>
          <w:sz w:val="24"/>
          <w:szCs w:val="24"/>
        </w:rPr>
        <w:lastRenderedPageBreak/>
        <w:t>now and can be further prevented if he would change his diet, exercise mode</w:t>
      </w:r>
      <w:r w:rsidR="006F58A8">
        <w:rPr>
          <w:rFonts w:ascii="Times New Roman" w:hAnsi="Times New Roman" w:cs="Times New Roman"/>
          <w:sz w:val="24"/>
          <w:szCs w:val="24"/>
        </w:rPr>
        <w:t>rately, and quit smoking (Mayo, 2010</w:t>
      </w:r>
      <w:r w:rsidR="00AF1716">
        <w:rPr>
          <w:rFonts w:ascii="Times New Roman" w:hAnsi="Times New Roman" w:cs="Times New Roman"/>
          <w:sz w:val="24"/>
          <w:szCs w:val="24"/>
        </w:rPr>
        <w:t>).</w:t>
      </w:r>
    </w:p>
    <w:p w:rsidR="002C0CD5" w:rsidRPr="00DC6D88" w:rsidRDefault="002C0CD5" w:rsidP="002C0CD5">
      <w:pPr>
        <w:shd w:val="clear" w:color="auto" w:fill="FFFFFF"/>
        <w:spacing w:line="480" w:lineRule="auto"/>
        <w:ind w:firstLine="720"/>
        <w:rPr>
          <w:rFonts w:ascii="Times New Roman" w:eastAsia="Times New Roman" w:hAnsi="Times New Roman" w:cs="Times New Roman"/>
          <w:color w:val="000000"/>
          <w:sz w:val="24"/>
          <w:szCs w:val="24"/>
        </w:rPr>
      </w:pPr>
    </w:p>
    <w:p w:rsidR="00DC6D88" w:rsidRDefault="00AF1716" w:rsidP="002C0CD5">
      <w:pPr>
        <w:pStyle w:val="NormalWeb"/>
        <w:shd w:val="clear" w:color="auto" w:fill="FFFFFF"/>
        <w:spacing w:after="0" w:line="480" w:lineRule="auto"/>
      </w:pPr>
      <w:r>
        <w:t>8. What medications might Gordon benefit from using?</w:t>
      </w:r>
    </w:p>
    <w:p w:rsidR="00AF1716" w:rsidRDefault="00AF1716" w:rsidP="002C0CD5">
      <w:pPr>
        <w:pStyle w:val="NormalWeb"/>
        <w:shd w:val="clear" w:color="auto" w:fill="FFFFFF"/>
        <w:spacing w:after="0" w:line="480" w:lineRule="auto"/>
      </w:pPr>
      <w:r>
        <w:tab/>
        <w:t>Gordon would benefit by first talking with his physician about the dosage of his Zocor and if the dosage he is currently taking is causing any of his leg pains. Otherwise taking a cholesterol-lowering medication is in his best interest along with taking a high blood pressure medication. Although Gordon is stubborn about taking a prescription for his high blood pressure, he needs it because he is at a stage II</w:t>
      </w:r>
      <w:r w:rsidR="00E10BB5">
        <w:t xml:space="preserve"> hypertensive level.  According to Mayo Clinic, also taking an anticoagulant will help him reduce his chance of getting blood clots. Gordon currently does take Advil, so he is preventing clotting without even knowing it. His physician may want him to take an NSAID more often though</w:t>
      </w:r>
      <w:r w:rsidR="00A1471A">
        <w:t>. One last recommendation</w:t>
      </w:r>
      <w:r w:rsidR="00E10BB5">
        <w:t xml:space="preserve"> by the Mayo </w:t>
      </w:r>
      <w:r w:rsidR="00A1471A">
        <w:t>Clinic</w:t>
      </w:r>
      <w:r w:rsidR="00E10BB5">
        <w:t xml:space="preserve"> is to take a symptom relief medication.  This drug </w:t>
      </w:r>
      <w:r w:rsidR="00A1471A">
        <w:t>will specifically help</w:t>
      </w:r>
      <w:r w:rsidR="00E10BB5">
        <w:t xml:space="preserve"> with claudication for people who have peripheral artery disease. The drug </w:t>
      </w:r>
      <w:proofErr w:type="spellStart"/>
      <w:r w:rsidR="00E10BB5">
        <w:t>cilostazol</w:t>
      </w:r>
      <w:proofErr w:type="spellEnd"/>
      <w:r w:rsidR="00E10BB5">
        <w:t xml:space="preserve"> increases blood flow to the limbs both by preventing blood clots and by widening the blood vessels</w:t>
      </w:r>
      <w:r w:rsidR="00457563">
        <w:t xml:space="preserve"> (</w:t>
      </w:r>
      <w:r w:rsidR="006F58A8">
        <w:t>Mayo Clinic, 2010).</w:t>
      </w:r>
    </w:p>
    <w:p w:rsidR="002C0CD5" w:rsidRDefault="002C0CD5" w:rsidP="002C0CD5">
      <w:pPr>
        <w:pStyle w:val="NormalWeb"/>
        <w:shd w:val="clear" w:color="auto" w:fill="FFFFFF"/>
        <w:spacing w:after="0" w:line="480" w:lineRule="auto"/>
      </w:pPr>
    </w:p>
    <w:p w:rsidR="00457563" w:rsidRDefault="00457563" w:rsidP="002C0CD5">
      <w:pPr>
        <w:pStyle w:val="NormalWeb"/>
        <w:shd w:val="clear" w:color="auto" w:fill="FFFFFF"/>
        <w:spacing w:after="0" w:line="480" w:lineRule="auto"/>
      </w:pPr>
      <w:r>
        <w:t>9. What signs should Gordon watch for indication that the disease may be progressing?</w:t>
      </w:r>
    </w:p>
    <w:p w:rsidR="00457563" w:rsidRDefault="00457563" w:rsidP="002C0CD5">
      <w:pPr>
        <w:pStyle w:val="NormalWeb"/>
        <w:shd w:val="clear" w:color="auto" w:fill="FFFFFF"/>
        <w:spacing w:after="0" w:line="480" w:lineRule="auto"/>
      </w:pPr>
      <w:r>
        <w:tab/>
        <w:t>If you have signs of peripheral vascular disease along with any of the following</w:t>
      </w:r>
      <w:r w:rsidR="008C5EBC">
        <w:t xml:space="preserve"> symptoms: pain in the chest/upper back/neck/jaw/shoulder, fainting or loss of consciousness, sudden numbness, weakness, or paralysis of the face, arm or leg (especially one side of the body), sudden confusion, trouble speaking or understanding, sudden trouble seeing in one or both eyes, sudden dizziness, difficulty walking, loss of balance or coordination, and sudden severe headache with no known cause, then you may need to contact your physician immediately </w:t>
      </w:r>
      <w:r w:rsidR="008C5EBC">
        <w:lastRenderedPageBreak/>
        <w:t>and/or rush to the hospital</w:t>
      </w:r>
      <w:r w:rsidR="00570DD8">
        <w:t xml:space="preserve"> (</w:t>
      </w:r>
      <w:proofErr w:type="spellStart"/>
      <w:r w:rsidR="00570DD8">
        <w:t>Bhimji</w:t>
      </w:r>
      <w:proofErr w:type="spellEnd"/>
      <w:r w:rsidR="00570DD8">
        <w:t>, 2005)</w:t>
      </w:r>
      <w:r w:rsidR="008C5EBC">
        <w:t>. If you aren’t able to leave your home then call 911</w:t>
      </w:r>
      <w:r w:rsidR="00570DD8">
        <w:t xml:space="preserve"> as soon as possible.</w:t>
      </w:r>
    </w:p>
    <w:p w:rsidR="0090754F" w:rsidRPr="0090754F" w:rsidRDefault="0090754F" w:rsidP="0090754F">
      <w:pPr>
        <w:autoSpaceDE w:val="0"/>
        <w:autoSpaceDN w:val="0"/>
        <w:adjustRightInd w:val="0"/>
        <w:spacing w:line="240" w:lineRule="auto"/>
        <w:rPr>
          <w:color w:val="FF0000"/>
        </w:rPr>
      </w:pPr>
      <w:r>
        <w:t xml:space="preserve">  </w:t>
      </w:r>
      <w:r w:rsidRPr="0090754F">
        <w:rPr>
          <w:rFonts w:ascii="ITCGaramondStd-Bk" w:hAnsi="ITCGaramondStd-Bk" w:cs="ITCGaramondStd-Bk"/>
          <w:color w:val="FF0000"/>
          <w:sz w:val="20"/>
          <w:szCs w:val="20"/>
        </w:rPr>
        <w:t>Gordon should be vigilant about foot care. Any wounds or infections should</w:t>
      </w:r>
      <w:r w:rsidRPr="0090754F">
        <w:rPr>
          <w:rFonts w:ascii="ITCGaramondStd-Bk" w:hAnsi="ITCGaramondStd-Bk" w:cs="ITCGaramondStd-Bk"/>
          <w:color w:val="FF0000"/>
          <w:sz w:val="20"/>
          <w:szCs w:val="20"/>
        </w:rPr>
        <w:t xml:space="preserve"> </w:t>
      </w:r>
      <w:r w:rsidRPr="0090754F">
        <w:rPr>
          <w:rFonts w:ascii="ITCGaramondStd-Bk" w:hAnsi="ITCGaramondStd-Bk" w:cs="ITCGaramondStd-Bk"/>
          <w:color w:val="FF0000"/>
          <w:sz w:val="20"/>
          <w:szCs w:val="20"/>
        </w:rPr>
        <w:t>receive immediate care as he is at risk for severe infections, such as gangrene</w:t>
      </w:r>
    </w:p>
    <w:p w:rsidR="00DC6D88" w:rsidRPr="00DC6D88" w:rsidRDefault="00DC6D88" w:rsidP="002C0CD5">
      <w:pPr>
        <w:pStyle w:val="NormalWeb"/>
        <w:shd w:val="clear" w:color="auto" w:fill="FFFFFF"/>
        <w:spacing w:line="480" w:lineRule="auto"/>
      </w:pPr>
    </w:p>
    <w:p w:rsidR="004E7D49" w:rsidRDefault="004E7D49" w:rsidP="002C0CD5">
      <w:pPr>
        <w:spacing w:line="480" w:lineRule="auto"/>
        <w:rPr>
          <w:rFonts w:ascii="Times New Roman" w:hAnsi="Times New Roman" w:cs="Times New Roman"/>
          <w:sz w:val="24"/>
          <w:szCs w:val="24"/>
        </w:rPr>
      </w:pPr>
    </w:p>
    <w:p w:rsidR="00954690" w:rsidRDefault="00954690" w:rsidP="002C0CD5">
      <w:pPr>
        <w:spacing w:line="480" w:lineRule="auto"/>
        <w:rPr>
          <w:rFonts w:ascii="Times New Roman" w:hAnsi="Times New Roman" w:cs="Times New Roman"/>
          <w:sz w:val="24"/>
          <w:szCs w:val="24"/>
        </w:rPr>
      </w:pPr>
    </w:p>
    <w:p w:rsidR="00954690" w:rsidRDefault="00954690" w:rsidP="002C0CD5">
      <w:pPr>
        <w:spacing w:line="480" w:lineRule="auto"/>
        <w:rPr>
          <w:rFonts w:ascii="Times New Roman" w:hAnsi="Times New Roman" w:cs="Times New Roman"/>
          <w:sz w:val="24"/>
          <w:szCs w:val="24"/>
        </w:rPr>
      </w:pPr>
    </w:p>
    <w:p w:rsidR="00BF04CF" w:rsidRDefault="00BF04CF" w:rsidP="002C0CD5">
      <w:pPr>
        <w:spacing w:line="480" w:lineRule="auto"/>
        <w:rPr>
          <w:rFonts w:ascii="Times New Roman" w:hAnsi="Times New Roman" w:cs="Times New Roman"/>
          <w:sz w:val="24"/>
          <w:szCs w:val="24"/>
        </w:rPr>
      </w:pPr>
    </w:p>
    <w:p w:rsidR="006C065C" w:rsidRDefault="006C065C" w:rsidP="002C0CD5">
      <w:pPr>
        <w:spacing w:line="480" w:lineRule="auto"/>
        <w:rPr>
          <w:rFonts w:ascii="Times New Roman" w:hAnsi="Times New Roman" w:cs="Times New Roman"/>
          <w:sz w:val="24"/>
          <w:szCs w:val="24"/>
        </w:rPr>
      </w:pPr>
    </w:p>
    <w:p w:rsidR="007C43D0" w:rsidRDefault="007C43D0" w:rsidP="002C0CD5">
      <w:pPr>
        <w:spacing w:line="480" w:lineRule="auto"/>
        <w:rPr>
          <w:rFonts w:ascii="Times New Roman" w:hAnsi="Times New Roman" w:cs="Times New Roman"/>
          <w:sz w:val="24"/>
          <w:szCs w:val="24"/>
        </w:rPr>
      </w:pPr>
    </w:p>
    <w:p w:rsidR="002C0CD5" w:rsidRDefault="002C0CD5" w:rsidP="002C0CD5">
      <w:pPr>
        <w:spacing w:line="480" w:lineRule="auto"/>
        <w:jc w:val="center"/>
        <w:rPr>
          <w:rFonts w:ascii="Times New Roman" w:hAnsi="Times New Roman" w:cs="Times New Roman"/>
          <w:sz w:val="24"/>
          <w:szCs w:val="24"/>
        </w:rPr>
      </w:pPr>
    </w:p>
    <w:p w:rsidR="002C0CD5" w:rsidRDefault="002C0CD5" w:rsidP="002C0CD5">
      <w:pPr>
        <w:spacing w:line="480" w:lineRule="auto"/>
        <w:jc w:val="center"/>
        <w:rPr>
          <w:rFonts w:ascii="Times New Roman" w:hAnsi="Times New Roman" w:cs="Times New Roman"/>
          <w:sz w:val="24"/>
          <w:szCs w:val="24"/>
        </w:rPr>
      </w:pPr>
    </w:p>
    <w:p w:rsidR="002C0CD5" w:rsidRDefault="002C0CD5" w:rsidP="002C0CD5">
      <w:pPr>
        <w:spacing w:line="480" w:lineRule="auto"/>
        <w:jc w:val="center"/>
        <w:rPr>
          <w:rFonts w:ascii="Times New Roman" w:hAnsi="Times New Roman" w:cs="Times New Roman"/>
          <w:sz w:val="24"/>
          <w:szCs w:val="24"/>
        </w:rPr>
      </w:pPr>
    </w:p>
    <w:p w:rsidR="002C0CD5" w:rsidRDefault="002C0CD5" w:rsidP="002C0CD5">
      <w:pPr>
        <w:spacing w:line="480" w:lineRule="auto"/>
        <w:jc w:val="center"/>
        <w:rPr>
          <w:rFonts w:ascii="Times New Roman" w:hAnsi="Times New Roman" w:cs="Times New Roman"/>
          <w:sz w:val="24"/>
          <w:szCs w:val="24"/>
        </w:rPr>
      </w:pPr>
    </w:p>
    <w:p w:rsidR="002C0CD5" w:rsidRDefault="002C0CD5" w:rsidP="002C0CD5">
      <w:pPr>
        <w:spacing w:line="480" w:lineRule="auto"/>
        <w:jc w:val="center"/>
        <w:rPr>
          <w:rFonts w:ascii="Times New Roman" w:hAnsi="Times New Roman" w:cs="Times New Roman"/>
          <w:sz w:val="24"/>
          <w:szCs w:val="24"/>
        </w:rPr>
      </w:pPr>
    </w:p>
    <w:p w:rsidR="002C0CD5" w:rsidRDefault="002C0CD5" w:rsidP="002C0CD5">
      <w:pPr>
        <w:spacing w:line="480" w:lineRule="auto"/>
        <w:jc w:val="center"/>
        <w:rPr>
          <w:rFonts w:ascii="Times New Roman" w:hAnsi="Times New Roman" w:cs="Times New Roman"/>
          <w:sz w:val="24"/>
          <w:szCs w:val="24"/>
        </w:rPr>
      </w:pPr>
    </w:p>
    <w:p w:rsidR="002C0CD5" w:rsidRDefault="002C0CD5" w:rsidP="002C0CD5">
      <w:pPr>
        <w:spacing w:line="480" w:lineRule="auto"/>
        <w:jc w:val="center"/>
        <w:rPr>
          <w:rFonts w:ascii="Times New Roman" w:hAnsi="Times New Roman" w:cs="Times New Roman"/>
          <w:sz w:val="24"/>
          <w:szCs w:val="24"/>
        </w:rPr>
      </w:pPr>
    </w:p>
    <w:p w:rsidR="002C0CD5" w:rsidRDefault="002C0CD5" w:rsidP="002C0CD5">
      <w:pPr>
        <w:spacing w:line="480" w:lineRule="auto"/>
        <w:jc w:val="center"/>
        <w:rPr>
          <w:rFonts w:ascii="Times New Roman" w:hAnsi="Times New Roman" w:cs="Times New Roman"/>
          <w:sz w:val="24"/>
          <w:szCs w:val="24"/>
        </w:rPr>
      </w:pPr>
    </w:p>
    <w:p w:rsidR="002C0CD5" w:rsidRDefault="002C0CD5" w:rsidP="002C0CD5">
      <w:pPr>
        <w:spacing w:line="480" w:lineRule="auto"/>
        <w:jc w:val="center"/>
        <w:rPr>
          <w:rFonts w:ascii="Times New Roman" w:hAnsi="Times New Roman" w:cs="Times New Roman"/>
          <w:sz w:val="24"/>
          <w:szCs w:val="24"/>
        </w:rPr>
      </w:pPr>
    </w:p>
    <w:p w:rsidR="002C0CD5" w:rsidRDefault="002C0CD5" w:rsidP="002C0CD5">
      <w:pPr>
        <w:spacing w:line="480" w:lineRule="auto"/>
        <w:jc w:val="center"/>
        <w:rPr>
          <w:rFonts w:ascii="Times New Roman" w:hAnsi="Times New Roman" w:cs="Times New Roman"/>
          <w:sz w:val="24"/>
          <w:szCs w:val="24"/>
        </w:rPr>
      </w:pPr>
    </w:p>
    <w:p w:rsidR="002C0CD5" w:rsidRDefault="002C0CD5" w:rsidP="002C0CD5">
      <w:pPr>
        <w:spacing w:line="480" w:lineRule="auto"/>
        <w:jc w:val="center"/>
        <w:rPr>
          <w:rFonts w:ascii="Times New Roman" w:hAnsi="Times New Roman" w:cs="Times New Roman"/>
          <w:sz w:val="24"/>
          <w:szCs w:val="24"/>
        </w:rPr>
      </w:pPr>
    </w:p>
    <w:p w:rsidR="002C0CD5" w:rsidRDefault="002C0CD5" w:rsidP="002C0CD5">
      <w:pPr>
        <w:spacing w:line="480" w:lineRule="auto"/>
        <w:jc w:val="center"/>
        <w:rPr>
          <w:rFonts w:ascii="Times New Roman" w:hAnsi="Times New Roman" w:cs="Times New Roman"/>
          <w:sz w:val="24"/>
          <w:szCs w:val="24"/>
        </w:rPr>
      </w:pPr>
    </w:p>
    <w:p w:rsidR="002C0CD5" w:rsidRDefault="002C0CD5" w:rsidP="002C0CD5">
      <w:pPr>
        <w:spacing w:line="480" w:lineRule="auto"/>
        <w:jc w:val="center"/>
        <w:rPr>
          <w:rFonts w:ascii="Times New Roman" w:hAnsi="Times New Roman" w:cs="Times New Roman"/>
          <w:sz w:val="24"/>
          <w:szCs w:val="24"/>
        </w:rPr>
      </w:pPr>
    </w:p>
    <w:p w:rsidR="002C0CD5" w:rsidRDefault="002C0CD5" w:rsidP="002C0CD5">
      <w:pPr>
        <w:spacing w:line="480" w:lineRule="auto"/>
        <w:jc w:val="center"/>
        <w:rPr>
          <w:rFonts w:ascii="Times New Roman" w:hAnsi="Times New Roman" w:cs="Times New Roman"/>
          <w:sz w:val="24"/>
          <w:szCs w:val="24"/>
        </w:rPr>
      </w:pPr>
    </w:p>
    <w:p w:rsidR="002C0CD5" w:rsidRDefault="007C43D0" w:rsidP="002C0CD5">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2C0CD5" w:rsidRDefault="002C0CD5" w:rsidP="002C0CD5">
      <w:pPr>
        <w:spacing w:line="480" w:lineRule="auto"/>
        <w:rPr>
          <w:rFonts w:ascii="Times New Roman" w:eastAsia="Times New Roman" w:hAnsi="Times New Roman" w:cs="Times New Roman"/>
          <w:sz w:val="24"/>
          <w:szCs w:val="24"/>
        </w:rPr>
      </w:pPr>
      <w:proofErr w:type="spellStart"/>
      <w:r w:rsidRPr="002C0CD5">
        <w:rPr>
          <w:rFonts w:ascii="Times New Roman" w:eastAsia="Times New Roman" w:hAnsi="Times New Roman" w:cs="Times New Roman"/>
          <w:sz w:val="24"/>
          <w:szCs w:val="24"/>
        </w:rPr>
        <w:t>Bhimji</w:t>
      </w:r>
      <w:proofErr w:type="spellEnd"/>
      <w:r w:rsidRPr="002C0CD5">
        <w:rPr>
          <w:rFonts w:ascii="Times New Roman" w:eastAsia="Times New Roman" w:hAnsi="Times New Roman" w:cs="Times New Roman"/>
          <w:sz w:val="24"/>
          <w:szCs w:val="24"/>
        </w:rPr>
        <w:t xml:space="preserve">, S. (2005, August 18). </w:t>
      </w:r>
      <w:proofErr w:type="gramStart"/>
      <w:r w:rsidRPr="002C0CD5">
        <w:rPr>
          <w:rFonts w:ascii="Times New Roman" w:eastAsia="Times New Roman" w:hAnsi="Times New Roman" w:cs="Times New Roman"/>
          <w:sz w:val="24"/>
          <w:szCs w:val="24"/>
        </w:rPr>
        <w:t xml:space="preserve">Peripheral </w:t>
      </w:r>
      <w:r w:rsidR="0090754F">
        <w:rPr>
          <w:rFonts w:ascii="Times New Roman" w:eastAsia="Times New Roman" w:hAnsi="Times New Roman" w:cs="Times New Roman"/>
          <w:color w:val="FF0000"/>
          <w:sz w:val="24"/>
          <w:szCs w:val="24"/>
        </w:rPr>
        <w:t>v</w:t>
      </w:r>
      <w:r w:rsidRPr="002C0CD5">
        <w:rPr>
          <w:rFonts w:ascii="Times New Roman" w:eastAsia="Times New Roman" w:hAnsi="Times New Roman" w:cs="Times New Roman"/>
          <w:sz w:val="24"/>
          <w:szCs w:val="24"/>
        </w:rPr>
        <w:t xml:space="preserve">ascular </w:t>
      </w:r>
      <w:r w:rsidR="0090754F">
        <w:rPr>
          <w:rFonts w:ascii="Times New Roman" w:eastAsia="Times New Roman" w:hAnsi="Times New Roman" w:cs="Times New Roman"/>
          <w:color w:val="FF0000"/>
          <w:sz w:val="24"/>
          <w:szCs w:val="24"/>
        </w:rPr>
        <w:t>d</w:t>
      </w:r>
      <w:r w:rsidRPr="002C0CD5">
        <w:rPr>
          <w:rFonts w:ascii="Times New Roman" w:eastAsia="Times New Roman" w:hAnsi="Times New Roman" w:cs="Times New Roman"/>
          <w:sz w:val="24"/>
          <w:szCs w:val="24"/>
        </w:rPr>
        <w:t>isease.</w:t>
      </w:r>
      <w:proofErr w:type="gramEnd"/>
      <w:r w:rsidRPr="002C0CD5">
        <w:rPr>
          <w:rFonts w:ascii="Times New Roman" w:eastAsia="Times New Roman" w:hAnsi="Times New Roman" w:cs="Times New Roman"/>
          <w:sz w:val="24"/>
          <w:szCs w:val="24"/>
        </w:rPr>
        <w:t xml:space="preserve"> </w:t>
      </w:r>
      <w:proofErr w:type="spellStart"/>
      <w:proofErr w:type="gramStart"/>
      <w:r w:rsidRPr="002C0CD5">
        <w:rPr>
          <w:rFonts w:ascii="Times New Roman" w:eastAsia="Times New Roman" w:hAnsi="Times New Roman" w:cs="Times New Roman"/>
          <w:i/>
          <w:iCs/>
          <w:sz w:val="24"/>
          <w:szCs w:val="24"/>
        </w:rPr>
        <w:t>Emedicinehealth</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Retrieved </w:t>
      </w:r>
    </w:p>
    <w:p w:rsidR="002C0CD5" w:rsidRDefault="002C0CD5" w:rsidP="002C0CD5">
      <w:pPr>
        <w:spacing w:line="480" w:lineRule="auto"/>
        <w:ind w:left="720"/>
        <w:rPr>
          <w:rFonts w:ascii="Times New Roman" w:hAnsi="Times New Roman" w:cs="Times New Roman"/>
          <w:sz w:val="24"/>
          <w:szCs w:val="24"/>
        </w:rPr>
      </w:pPr>
      <w:commentRangeStart w:id="1"/>
      <w:r>
        <w:rPr>
          <w:rFonts w:ascii="Times New Roman" w:eastAsia="Times New Roman" w:hAnsi="Times New Roman" w:cs="Times New Roman"/>
          <w:sz w:val="24"/>
          <w:szCs w:val="24"/>
        </w:rPr>
        <w:t>January</w:t>
      </w:r>
      <w:r w:rsidRPr="002C0CD5">
        <w:rPr>
          <w:rFonts w:ascii="Times New Roman" w:eastAsia="Times New Roman" w:hAnsi="Times New Roman" w:cs="Times New Roman"/>
          <w:sz w:val="24"/>
          <w:szCs w:val="24"/>
        </w:rPr>
        <w:t xml:space="preserve">28, 2012, </w:t>
      </w:r>
      <w:commentRangeEnd w:id="1"/>
      <w:r w:rsidR="0090754F">
        <w:rPr>
          <w:rStyle w:val="CommentReference"/>
        </w:rPr>
        <w:commentReference w:id="1"/>
      </w:r>
      <w:r w:rsidRPr="002C0CD5">
        <w:rPr>
          <w:rFonts w:ascii="Times New Roman" w:eastAsia="Times New Roman" w:hAnsi="Times New Roman" w:cs="Times New Roman"/>
          <w:sz w:val="24"/>
          <w:szCs w:val="24"/>
        </w:rPr>
        <w:t xml:space="preserve">from www.emedicinehealth.com/peripheral_vascular_disease/page4_em.htm </w:t>
      </w:r>
    </w:p>
    <w:p w:rsidR="002C0CD5" w:rsidRDefault="002C0CD5" w:rsidP="002C0CD5">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Kurtz, K. (1990</w:t>
      </w:r>
      <w:r w:rsidRPr="002C0CD5">
        <w:rPr>
          <w:rFonts w:ascii="Times New Roman" w:eastAsia="Times New Roman" w:hAnsi="Times New Roman" w:cs="Times New Roman"/>
          <w:sz w:val="24"/>
          <w:szCs w:val="24"/>
        </w:rPr>
        <w:t xml:space="preserve">). </w:t>
      </w:r>
      <w:proofErr w:type="gramStart"/>
      <w:r w:rsidRPr="002C0CD5">
        <w:rPr>
          <w:rFonts w:ascii="Times New Roman" w:eastAsia="Times New Roman" w:hAnsi="Times New Roman" w:cs="Times New Roman"/>
          <w:sz w:val="24"/>
          <w:szCs w:val="24"/>
        </w:rPr>
        <w:t xml:space="preserve">Bruits and </w:t>
      </w:r>
      <w:r w:rsidR="0090754F">
        <w:rPr>
          <w:rFonts w:ascii="Times New Roman" w:eastAsia="Times New Roman" w:hAnsi="Times New Roman" w:cs="Times New Roman"/>
          <w:color w:val="FF0000"/>
          <w:sz w:val="24"/>
          <w:szCs w:val="24"/>
        </w:rPr>
        <w:t>h</w:t>
      </w:r>
      <w:r w:rsidRPr="002C0CD5">
        <w:rPr>
          <w:rFonts w:ascii="Times New Roman" w:eastAsia="Times New Roman" w:hAnsi="Times New Roman" w:cs="Times New Roman"/>
          <w:sz w:val="24"/>
          <w:szCs w:val="24"/>
        </w:rPr>
        <w:t xml:space="preserve">ums of the </w:t>
      </w:r>
      <w:r w:rsidR="0090754F">
        <w:rPr>
          <w:rFonts w:ascii="Times New Roman" w:eastAsia="Times New Roman" w:hAnsi="Times New Roman" w:cs="Times New Roman"/>
          <w:color w:val="FF0000"/>
          <w:sz w:val="24"/>
          <w:szCs w:val="24"/>
        </w:rPr>
        <w:t>h</w:t>
      </w:r>
      <w:r w:rsidRPr="002C0CD5">
        <w:rPr>
          <w:rFonts w:ascii="Times New Roman" w:eastAsia="Times New Roman" w:hAnsi="Times New Roman" w:cs="Times New Roman"/>
          <w:sz w:val="24"/>
          <w:szCs w:val="24"/>
        </w:rPr>
        <w:t xml:space="preserve">ead and </w:t>
      </w:r>
      <w:r w:rsidR="0090754F">
        <w:rPr>
          <w:rFonts w:ascii="Times New Roman" w:eastAsia="Times New Roman" w:hAnsi="Times New Roman" w:cs="Times New Roman"/>
          <w:color w:val="FF0000"/>
          <w:sz w:val="24"/>
          <w:szCs w:val="24"/>
        </w:rPr>
        <w:t>n</w:t>
      </w:r>
      <w:r w:rsidRPr="002C0CD5">
        <w:rPr>
          <w:rFonts w:ascii="Times New Roman" w:eastAsia="Times New Roman" w:hAnsi="Times New Roman" w:cs="Times New Roman"/>
          <w:sz w:val="24"/>
          <w:szCs w:val="24"/>
        </w:rPr>
        <w:t xml:space="preserve">eck - Clinical </w:t>
      </w:r>
      <w:r w:rsidR="0090754F">
        <w:rPr>
          <w:rFonts w:ascii="Times New Roman" w:eastAsia="Times New Roman" w:hAnsi="Times New Roman" w:cs="Times New Roman"/>
          <w:color w:val="FF0000"/>
          <w:sz w:val="24"/>
          <w:szCs w:val="24"/>
        </w:rPr>
        <w:t>me</w:t>
      </w:r>
      <w:r w:rsidRPr="002C0CD5">
        <w:rPr>
          <w:rFonts w:ascii="Times New Roman" w:eastAsia="Times New Roman" w:hAnsi="Times New Roman" w:cs="Times New Roman"/>
          <w:sz w:val="24"/>
          <w:szCs w:val="24"/>
        </w:rPr>
        <w:t>thods - NCBI Bookshelf.</w:t>
      </w:r>
      <w:proofErr w:type="gramEnd"/>
    </w:p>
    <w:p w:rsidR="002C0CD5" w:rsidRDefault="002C0CD5" w:rsidP="002C0CD5">
      <w:pPr>
        <w:spacing w:line="480" w:lineRule="auto"/>
        <w:ind w:left="720"/>
        <w:rPr>
          <w:rFonts w:ascii="Times New Roman" w:hAnsi="Times New Roman" w:cs="Times New Roman"/>
          <w:sz w:val="24"/>
          <w:szCs w:val="24"/>
        </w:rPr>
      </w:pPr>
      <w:proofErr w:type="gramStart"/>
      <w:r w:rsidRPr="002C0CD5">
        <w:rPr>
          <w:rFonts w:ascii="Times New Roman" w:eastAsia="Times New Roman" w:hAnsi="Times New Roman" w:cs="Times New Roman"/>
          <w:i/>
          <w:iCs/>
          <w:sz w:val="24"/>
          <w:szCs w:val="24"/>
        </w:rPr>
        <w:t>National Center for Biotechnology Information</w:t>
      </w:r>
      <w:r w:rsidRPr="002C0CD5">
        <w:rPr>
          <w:rFonts w:ascii="Times New Roman" w:eastAsia="Times New Roman" w:hAnsi="Times New Roman" w:cs="Times New Roman"/>
          <w:sz w:val="24"/>
          <w:szCs w:val="24"/>
        </w:rPr>
        <w:t>.</w:t>
      </w:r>
      <w:proofErr w:type="gramEnd"/>
      <w:r w:rsidRPr="002C0CD5">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xml:space="preserve">etrieved </w:t>
      </w:r>
      <w:commentRangeStart w:id="2"/>
      <w:r>
        <w:rPr>
          <w:rFonts w:ascii="Times New Roman" w:eastAsia="Times New Roman" w:hAnsi="Times New Roman" w:cs="Times New Roman"/>
          <w:sz w:val="24"/>
          <w:szCs w:val="24"/>
        </w:rPr>
        <w:t>January 28, 2012</w:t>
      </w:r>
      <w:commentRangeEnd w:id="2"/>
      <w:r w:rsidR="0090754F">
        <w:rPr>
          <w:rStyle w:val="CommentReference"/>
        </w:rPr>
        <w:commentReference w:id="2"/>
      </w:r>
      <w:r>
        <w:rPr>
          <w:rFonts w:ascii="Times New Roman" w:eastAsia="Times New Roman" w:hAnsi="Times New Roman" w:cs="Times New Roman"/>
          <w:sz w:val="24"/>
          <w:szCs w:val="24"/>
        </w:rPr>
        <w:t xml:space="preserve">, from </w:t>
      </w:r>
      <w:r w:rsidRPr="002C0CD5">
        <w:rPr>
          <w:rFonts w:ascii="Times New Roman" w:eastAsia="Times New Roman" w:hAnsi="Times New Roman" w:cs="Times New Roman"/>
          <w:sz w:val="24"/>
          <w:szCs w:val="24"/>
        </w:rPr>
        <w:t xml:space="preserve">http://www.ncbi.nlm.nih.gov/books/NBK289/ </w:t>
      </w:r>
    </w:p>
    <w:p w:rsidR="002C0CD5" w:rsidRDefault="002C0CD5" w:rsidP="002C0CD5">
      <w:pPr>
        <w:spacing w:line="480" w:lineRule="auto"/>
        <w:rPr>
          <w:rFonts w:ascii="Times New Roman" w:eastAsia="Times New Roman" w:hAnsi="Times New Roman" w:cs="Times New Roman"/>
          <w:sz w:val="24"/>
          <w:szCs w:val="24"/>
        </w:rPr>
      </w:pPr>
      <w:r w:rsidRPr="002C0CD5">
        <w:rPr>
          <w:rFonts w:ascii="Times New Roman" w:eastAsia="Times New Roman" w:hAnsi="Times New Roman" w:cs="Times New Roman"/>
          <w:sz w:val="24"/>
          <w:szCs w:val="24"/>
        </w:rPr>
        <w:t xml:space="preserve">Peripheral artery disease (PAD): Treatments and drugs - </w:t>
      </w:r>
      <w:commentRangeStart w:id="3"/>
      <w:r w:rsidRPr="002C0CD5">
        <w:rPr>
          <w:rFonts w:ascii="Times New Roman" w:eastAsia="Times New Roman" w:hAnsi="Times New Roman" w:cs="Times New Roman"/>
          <w:sz w:val="24"/>
          <w:szCs w:val="24"/>
        </w:rPr>
        <w:t>MayoClinic.com</w:t>
      </w:r>
      <w:commentRangeEnd w:id="3"/>
      <w:r w:rsidR="0090754F">
        <w:rPr>
          <w:rStyle w:val="CommentReference"/>
        </w:rPr>
        <w:commentReference w:id="3"/>
      </w:r>
      <w:r w:rsidRPr="002C0CD5">
        <w:rPr>
          <w:rFonts w:ascii="Times New Roman" w:eastAsia="Times New Roman" w:hAnsi="Times New Roman" w:cs="Times New Roman"/>
          <w:sz w:val="24"/>
          <w:szCs w:val="24"/>
        </w:rPr>
        <w:t xml:space="preserve">. (2010, April 21). </w:t>
      </w:r>
    </w:p>
    <w:p w:rsidR="002C0CD5" w:rsidRDefault="002C0CD5" w:rsidP="002C0CD5">
      <w:pPr>
        <w:spacing w:line="480" w:lineRule="auto"/>
        <w:ind w:firstLine="720"/>
        <w:rPr>
          <w:rFonts w:ascii="Times New Roman" w:eastAsia="Times New Roman" w:hAnsi="Times New Roman" w:cs="Times New Roman"/>
          <w:sz w:val="24"/>
          <w:szCs w:val="24"/>
        </w:rPr>
      </w:pPr>
      <w:proofErr w:type="gramStart"/>
      <w:r w:rsidRPr="002C0CD5">
        <w:rPr>
          <w:rFonts w:ascii="Times New Roman" w:eastAsia="Times New Roman" w:hAnsi="Times New Roman" w:cs="Times New Roman"/>
          <w:i/>
          <w:iCs/>
          <w:sz w:val="24"/>
          <w:szCs w:val="24"/>
        </w:rPr>
        <w:t>Mayo Clinic</w:t>
      </w:r>
      <w:r w:rsidRPr="002C0CD5">
        <w:rPr>
          <w:rFonts w:ascii="Times New Roman" w:eastAsia="Times New Roman" w:hAnsi="Times New Roman" w:cs="Times New Roman"/>
          <w:sz w:val="24"/>
          <w:szCs w:val="24"/>
        </w:rPr>
        <w:t>.</w:t>
      </w:r>
      <w:proofErr w:type="gramEnd"/>
      <w:r w:rsidRPr="002C0CD5">
        <w:rPr>
          <w:rFonts w:ascii="Times New Roman" w:eastAsia="Times New Roman" w:hAnsi="Times New Roman" w:cs="Times New Roman"/>
          <w:sz w:val="24"/>
          <w:szCs w:val="24"/>
        </w:rPr>
        <w:t xml:space="preserve"> Retrieved </w:t>
      </w:r>
      <w:commentRangeStart w:id="4"/>
      <w:r w:rsidRPr="002C0CD5">
        <w:rPr>
          <w:rFonts w:ascii="Times New Roman" w:eastAsia="Times New Roman" w:hAnsi="Times New Roman" w:cs="Times New Roman"/>
          <w:sz w:val="24"/>
          <w:szCs w:val="24"/>
        </w:rPr>
        <w:t>January 28, 2012,</w:t>
      </w:r>
      <w:commentRangeEnd w:id="4"/>
      <w:r w:rsidR="0090754F">
        <w:rPr>
          <w:rStyle w:val="CommentReference"/>
        </w:rPr>
        <w:commentReference w:id="4"/>
      </w:r>
      <w:r w:rsidRPr="002C0CD5">
        <w:rPr>
          <w:rFonts w:ascii="Times New Roman" w:eastAsia="Times New Roman" w:hAnsi="Times New Roman" w:cs="Times New Roman"/>
          <w:sz w:val="24"/>
          <w:szCs w:val="24"/>
        </w:rPr>
        <w:t xml:space="preserve"> from </w:t>
      </w:r>
    </w:p>
    <w:p w:rsidR="002C0CD5" w:rsidRDefault="002C0CD5" w:rsidP="002C0CD5">
      <w:pPr>
        <w:spacing w:line="480" w:lineRule="auto"/>
        <w:ind w:firstLine="720"/>
        <w:rPr>
          <w:rFonts w:ascii="Times New Roman" w:eastAsia="Times New Roman" w:hAnsi="Times New Roman" w:cs="Times New Roman"/>
          <w:sz w:val="24"/>
          <w:szCs w:val="24"/>
        </w:rPr>
      </w:pPr>
      <w:r w:rsidRPr="002C0CD5">
        <w:rPr>
          <w:rFonts w:ascii="Times New Roman" w:eastAsia="Times New Roman" w:hAnsi="Times New Roman" w:cs="Times New Roman"/>
          <w:sz w:val="24"/>
          <w:szCs w:val="24"/>
        </w:rPr>
        <w:t>http://www.mayoclinic.com/health/peripheral-arterial-</w:t>
      </w:r>
    </w:p>
    <w:p w:rsidR="002C0CD5" w:rsidRDefault="002C0CD5" w:rsidP="002C0CD5">
      <w:pPr>
        <w:spacing w:line="480" w:lineRule="auto"/>
        <w:ind w:firstLine="720"/>
        <w:rPr>
          <w:rFonts w:ascii="Times New Roman" w:hAnsi="Times New Roman" w:cs="Times New Roman"/>
          <w:sz w:val="24"/>
          <w:szCs w:val="24"/>
        </w:rPr>
      </w:pPr>
      <w:proofErr w:type="gramStart"/>
      <w:r w:rsidRPr="002C0CD5">
        <w:rPr>
          <w:rFonts w:ascii="Times New Roman" w:eastAsia="Times New Roman" w:hAnsi="Times New Roman" w:cs="Times New Roman"/>
          <w:sz w:val="24"/>
          <w:szCs w:val="24"/>
        </w:rPr>
        <w:t>disease/DS00537/DSECTION=</w:t>
      </w:r>
      <w:proofErr w:type="gramEnd"/>
      <w:r w:rsidRPr="002C0CD5">
        <w:rPr>
          <w:rFonts w:ascii="Times New Roman" w:eastAsia="Times New Roman" w:hAnsi="Times New Roman" w:cs="Times New Roman"/>
          <w:sz w:val="24"/>
          <w:szCs w:val="24"/>
        </w:rPr>
        <w:t xml:space="preserve">treatments-and-drugs </w:t>
      </w:r>
    </w:p>
    <w:p w:rsidR="002C0CD5" w:rsidRDefault="002C0CD5" w:rsidP="002C0CD5">
      <w:pPr>
        <w:spacing w:line="480" w:lineRule="auto"/>
        <w:rPr>
          <w:rFonts w:ascii="Times New Roman" w:eastAsia="Times New Roman" w:hAnsi="Times New Roman" w:cs="Times New Roman"/>
          <w:i/>
          <w:iCs/>
          <w:sz w:val="24"/>
          <w:szCs w:val="24"/>
        </w:rPr>
      </w:pPr>
      <w:r w:rsidRPr="002C0CD5">
        <w:rPr>
          <w:rFonts w:ascii="Times New Roman" w:eastAsia="Times New Roman" w:hAnsi="Times New Roman" w:cs="Times New Roman"/>
          <w:sz w:val="24"/>
          <w:szCs w:val="24"/>
        </w:rPr>
        <w:t xml:space="preserve">Peripheral artery disease - legs - PubMed Health. (2010, June 17). </w:t>
      </w:r>
      <w:r w:rsidRPr="002C0CD5">
        <w:rPr>
          <w:rFonts w:ascii="Times New Roman" w:eastAsia="Times New Roman" w:hAnsi="Times New Roman" w:cs="Times New Roman"/>
          <w:i/>
          <w:iCs/>
          <w:sz w:val="24"/>
          <w:szCs w:val="24"/>
        </w:rPr>
        <w:t xml:space="preserve">National Center for </w:t>
      </w:r>
    </w:p>
    <w:p w:rsidR="002C0CD5" w:rsidRDefault="002C0CD5" w:rsidP="002C0CD5">
      <w:pPr>
        <w:spacing w:line="480" w:lineRule="auto"/>
        <w:ind w:left="720"/>
        <w:rPr>
          <w:rFonts w:ascii="Times New Roman" w:hAnsi="Times New Roman" w:cs="Times New Roman"/>
          <w:sz w:val="24"/>
          <w:szCs w:val="24"/>
        </w:rPr>
      </w:pPr>
      <w:proofErr w:type="gramStart"/>
      <w:r w:rsidRPr="002C0CD5">
        <w:rPr>
          <w:rFonts w:ascii="Times New Roman" w:eastAsia="Times New Roman" w:hAnsi="Times New Roman" w:cs="Times New Roman"/>
          <w:i/>
          <w:iCs/>
          <w:sz w:val="24"/>
          <w:szCs w:val="24"/>
        </w:rPr>
        <w:t>Biotechnology Information</w:t>
      </w:r>
      <w:r w:rsidRPr="002C0CD5">
        <w:rPr>
          <w:rFonts w:ascii="Times New Roman" w:eastAsia="Times New Roman" w:hAnsi="Times New Roman" w:cs="Times New Roman"/>
          <w:sz w:val="24"/>
          <w:szCs w:val="24"/>
        </w:rPr>
        <w:t>.</w:t>
      </w:r>
      <w:proofErr w:type="gramEnd"/>
      <w:r w:rsidRPr="002C0CD5">
        <w:rPr>
          <w:rFonts w:ascii="Times New Roman" w:eastAsia="Times New Roman" w:hAnsi="Times New Roman" w:cs="Times New Roman"/>
          <w:sz w:val="24"/>
          <w:szCs w:val="24"/>
        </w:rPr>
        <w:t xml:space="preserve"> Retrieved </w:t>
      </w:r>
      <w:commentRangeStart w:id="5"/>
      <w:r w:rsidRPr="002C0CD5">
        <w:rPr>
          <w:rFonts w:ascii="Times New Roman" w:eastAsia="Times New Roman" w:hAnsi="Times New Roman" w:cs="Times New Roman"/>
          <w:sz w:val="24"/>
          <w:szCs w:val="24"/>
        </w:rPr>
        <w:t>January 28, 2012</w:t>
      </w:r>
      <w:commentRangeEnd w:id="5"/>
      <w:r w:rsidR="0090754F">
        <w:rPr>
          <w:rStyle w:val="CommentReference"/>
        </w:rPr>
        <w:commentReference w:id="5"/>
      </w:r>
      <w:r w:rsidRPr="002C0CD5">
        <w:rPr>
          <w:rFonts w:ascii="Times New Roman" w:eastAsia="Times New Roman" w:hAnsi="Times New Roman" w:cs="Times New Roman"/>
          <w:sz w:val="24"/>
          <w:szCs w:val="24"/>
        </w:rPr>
        <w:t xml:space="preserve">, from http://www.ncbi.nlm.nih.gov/pubmedhealth/PMH0001223/ </w:t>
      </w:r>
    </w:p>
    <w:p w:rsidR="002C0CD5" w:rsidRDefault="002C0CD5" w:rsidP="002C0CD5">
      <w:pPr>
        <w:spacing w:line="480" w:lineRule="auto"/>
        <w:rPr>
          <w:rFonts w:ascii="Times New Roman" w:hAnsi="Times New Roman" w:cs="Times New Roman"/>
          <w:sz w:val="24"/>
          <w:szCs w:val="24"/>
        </w:rPr>
      </w:pPr>
      <w:commentRangeStart w:id="6"/>
      <w:r w:rsidRPr="002C0CD5">
        <w:rPr>
          <w:rFonts w:ascii="Times New Roman" w:eastAsia="Times New Roman" w:hAnsi="Times New Roman" w:cs="Times New Roman"/>
          <w:sz w:val="24"/>
          <w:szCs w:val="24"/>
        </w:rPr>
        <w:t xml:space="preserve">Simvastatin - PubMed Health. </w:t>
      </w:r>
      <w:commentRangeEnd w:id="6"/>
      <w:r w:rsidR="0090754F">
        <w:rPr>
          <w:rStyle w:val="CommentReference"/>
        </w:rPr>
        <w:commentReference w:id="6"/>
      </w:r>
      <w:r w:rsidRPr="002C0CD5">
        <w:rPr>
          <w:rFonts w:ascii="Times New Roman" w:eastAsia="Times New Roman" w:hAnsi="Times New Roman" w:cs="Times New Roman"/>
          <w:sz w:val="24"/>
          <w:szCs w:val="24"/>
        </w:rPr>
        <w:t xml:space="preserve">(2011, December 15). </w:t>
      </w:r>
      <w:r w:rsidRPr="002C0CD5">
        <w:rPr>
          <w:rFonts w:ascii="Times New Roman" w:eastAsia="Times New Roman" w:hAnsi="Times New Roman" w:cs="Times New Roman"/>
          <w:i/>
          <w:iCs/>
          <w:sz w:val="24"/>
          <w:szCs w:val="24"/>
        </w:rPr>
        <w:t xml:space="preserve">National Center for Biotechnology </w:t>
      </w:r>
    </w:p>
    <w:p w:rsidR="002C0CD5" w:rsidRPr="002C0CD5" w:rsidRDefault="002C0CD5" w:rsidP="002C0CD5">
      <w:pPr>
        <w:spacing w:line="480" w:lineRule="auto"/>
        <w:ind w:left="720"/>
        <w:rPr>
          <w:rFonts w:ascii="Times New Roman" w:hAnsi="Times New Roman" w:cs="Times New Roman"/>
          <w:sz w:val="24"/>
          <w:szCs w:val="24"/>
        </w:rPr>
      </w:pPr>
      <w:proofErr w:type="gramStart"/>
      <w:r w:rsidRPr="002C0CD5">
        <w:rPr>
          <w:rFonts w:ascii="Times New Roman" w:eastAsia="Times New Roman" w:hAnsi="Times New Roman" w:cs="Times New Roman"/>
          <w:i/>
          <w:iCs/>
          <w:sz w:val="24"/>
          <w:szCs w:val="24"/>
        </w:rPr>
        <w:t>Information</w:t>
      </w:r>
      <w:r w:rsidRPr="002C0CD5">
        <w:rPr>
          <w:rFonts w:ascii="Times New Roman" w:eastAsia="Times New Roman" w:hAnsi="Times New Roman" w:cs="Times New Roman"/>
          <w:sz w:val="24"/>
          <w:szCs w:val="24"/>
        </w:rPr>
        <w:t>.</w:t>
      </w:r>
      <w:proofErr w:type="gramEnd"/>
      <w:r w:rsidRPr="002C0CD5">
        <w:rPr>
          <w:rFonts w:ascii="Times New Roman" w:eastAsia="Times New Roman" w:hAnsi="Times New Roman" w:cs="Times New Roman"/>
          <w:sz w:val="24"/>
          <w:szCs w:val="24"/>
        </w:rPr>
        <w:t xml:space="preserve"> Retrieved </w:t>
      </w:r>
      <w:commentRangeStart w:id="7"/>
      <w:r w:rsidRPr="002C0CD5">
        <w:rPr>
          <w:rFonts w:ascii="Times New Roman" w:eastAsia="Times New Roman" w:hAnsi="Times New Roman" w:cs="Times New Roman"/>
          <w:sz w:val="24"/>
          <w:szCs w:val="24"/>
        </w:rPr>
        <w:t>January 28, 2012</w:t>
      </w:r>
      <w:commentRangeEnd w:id="7"/>
      <w:r w:rsidR="0090754F">
        <w:rPr>
          <w:rStyle w:val="CommentReference"/>
        </w:rPr>
        <w:commentReference w:id="7"/>
      </w:r>
      <w:r w:rsidRPr="002C0CD5">
        <w:rPr>
          <w:rFonts w:ascii="Times New Roman" w:eastAsia="Times New Roman" w:hAnsi="Times New Roman" w:cs="Times New Roman"/>
          <w:sz w:val="24"/>
          <w:szCs w:val="24"/>
        </w:rPr>
        <w:t>, from http://www.ncbi.nlm.nih.gov/pubmedhealth/PMH0000911</w:t>
      </w:r>
    </w:p>
    <w:p w:rsidR="00B537EC" w:rsidRPr="00B537EC" w:rsidRDefault="00B537EC" w:rsidP="002C0CD5">
      <w:pPr>
        <w:spacing w:line="480" w:lineRule="auto"/>
        <w:ind w:firstLine="720"/>
        <w:rPr>
          <w:rFonts w:ascii="Times New Roman" w:eastAsia="Times New Roman" w:hAnsi="Times New Roman" w:cs="Times New Roman"/>
          <w:sz w:val="24"/>
          <w:szCs w:val="24"/>
        </w:rPr>
      </w:pPr>
    </w:p>
    <w:p w:rsidR="00B537EC" w:rsidRDefault="00B537EC" w:rsidP="002C0CD5">
      <w:pPr>
        <w:spacing w:line="480" w:lineRule="auto"/>
        <w:rPr>
          <w:rFonts w:ascii="Times New Roman" w:eastAsia="Times New Roman" w:hAnsi="Times New Roman" w:cs="Times New Roman"/>
          <w:sz w:val="24"/>
          <w:szCs w:val="24"/>
        </w:rPr>
      </w:pPr>
    </w:p>
    <w:p w:rsidR="00D86267" w:rsidRPr="007C43D0" w:rsidRDefault="00D86267" w:rsidP="002C0CD5">
      <w:pPr>
        <w:spacing w:line="480" w:lineRule="auto"/>
        <w:rPr>
          <w:rFonts w:ascii="Times New Roman" w:hAnsi="Times New Roman" w:cs="Times New Roman"/>
          <w:sz w:val="24"/>
          <w:szCs w:val="24"/>
        </w:rPr>
      </w:pPr>
    </w:p>
    <w:p w:rsidR="007C43D0" w:rsidRPr="000B4671" w:rsidRDefault="007C43D0" w:rsidP="002C0CD5">
      <w:pPr>
        <w:spacing w:line="480" w:lineRule="auto"/>
        <w:rPr>
          <w:rFonts w:ascii="Times New Roman" w:hAnsi="Times New Roman" w:cs="Times New Roman"/>
          <w:sz w:val="24"/>
          <w:szCs w:val="24"/>
        </w:rPr>
      </w:pPr>
    </w:p>
    <w:sectPr w:rsidR="007C43D0" w:rsidRPr="000B4671" w:rsidSect="000B4671">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dwards" w:date="2012-02-02T15:19:00Z" w:initials="M">
    <w:p w:rsidR="0090754F" w:rsidRDefault="0090754F">
      <w:pPr>
        <w:pStyle w:val="CommentText"/>
      </w:pPr>
      <w:r>
        <w:rPr>
          <w:rStyle w:val="CommentReference"/>
        </w:rPr>
        <w:annotationRef/>
      </w:r>
      <w:r>
        <w:t xml:space="preserve">No longer use </w:t>
      </w:r>
      <w:proofErr w:type="spellStart"/>
      <w:r>
        <w:t>reteieval</w:t>
      </w:r>
      <w:proofErr w:type="spellEnd"/>
      <w:r>
        <w:t xml:space="preserve"> dates with 6</w:t>
      </w:r>
      <w:r w:rsidRPr="0090754F">
        <w:rPr>
          <w:vertAlign w:val="superscript"/>
        </w:rPr>
        <w:t>th</w:t>
      </w:r>
      <w:r>
        <w:t xml:space="preserve"> </w:t>
      </w:r>
      <w:proofErr w:type="spellStart"/>
      <w:r>
        <w:t>ed</w:t>
      </w:r>
      <w:proofErr w:type="spellEnd"/>
      <w:r>
        <w:t xml:space="preserve"> APA</w:t>
      </w:r>
    </w:p>
  </w:comment>
  <w:comment w:id="2" w:author="MEdwards" w:date="2012-02-02T15:20:00Z" w:initials="M">
    <w:p w:rsidR="0090754F" w:rsidRDefault="0090754F">
      <w:pPr>
        <w:pStyle w:val="CommentText"/>
      </w:pPr>
      <w:r>
        <w:rPr>
          <w:rStyle w:val="CommentReference"/>
        </w:rPr>
        <w:annotationRef/>
      </w:r>
      <w:r>
        <w:t>Same as above</w:t>
      </w:r>
    </w:p>
  </w:comment>
  <w:comment w:id="3" w:author="MEdwards" w:date="2012-02-02T15:21:00Z" w:initials="M">
    <w:p w:rsidR="0090754F" w:rsidRDefault="0090754F">
      <w:pPr>
        <w:pStyle w:val="CommentText"/>
      </w:pPr>
      <w:r>
        <w:rPr>
          <w:rStyle w:val="CommentReference"/>
        </w:rPr>
        <w:annotationRef/>
      </w:r>
      <w:r>
        <w:t>Author??</w:t>
      </w:r>
    </w:p>
  </w:comment>
  <w:comment w:id="4" w:author="MEdwards" w:date="2012-02-02T15:21:00Z" w:initials="M">
    <w:p w:rsidR="0090754F" w:rsidRDefault="0090754F">
      <w:pPr>
        <w:pStyle w:val="CommentText"/>
      </w:pPr>
      <w:r>
        <w:rPr>
          <w:rStyle w:val="CommentReference"/>
        </w:rPr>
        <w:annotationRef/>
      </w:r>
      <w:r>
        <w:t>No longer use</w:t>
      </w:r>
    </w:p>
  </w:comment>
  <w:comment w:id="5" w:author="MEdwards" w:date="2012-02-02T15:21:00Z" w:initials="M">
    <w:p w:rsidR="0090754F" w:rsidRDefault="0090754F">
      <w:pPr>
        <w:pStyle w:val="CommentText"/>
      </w:pPr>
      <w:r>
        <w:rPr>
          <w:rStyle w:val="CommentReference"/>
        </w:rPr>
        <w:annotationRef/>
      </w:r>
      <w:r>
        <w:t>Same as above</w:t>
      </w:r>
    </w:p>
  </w:comment>
  <w:comment w:id="6" w:author="MEdwards" w:date="2012-02-02T15:22:00Z" w:initials="M">
    <w:p w:rsidR="0090754F" w:rsidRDefault="0090754F">
      <w:pPr>
        <w:pStyle w:val="CommentText"/>
      </w:pPr>
      <w:r>
        <w:rPr>
          <w:rStyle w:val="CommentReference"/>
        </w:rPr>
        <w:annotationRef/>
      </w:r>
      <w:r>
        <w:t xml:space="preserve">Who is the author here? </w:t>
      </w:r>
    </w:p>
  </w:comment>
  <w:comment w:id="7" w:author="MEdwards" w:date="2012-02-02T15:22:00Z" w:initials="M">
    <w:p w:rsidR="0090754F" w:rsidRDefault="0090754F">
      <w:pPr>
        <w:pStyle w:val="CommentText"/>
      </w:pPr>
      <w:r>
        <w:rPr>
          <w:rStyle w:val="CommentReference"/>
        </w:rPr>
        <w:annotationRef/>
      </w:r>
      <w:r>
        <w:t>Same as above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C03" w:rsidRDefault="00C75C03" w:rsidP="000B4671">
      <w:pPr>
        <w:spacing w:line="240" w:lineRule="auto"/>
      </w:pPr>
      <w:r>
        <w:separator/>
      </w:r>
    </w:p>
  </w:endnote>
  <w:endnote w:type="continuationSeparator" w:id="0">
    <w:p w:rsidR="00C75C03" w:rsidRDefault="00C75C03" w:rsidP="000B46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C03" w:rsidRDefault="00C75C03" w:rsidP="000B4671">
      <w:pPr>
        <w:spacing w:line="240" w:lineRule="auto"/>
      </w:pPr>
      <w:r>
        <w:separator/>
      </w:r>
    </w:p>
  </w:footnote>
  <w:footnote w:type="continuationSeparator" w:id="0">
    <w:p w:rsidR="00C75C03" w:rsidRDefault="00C75C03" w:rsidP="000B467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801486"/>
      <w:docPartObj>
        <w:docPartGallery w:val="Page Numbers (Top of Page)"/>
        <w:docPartUnique/>
      </w:docPartObj>
    </w:sdtPr>
    <w:sdtEndPr/>
    <w:sdtContent>
      <w:p w:rsidR="00E10BB5" w:rsidRDefault="00E10BB5" w:rsidP="000B4671">
        <w:pPr>
          <w:pStyle w:val="Header"/>
        </w:pPr>
        <w:r w:rsidRPr="000B4671">
          <w:rPr>
            <w:rFonts w:ascii="Times New Roman" w:hAnsi="Times New Roman" w:cs="Times New Roman"/>
            <w:sz w:val="24"/>
            <w:szCs w:val="24"/>
          </w:rPr>
          <w:t xml:space="preserve">CASE STUDY </w:t>
        </w:r>
        <w:r w:rsidRPr="000B4671">
          <w:rPr>
            <w:rFonts w:ascii="Times New Roman" w:hAnsi="Times New Roman" w:cs="Times New Roman"/>
            <w:sz w:val="24"/>
            <w:szCs w:val="24"/>
          </w:rPr>
          <w:tab/>
        </w:r>
        <w:r w:rsidRPr="000B4671">
          <w:rPr>
            <w:rFonts w:ascii="Times New Roman" w:hAnsi="Times New Roman" w:cs="Times New Roman"/>
            <w:sz w:val="24"/>
            <w:szCs w:val="24"/>
          </w:rPr>
          <w:tab/>
        </w:r>
        <w:r w:rsidR="007C0904" w:rsidRPr="000B4671">
          <w:rPr>
            <w:rFonts w:ascii="Times New Roman" w:hAnsi="Times New Roman" w:cs="Times New Roman"/>
            <w:sz w:val="24"/>
            <w:szCs w:val="24"/>
          </w:rPr>
          <w:fldChar w:fldCharType="begin"/>
        </w:r>
        <w:r w:rsidRPr="000B4671">
          <w:rPr>
            <w:rFonts w:ascii="Times New Roman" w:hAnsi="Times New Roman" w:cs="Times New Roman"/>
            <w:sz w:val="24"/>
            <w:szCs w:val="24"/>
          </w:rPr>
          <w:instrText xml:space="preserve"> PAGE   \* MERGEFORMAT </w:instrText>
        </w:r>
        <w:r w:rsidR="007C0904" w:rsidRPr="000B4671">
          <w:rPr>
            <w:rFonts w:ascii="Times New Roman" w:hAnsi="Times New Roman" w:cs="Times New Roman"/>
            <w:sz w:val="24"/>
            <w:szCs w:val="24"/>
          </w:rPr>
          <w:fldChar w:fldCharType="separate"/>
        </w:r>
        <w:r w:rsidR="00520AD9">
          <w:rPr>
            <w:rFonts w:ascii="Times New Roman" w:hAnsi="Times New Roman" w:cs="Times New Roman"/>
            <w:noProof/>
            <w:sz w:val="24"/>
            <w:szCs w:val="24"/>
          </w:rPr>
          <w:t>2</w:t>
        </w:r>
        <w:r w:rsidR="007C0904" w:rsidRPr="000B4671">
          <w:rPr>
            <w:rFonts w:ascii="Times New Roman" w:hAnsi="Times New Roman" w:cs="Times New Roman"/>
            <w:sz w:val="24"/>
            <w:szCs w:val="24"/>
          </w:rPr>
          <w:fldChar w:fldCharType="end"/>
        </w:r>
      </w:p>
    </w:sdtContent>
  </w:sdt>
  <w:p w:rsidR="00E10BB5" w:rsidRDefault="00E10B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BB5" w:rsidRDefault="00E10BB5" w:rsidP="000B4671">
    <w:pPr>
      <w:pStyle w:val="Header"/>
    </w:pPr>
    <w:r>
      <w:rPr>
        <w:rFonts w:ascii="Times New Roman" w:hAnsi="Times New Roman" w:cs="Times New Roman"/>
        <w:sz w:val="24"/>
        <w:szCs w:val="24"/>
      </w:rPr>
      <w:t>Running head: CASE STUDY</w:t>
    </w:r>
    <w:r>
      <w:rPr>
        <w:rFonts w:ascii="Times New Roman" w:hAnsi="Times New Roman" w:cs="Times New Roman"/>
        <w:sz w:val="24"/>
        <w:szCs w:val="24"/>
      </w:rPr>
      <w:tab/>
    </w:r>
    <w:r>
      <w:rPr>
        <w:rFonts w:ascii="Times New Roman" w:hAnsi="Times New Roman" w:cs="Times New Roman"/>
        <w:sz w:val="24"/>
        <w:szCs w:val="24"/>
      </w:rPr>
      <w:tab/>
    </w:r>
    <w:sdt>
      <w:sdtPr>
        <w:id w:val="1077801502"/>
        <w:docPartObj>
          <w:docPartGallery w:val="Page Numbers (Top of Page)"/>
          <w:docPartUnique/>
        </w:docPartObj>
      </w:sdtPr>
      <w:sdtEndPr/>
      <w:sdtContent>
        <w:r w:rsidR="007C0904" w:rsidRPr="000B4671">
          <w:rPr>
            <w:rFonts w:ascii="Times New Roman" w:hAnsi="Times New Roman" w:cs="Times New Roman"/>
            <w:sz w:val="24"/>
            <w:szCs w:val="24"/>
          </w:rPr>
          <w:fldChar w:fldCharType="begin"/>
        </w:r>
        <w:r w:rsidRPr="000B4671">
          <w:rPr>
            <w:rFonts w:ascii="Times New Roman" w:hAnsi="Times New Roman" w:cs="Times New Roman"/>
            <w:sz w:val="24"/>
            <w:szCs w:val="24"/>
          </w:rPr>
          <w:instrText xml:space="preserve"> PAGE   \* MERGEFORMAT </w:instrText>
        </w:r>
        <w:r w:rsidR="007C0904" w:rsidRPr="000B4671">
          <w:rPr>
            <w:rFonts w:ascii="Times New Roman" w:hAnsi="Times New Roman" w:cs="Times New Roman"/>
            <w:sz w:val="24"/>
            <w:szCs w:val="24"/>
          </w:rPr>
          <w:fldChar w:fldCharType="separate"/>
        </w:r>
        <w:r w:rsidR="00520AD9">
          <w:rPr>
            <w:rFonts w:ascii="Times New Roman" w:hAnsi="Times New Roman" w:cs="Times New Roman"/>
            <w:noProof/>
            <w:sz w:val="24"/>
            <w:szCs w:val="24"/>
          </w:rPr>
          <w:t>1</w:t>
        </w:r>
        <w:r w:rsidR="007C0904" w:rsidRPr="000B4671">
          <w:rPr>
            <w:rFonts w:ascii="Times New Roman" w:hAnsi="Times New Roman" w:cs="Times New Roman"/>
            <w:sz w:val="24"/>
            <w:szCs w:val="24"/>
          </w:rPr>
          <w:fldChar w:fldCharType="end"/>
        </w:r>
      </w:sdtContent>
    </w:sdt>
  </w:p>
  <w:p w:rsidR="00E10BB5" w:rsidRPr="000B4671" w:rsidRDefault="00E10BB5">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D33A4"/>
    <w:multiLevelType w:val="multilevel"/>
    <w:tmpl w:val="8FD4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7A3AB0"/>
    <w:multiLevelType w:val="multilevel"/>
    <w:tmpl w:val="84DA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F76F5C"/>
    <w:multiLevelType w:val="multilevel"/>
    <w:tmpl w:val="B9EC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671"/>
    <w:rsid w:val="000959DE"/>
    <w:rsid w:val="000B4671"/>
    <w:rsid w:val="000C1E29"/>
    <w:rsid w:val="001B0278"/>
    <w:rsid w:val="001F773D"/>
    <w:rsid w:val="00231EAF"/>
    <w:rsid w:val="002C0CD5"/>
    <w:rsid w:val="00386419"/>
    <w:rsid w:val="00457563"/>
    <w:rsid w:val="004E7D49"/>
    <w:rsid w:val="00520AD9"/>
    <w:rsid w:val="00570DD8"/>
    <w:rsid w:val="005B4BEA"/>
    <w:rsid w:val="006405FA"/>
    <w:rsid w:val="006C065C"/>
    <w:rsid w:val="006F58A8"/>
    <w:rsid w:val="00703FA9"/>
    <w:rsid w:val="0071268C"/>
    <w:rsid w:val="00795483"/>
    <w:rsid w:val="007C0904"/>
    <w:rsid w:val="007C43D0"/>
    <w:rsid w:val="008C5EBC"/>
    <w:rsid w:val="0090754F"/>
    <w:rsid w:val="00954690"/>
    <w:rsid w:val="00A1471A"/>
    <w:rsid w:val="00AD1B26"/>
    <w:rsid w:val="00AF1716"/>
    <w:rsid w:val="00B537EC"/>
    <w:rsid w:val="00BF04CF"/>
    <w:rsid w:val="00C75C03"/>
    <w:rsid w:val="00D20E41"/>
    <w:rsid w:val="00D86267"/>
    <w:rsid w:val="00DA5442"/>
    <w:rsid w:val="00DB5F5D"/>
    <w:rsid w:val="00DC6D88"/>
    <w:rsid w:val="00DD0545"/>
    <w:rsid w:val="00DE03EF"/>
    <w:rsid w:val="00DE1773"/>
    <w:rsid w:val="00E05AE5"/>
    <w:rsid w:val="00E10BB5"/>
    <w:rsid w:val="00F91208"/>
    <w:rsid w:val="00F9299C"/>
    <w:rsid w:val="00FA3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671"/>
    <w:pPr>
      <w:tabs>
        <w:tab w:val="center" w:pos="4680"/>
        <w:tab w:val="right" w:pos="9360"/>
      </w:tabs>
      <w:spacing w:line="240" w:lineRule="auto"/>
    </w:pPr>
  </w:style>
  <w:style w:type="character" w:customStyle="1" w:styleId="HeaderChar">
    <w:name w:val="Header Char"/>
    <w:basedOn w:val="DefaultParagraphFont"/>
    <w:link w:val="Header"/>
    <w:uiPriority w:val="99"/>
    <w:rsid w:val="000B4671"/>
  </w:style>
  <w:style w:type="paragraph" w:styleId="Footer">
    <w:name w:val="footer"/>
    <w:basedOn w:val="Normal"/>
    <w:link w:val="FooterChar"/>
    <w:uiPriority w:val="99"/>
    <w:semiHidden/>
    <w:unhideWhenUsed/>
    <w:rsid w:val="000B467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B4671"/>
  </w:style>
  <w:style w:type="character" w:styleId="Hyperlink">
    <w:name w:val="Hyperlink"/>
    <w:basedOn w:val="DefaultParagraphFont"/>
    <w:uiPriority w:val="99"/>
    <w:unhideWhenUsed/>
    <w:rsid w:val="00BF04CF"/>
    <w:rPr>
      <w:color w:val="0000FF" w:themeColor="hyperlink"/>
      <w:u w:val="single"/>
    </w:rPr>
  </w:style>
  <w:style w:type="paragraph" w:styleId="BalloonText">
    <w:name w:val="Balloon Text"/>
    <w:basedOn w:val="Normal"/>
    <w:link w:val="BalloonTextChar"/>
    <w:uiPriority w:val="99"/>
    <w:semiHidden/>
    <w:unhideWhenUsed/>
    <w:rsid w:val="000959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9DE"/>
    <w:rPr>
      <w:rFonts w:ascii="Tahoma" w:hAnsi="Tahoma" w:cs="Tahoma"/>
      <w:sz w:val="16"/>
      <w:szCs w:val="16"/>
    </w:rPr>
  </w:style>
  <w:style w:type="paragraph" w:styleId="NormalWeb">
    <w:name w:val="Normal (Web)"/>
    <w:basedOn w:val="Normal"/>
    <w:uiPriority w:val="99"/>
    <w:unhideWhenUsed/>
    <w:rsid w:val="00DC6D88"/>
    <w:pPr>
      <w:spacing w:after="240" w:line="360" w:lineRule="atLeas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0754F"/>
    <w:rPr>
      <w:sz w:val="16"/>
      <w:szCs w:val="16"/>
    </w:rPr>
  </w:style>
  <w:style w:type="paragraph" w:styleId="CommentText">
    <w:name w:val="annotation text"/>
    <w:basedOn w:val="Normal"/>
    <w:link w:val="CommentTextChar"/>
    <w:uiPriority w:val="99"/>
    <w:semiHidden/>
    <w:unhideWhenUsed/>
    <w:rsid w:val="0090754F"/>
    <w:pPr>
      <w:spacing w:line="240" w:lineRule="auto"/>
    </w:pPr>
    <w:rPr>
      <w:sz w:val="20"/>
      <w:szCs w:val="20"/>
    </w:rPr>
  </w:style>
  <w:style w:type="character" w:customStyle="1" w:styleId="CommentTextChar">
    <w:name w:val="Comment Text Char"/>
    <w:basedOn w:val="DefaultParagraphFont"/>
    <w:link w:val="CommentText"/>
    <w:uiPriority w:val="99"/>
    <w:semiHidden/>
    <w:rsid w:val="0090754F"/>
    <w:rPr>
      <w:sz w:val="20"/>
      <w:szCs w:val="20"/>
    </w:rPr>
  </w:style>
  <w:style w:type="paragraph" w:styleId="CommentSubject">
    <w:name w:val="annotation subject"/>
    <w:basedOn w:val="CommentText"/>
    <w:next w:val="CommentText"/>
    <w:link w:val="CommentSubjectChar"/>
    <w:uiPriority w:val="99"/>
    <w:semiHidden/>
    <w:unhideWhenUsed/>
    <w:rsid w:val="0090754F"/>
    <w:rPr>
      <w:b/>
      <w:bCs/>
    </w:rPr>
  </w:style>
  <w:style w:type="character" w:customStyle="1" w:styleId="CommentSubjectChar">
    <w:name w:val="Comment Subject Char"/>
    <w:basedOn w:val="CommentTextChar"/>
    <w:link w:val="CommentSubject"/>
    <w:uiPriority w:val="99"/>
    <w:semiHidden/>
    <w:rsid w:val="0090754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671"/>
    <w:pPr>
      <w:tabs>
        <w:tab w:val="center" w:pos="4680"/>
        <w:tab w:val="right" w:pos="9360"/>
      </w:tabs>
      <w:spacing w:line="240" w:lineRule="auto"/>
    </w:pPr>
  </w:style>
  <w:style w:type="character" w:customStyle="1" w:styleId="HeaderChar">
    <w:name w:val="Header Char"/>
    <w:basedOn w:val="DefaultParagraphFont"/>
    <w:link w:val="Header"/>
    <w:uiPriority w:val="99"/>
    <w:rsid w:val="000B4671"/>
  </w:style>
  <w:style w:type="paragraph" w:styleId="Footer">
    <w:name w:val="footer"/>
    <w:basedOn w:val="Normal"/>
    <w:link w:val="FooterChar"/>
    <w:uiPriority w:val="99"/>
    <w:semiHidden/>
    <w:unhideWhenUsed/>
    <w:rsid w:val="000B467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B4671"/>
  </w:style>
  <w:style w:type="character" w:styleId="Hyperlink">
    <w:name w:val="Hyperlink"/>
    <w:basedOn w:val="DefaultParagraphFont"/>
    <w:uiPriority w:val="99"/>
    <w:unhideWhenUsed/>
    <w:rsid w:val="00BF04CF"/>
    <w:rPr>
      <w:color w:val="0000FF" w:themeColor="hyperlink"/>
      <w:u w:val="single"/>
    </w:rPr>
  </w:style>
  <w:style w:type="paragraph" w:styleId="BalloonText">
    <w:name w:val="Balloon Text"/>
    <w:basedOn w:val="Normal"/>
    <w:link w:val="BalloonTextChar"/>
    <w:uiPriority w:val="99"/>
    <w:semiHidden/>
    <w:unhideWhenUsed/>
    <w:rsid w:val="000959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9DE"/>
    <w:rPr>
      <w:rFonts w:ascii="Tahoma" w:hAnsi="Tahoma" w:cs="Tahoma"/>
      <w:sz w:val="16"/>
      <w:szCs w:val="16"/>
    </w:rPr>
  </w:style>
  <w:style w:type="paragraph" w:styleId="NormalWeb">
    <w:name w:val="Normal (Web)"/>
    <w:basedOn w:val="Normal"/>
    <w:uiPriority w:val="99"/>
    <w:unhideWhenUsed/>
    <w:rsid w:val="00DC6D88"/>
    <w:pPr>
      <w:spacing w:after="240" w:line="360" w:lineRule="atLeas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0754F"/>
    <w:rPr>
      <w:sz w:val="16"/>
      <w:szCs w:val="16"/>
    </w:rPr>
  </w:style>
  <w:style w:type="paragraph" w:styleId="CommentText">
    <w:name w:val="annotation text"/>
    <w:basedOn w:val="Normal"/>
    <w:link w:val="CommentTextChar"/>
    <w:uiPriority w:val="99"/>
    <w:semiHidden/>
    <w:unhideWhenUsed/>
    <w:rsid w:val="0090754F"/>
    <w:pPr>
      <w:spacing w:line="240" w:lineRule="auto"/>
    </w:pPr>
    <w:rPr>
      <w:sz w:val="20"/>
      <w:szCs w:val="20"/>
    </w:rPr>
  </w:style>
  <w:style w:type="character" w:customStyle="1" w:styleId="CommentTextChar">
    <w:name w:val="Comment Text Char"/>
    <w:basedOn w:val="DefaultParagraphFont"/>
    <w:link w:val="CommentText"/>
    <w:uiPriority w:val="99"/>
    <w:semiHidden/>
    <w:rsid w:val="0090754F"/>
    <w:rPr>
      <w:sz w:val="20"/>
      <w:szCs w:val="20"/>
    </w:rPr>
  </w:style>
  <w:style w:type="paragraph" w:styleId="CommentSubject">
    <w:name w:val="annotation subject"/>
    <w:basedOn w:val="CommentText"/>
    <w:next w:val="CommentText"/>
    <w:link w:val="CommentSubjectChar"/>
    <w:uiPriority w:val="99"/>
    <w:semiHidden/>
    <w:unhideWhenUsed/>
    <w:rsid w:val="0090754F"/>
    <w:rPr>
      <w:b/>
      <w:bCs/>
    </w:rPr>
  </w:style>
  <w:style w:type="character" w:customStyle="1" w:styleId="CommentSubjectChar">
    <w:name w:val="Comment Subject Char"/>
    <w:basedOn w:val="CommentTextChar"/>
    <w:link w:val="CommentSubject"/>
    <w:uiPriority w:val="99"/>
    <w:semiHidden/>
    <w:rsid w:val="009075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701">
      <w:bodyDiv w:val="1"/>
      <w:marLeft w:val="0"/>
      <w:marRight w:val="0"/>
      <w:marTop w:val="0"/>
      <w:marBottom w:val="0"/>
      <w:divBdr>
        <w:top w:val="none" w:sz="0" w:space="0" w:color="auto"/>
        <w:left w:val="none" w:sz="0" w:space="0" w:color="auto"/>
        <w:bottom w:val="none" w:sz="0" w:space="0" w:color="auto"/>
        <w:right w:val="none" w:sz="0" w:space="0" w:color="auto"/>
      </w:divBdr>
      <w:divsChild>
        <w:div w:id="1905870549">
          <w:marLeft w:val="0"/>
          <w:marRight w:val="0"/>
          <w:marTop w:val="0"/>
          <w:marBottom w:val="0"/>
          <w:divBdr>
            <w:top w:val="none" w:sz="0" w:space="0" w:color="auto"/>
            <w:left w:val="none" w:sz="0" w:space="0" w:color="auto"/>
            <w:bottom w:val="none" w:sz="0" w:space="0" w:color="auto"/>
            <w:right w:val="none" w:sz="0" w:space="0" w:color="auto"/>
          </w:divBdr>
          <w:divsChild>
            <w:div w:id="1771779175">
              <w:marLeft w:val="0"/>
              <w:marRight w:val="0"/>
              <w:marTop w:val="0"/>
              <w:marBottom w:val="0"/>
              <w:divBdr>
                <w:top w:val="none" w:sz="0" w:space="0" w:color="auto"/>
                <w:left w:val="none" w:sz="0" w:space="0" w:color="auto"/>
                <w:bottom w:val="none" w:sz="0" w:space="0" w:color="auto"/>
                <w:right w:val="none" w:sz="0" w:space="0" w:color="auto"/>
              </w:divBdr>
              <w:divsChild>
                <w:div w:id="1730611246">
                  <w:marLeft w:val="0"/>
                  <w:marRight w:val="0"/>
                  <w:marTop w:val="0"/>
                  <w:marBottom w:val="0"/>
                  <w:divBdr>
                    <w:top w:val="none" w:sz="0" w:space="0" w:color="auto"/>
                    <w:left w:val="none" w:sz="0" w:space="0" w:color="auto"/>
                    <w:bottom w:val="none" w:sz="0" w:space="0" w:color="auto"/>
                    <w:right w:val="none" w:sz="0" w:space="0" w:color="auto"/>
                  </w:divBdr>
                  <w:divsChild>
                    <w:div w:id="1041519998">
                      <w:marLeft w:val="0"/>
                      <w:marRight w:val="0"/>
                      <w:marTop w:val="0"/>
                      <w:marBottom w:val="0"/>
                      <w:divBdr>
                        <w:top w:val="none" w:sz="0" w:space="0" w:color="auto"/>
                        <w:left w:val="none" w:sz="0" w:space="0" w:color="auto"/>
                        <w:bottom w:val="none" w:sz="0" w:space="0" w:color="auto"/>
                        <w:right w:val="none" w:sz="0" w:space="0" w:color="auto"/>
                      </w:divBdr>
                      <w:divsChild>
                        <w:div w:id="465242691">
                          <w:marLeft w:val="0"/>
                          <w:marRight w:val="0"/>
                          <w:marTop w:val="0"/>
                          <w:marBottom w:val="0"/>
                          <w:divBdr>
                            <w:top w:val="none" w:sz="0" w:space="0" w:color="auto"/>
                            <w:left w:val="none" w:sz="0" w:space="0" w:color="auto"/>
                            <w:bottom w:val="none" w:sz="0" w:space="0" w:color="auto"/>
                            <w:right w:val="none" w:sz="0" w:space="0" w:color="auto"/>
                          </w:divBdr>
                          <w:divsChild>
                            <w:div w:id="1392117241">
                              <w:marLeft w:val="0"/>
                              <w:marRight w:val="0"/>
                              <w:marTop w:val="0"/>
                              <w:marBottom w:val="0"/>
                              <w:divBdr>
                                <w:top w:val="none" w:sz="0" w:space="0" w:color="auto"/>
                                <w:left w:val="none" w:sz="0" w:space="0" w:color="auto"/>
                                <w:bottom w:val="none" w:sz="0" w:space="0" w:color="auto"/>
                                <w:right w:val="none" w:sz="0" w:space="0" w:color="auto"/>
                              </w:divBdr>
                              <w:divsChild>
                                <w:div w:id="1352952128">
                                  <w:marLeft w:val="0"/>
                                  <w:marRight w:val="0"/>
                                  <w:marTop w:val="0"/>
                                  <w:marBottom w:val="0"/>
                                  <w:divBdr>
                                    <w:top w:val="none" w:sz="0" w:space="0" w:color="auto"/>
                                    <w:left w:val="none" w:sz="0" w:space="0" w:color="auto"/>
                                    <w:bottom w:val="none" w:sz="0" w:space="0" w:color="auto"/>
                                    <w:right w:val="none" w:sz="0" w:space="0" w:color="auto"/>
                                  </w:divBdr>
                                  <w:divsChild>
                                    <w:div w:id="1549494001">
                                      <w:marLeft w:val="0"/>
                                      <w:marRight w:val="0"/>
                                      <w:marTop w:val="0"/>
                                      <w:marBottom w:val="0"/>
                                      <w:divBdr>
                                        <w:top w:val="none" w:sz="0" w:space="0" w:color="auto"/>
                                        <w:left w:val="none" w:sz="0" w:space="0" w:color="auto"/>
                                        <w:bottom w:val="none" w:sz="0" w:space="0" w:color="auto"/>
                                        <w:right w:val="none" w:sz="0" w:space="0" w:color="auto"/>
                                      </w:divBdr>
                                      <w:divsChild>
                                        <w:div w:id="451754144">
                                          <w:marLeft w:val="0"/>
                                          <w:marRight w:val="0"/>
                                          <w:marTop w:val="0"/>
                                          <w:marBottom w:val="0"/>
                                          <w:divBdr>
                                            <w:top w:val="none" w:sz="0" w:space="0" w:color="auto"/>
                                            <w:left w:val="none" w:sz="0" w:space="0" w:color="auto"/>
                                            <w:bottom w:val="none" w:sz="0" w:space="0" w:color="auto"/>
                                            <w:right w:val="none" w:sz="0" w:space="0" w:color="auto"/>
                                          </w:divBdr>
                                          <w:divsChild>
                                            <w:div w:id="208059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45570">
      <w:bodyDiv w:val="1"/>
      <w:marLeft w:val="0"/>
      <w:marRight w:val="0"/>
      <w:marTop w:val="0"/>
      <w:marBottom w:val="0"/>
      <w:divBdr>
        <w:top w:val="none" w:sz="0" w:space="0" w:color="auto"/>
        <w:left w:val="none" w:sz="0" w:space="0" w:color="auto"/>
        <w:bottom w:val="none" w:sz="0" w:space="0" w:color="auto"/>
        <w:right w:val="none" w:sz="0" w:space="0" w:color="auto"/>
      </w:divBdr>
      <w:divsChild>
        <w:div w:id="1204100475">
          <w:marLeft w:val="0"/>
          <w:marRight w:val="0"/>
          <w:marTop w:val="100"/>
          <w:marBottom w:val="100"/>
          <w:divBdr>
            <w:top w:val="none" w:sz="0" w:space="0" w:color="auto"/>
            <w:left w:val="none" w:sz="0" w:space="0" w:color="auto"/>
            <w:bottom w:val="none" w:sz="0" w:space="0" w:color="auto"/>
            <w:right w:val="none" w:sz="0" w:space="0" w:color="auto"/>
          </w:divBdr>
          <w:divsChild>
            <w:div w:id="1341590794">
              <w:marLeft w:val="0"/>
              <w:marRight w:val="120"/>
              <w:marTop w:val="0"/>
              <w:marBottom w:val="0"/>
              <w:divBdr>
                <w:top w:val="none" w:sz="0" w:space="0" w:color="auto"/>
                <w:left w:val="none" w:sz="0" w:space="0" w:color="auto"/>
                <w:bottom w:val="none" w:sz="0" w:space="0" w:color="auto"/>
                <w:right w:val="none" w:sz="0" w:space="0" w:color="auto"/>
              </w:divBdr>
              <w:divsChild>
                <w:div w:id="1311254056">
                  <w:marLeft w:val="0"/>
                  <w:marRight w:val="0"/>
                  <w:marTop w:val="0"/>
                  <w:marBottom w:val="0"/>
                  <w:divBdr>
                    <w:top w:val="none" w:sz="0" w:space="0" w:color="auto"/>
                    <w:left w:val="none" w:sz="0" w:space="0" w:color="auto"/>
                    <w:bottom w:val="none" w:sz="0" w:space="0" w:color="auto"/>
                    <w:right w:val="none" w:sz="0" w:space="0" w:color="auto"/>
                  </w:divBdr>
                  <w:divsChild>
                    <w:div w:id="12875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20086">
      <w:bodyDiv w:val="1"/>
      <w:marLeft w:val="0"/>
      <w:marRight w:val="0"/>
      <w:marTop w:val="0"/>
      <w:marBottom w:val="0"/>
      <w:divBdr>
        <w:top w:val="none" w:sz="0" w:space="0" w:color="auto"/>
        <w:left w:val="none" w:sz="0" w:space="0" w:color="auto"/>
        <w:bottom w:val="none" w:sz="0" w:space="0" w:color="auto"/>
        <w:right w:val="none" w:sz="0" w:space="0" w:color="auto"/>
      </w:divBdr>
      <w:divsChild>
        <w:div w:id="304546523">
          <w:marLeft w:val="0"/>
          <w:marRight w:val="0"/>
          <w:marTop w:val="100"/>
          <w:marBottom w:val="100"/>
          <w:divBdr>
            <w:top w:val="none" w:sz="0" w:space="0" w:color="auto"/>
            <w:left w:val="none" w:sz="0" w:space="0" w:color="auto"/>
            <w:bottom w:val="none" w:sz="0" w:space="0" w:color="auto"/>
            <w:right w:val="none" w:sz="0" w:space="0" w:color="auto"/>
          </w:divBdr>
          <w:divsChild>
            <w:div w:id="1311986457">
              <w:marLeft w:val="0"/>
              <w:marRight w:val="120"/>
              <w:marTop w:val="0"/>
              <w:marBottom w:val="0"/>
              <w:divBdr>
                <w:top w:val="none" w:sz="0" w:space="0" w:color="auto"/>
                <w:left w:val="none" w:sz="0" w:space="0" w:color="auto"/>
                <w:bottom w:val="none" w:sz="0" w:space="0" w:color="auto"/>
                <w:right w:val="none" w:sz="0" w:space="0" w:color="auto"/>
              </w:divBdr>
              <w:divsChild>
                <w:div w:id="1664384231">
                  <w:marLeft w:val="0"/>
                  <w:marRight w:val="0"/>
                  <w:marTop w:val="0"/>
                  <w:marBottom w:val="0"/>
                  <w:divBdr>
                    <w:top w:val="none" w:sz="0" w:space="0" w:color="auto"/>
                    <w:left w:val="none" w:sz="0" w:space="0" w:color="auto"/>
                    <w:bottom w:val="none" w:sz="0" w:space="0" w:color="auto"/>
                    <w:right w:val="none" w:sz="0" w:space="0" w:color="auto"/>
                  </w:divBdr>
                  <w:divsChild>
                    <w:div w:id="3034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825791">
      <w:bodyDiv w:val="1"/>
      <w:marLeft w:val="0"/>
      <w:marRight w:val="0"/>
      <w:marTop w:val="0"/>
      <w:marBottom w:val="0"/>
      <w:divBdr>
        <w:top w:val="none" w:sz="0" w:space="0" w:color="auto"/>
        <w:left w:val="none" w:sz="0" w:space="0" w:color="auto"/>
        <w:bottom w:val="none" w:sz="0" w:space="0" w:color="auto"/>
        <w:right w:val="none" w:sz="0" w:space="0" w:color="auto"/>
      </w:divBdr>
      <w:divsChild>
        <w:div w:id="1629361043">
          <w:marLeft w:val="0"/>
          <w:marRight w:val="0"/>
          <w:marTop w:val="0"/>
          <w:marBottom w:val="0"/>
          <w:divBdr>
            <w:top w:val="none" w:sz="0" w:space="0" w:color="auto"/>
            <w:left w:val="none" w:sz="0" w:space="0" w:color="auto"/>
            <w:bottom w:val="none" w:sz="0" w:space="0" w:color="auto"/>
            <w:right w:val="none" w:sz="0" w:space="0" w:color="auto"/>
          </w:divBdr>
          <w:divsChild>
            <w:div w:id="1313407215">
              <w:marLeft w:val="0"/>
              <w:marRight w:val="0"/>
              <w:marTop w:val="0"/>
              <w:marBottom w:val="0"/>
              <w:divBdr>
                <w:top w:val="none" w:sz="0" w:space="0" w:color="auto"/>
                <w:left w:val="none" w:sz="0" w:space="0" w:color="auto"/>
                <w:bottom w:val="none" w:sz="0" w:space="0" w:color="auto"/>
                <w:right w:val="none" w:sz="0" w:space="0" w:color="auto"/>
              </w:divBdr>
              <w:divsChild>
                <w:div w:id="1414624423">
                  <w:marLeft w:val="0"/>
                  <w:marRight w:val="0"/>
                  <w:marTop w:val="0"/>
                  <w:marBottom w:val="0"/>
                  <w:divBdr>
                    <w:top w:val="none" w:sz="0" w:space="0" w:color="auto"/>
                    <w:left w:val="none" w:sz="0" w:space="0" w:color="auto"/>
                    <w:bottom w:val="none" w:sz="0" w:space="0" w:color="auto"/>
                    <w:right w:val="none" w:sz="0" w:space="0" w:color="auto"/>
                  </w:divBdr>
                  <w:divsChild>
                    <w:div w:id="1039359258">
                      <w:marLeft w:val="0"/>
                      <w:marRight w:val="0"/>
                      <w:marTop w:val="0"/>
                      <w:marBottom w:val="0"/>
                      <w:divBdr>
                        <w:top w:val="none" w:sz="0" w:space="0" w:color="auto"/>
                        <w:left w:val="none" w:sz="0" w:space="0" w:color="auto"/>
                        <w:bottom w:val="none" w:sz="0" w:space="0" w:color="auto"/>
                        <w:right w:val="none" w:sz="0" w:space="0" w:color="auto"/>
                      </w:divBdr>
                      <w:divsChild>
                        <w:div w:id="1706441560">
                          <w:marLeft w:val="0"/>
                          <w:marRight w:val="0"/>
                          <w:marTop w:val="0"/>
                          <w:marBottom w:val="0"/>
                          <w:divBdr>
                            <w:top w:val="none" w:sz="0" w:space="0" w:color="auto"/>
                            <w:left w:val="none" w:sz="0" w:space="0" w:color="auto"/>
                            <w:bottom w:val="none" w:sz="0" w:space="0" w:color="auto"/>
                            <w:right w:val="none" w:sz="0" w:space="0" w:color="auto"/>
                          </w:divBdr>
                          <w:divsChild>
                            <w:div w:id="1960607679">
                              <w:marLeft w:val="0"/>
                              <w:marRight w:val="0"/>
                              <w:marTop w:val="0"/>
                              <w:marBottom w:val="0"/>
                              <w:divBdr>
                                <w:top w:val="none" w:sz="0" w:space="0" w:color="auto"/>
                                <w:left w:val="none" w:sz="0" w:space="0" w:color="auto"/>
                                <w:bottom w:val="none" w:sz="0" w:space="0" w:color="auto"/>
                                <w:right w:val="none" w:sz="0" w:space="0" w:color="auto"/>
                              </w:divBdr>
                              <w:divsChild>
                                <w:div w:id="2006783664">
                                  <w:marLeft w:val="0"/>
                                  <w:marRight w:val="0"/>
                                  <w:marTop w:val="0"/>
                                  <w:marBottom w:val="0"/>
                                  <w:divBdr>
                                    <w:top w:val="none" w:sz="0" w:space="0" w:color="auto"/>
                                    <w:left w:val="none" w:sz="0" w:space="0" w:color="auto"/>
                                    <w:bottom w:val="none" w:sz="0" w:space="0" w:color="auto"/>
                                    <w:right w:val="none" w:sz="0" w:space="0" w:color="auto"/>
                                  </w:divBdr>
                                  <w:divsChild>
                                    <w:div w:id="1952319084">
                                      <w:marLeft w:val="0"/>
                                      <w:marRight w:val="0"/>
                                      <w:marTop w:val="0"/>
                                      <w:marBottom w:val="0"/>
                                      <w:divBdr>
                                        <w:top w:val="none" w:sz="0" w:space="0" w:color="auto"/>
                                        <w:left w:val="none" w:sz="0" w:space="0" w:color="auto"/>
                                        <w:bottom w:val="none" w:sz="0" w:space="0" w:color="auto"/>
                                        <w:right w:val="none" w:sz="0" w:space="0" w:color="auto"/>
                                      </w:divBdr>
                                      <w:divsChild>
                                        <w:div w:id="1820269993">
                                          <w:marLeft w:val="0"/>
                                          <w:marRight w:val="0"/>
                                          <w:marTop w:val="0"/>
                                          <w:marBottom w:val="0"/>
                                          <w:divBdr>
                                            <w:top w:val="none" w:sz="0" w:space="0" w:color="auto"/>
                                            <w:left w:val="none" w:sz="0" w:space="0" w:color="auto"/>
                                            <w:bottom w:val="none" w:sz="0" w:space="0" w:color="auto"/>
                                            <w:right w:val="none" w:sz="0" w:space="0" w:color="auto"/>
                                          </w:divBdr>
                                          <w:divsChild>
                                            <w:div w:id="2978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0383323">
      <w:bodyDiv w:val="1"/>
      <w:marLeft w:val="0"/>
      <w:marRight w:val="0"/>
      <w:marTop w:val="0"/>
      <w:marBottom w:val="0"/>
      <w:divBdr>
        <w:top w:val="none" w:sz="0" w:space="0" w:color="auto"/>
        <w:left w:val="none" w:sz="0" w:space="0" w:color="auto"/>
        <w:bottom w:val="none" w:sz="0" w:space="0" w:color="auto"/>
        <w:right w:val="none" w:sz="0" w:space="0" w:color="auto"/>
      </w:divBdr>
      <w:divsChild>
        <w:div w:id="2046170994">
          <w:marLeft w:val="0"/>
          <w:marRight w:val="1"/>
          <w:marTop w:val="0"/>
          <w:marBottom w:val="0"/>
          <w:divBdr>
            <w:top w:val="none" w:sz="0" w:space="0" w:color="auto"/>
            <w:left w:val="none" w:sz="0" w:space="0" w:color="auto"/>
            <w:bottom w:val="none" w:sz="0" w:space="0" w:color="auto"/>
            <w:right w:val="none" w:sz="0" w:space="0" w:color="auto"/>
          </w:divBdr>
          <w:divsChild>
            <w:div w:id="338234939">
              <w:marLeft w:val="295"/>
              <w:marRight w:val="0"/>
              <w:marTop w:val="0"/>
              <w:marBottom w:val="0"/>
              <w:divBdr>
                <w:top w:val="none" w:sz="0" w:space="0" w:color="auto"/>
                <w:left w:val="none" w:sz="0" w:space="0" w:color="auto"/>
                <w:bottom w:val="none" w:sz="0" w:space="0" w:color="auto"/>
                <w:right w:val="none" w:sz="0" w:space="0" w:color="auto"/>
              </w:divBdr>
              <w:divsChild>
                <w:div w:id="761225350">
                  <w:marLeft w:val="0"/>
                  <w:marRight w:val="1"/>
                  <w:marTop w:val="0"/>
                  <w:marBottom w:val="0"/>
                  <w:divBdr>
                    <w:top w:val="none" w:sz="0" w:space="0" w:color="auto"/>
                    <w:left w:val="none" w:sz="0" w:space="0" w:color="auto"/>
                    <w:bottom w:val="none" w:sz="0" w:space="0" w:color="auto"/>
                    <w:right w:val="none" w:sz="0" w:space="0" w:color="auto"/>
                  </w:divBdr>
                  <w:divsChild>
                    <w:div w:id="1979647888">
                      <w:marLeft w:val="0"/>
                      <w:marRight w:val="0"/>
                      <w:marTop w:val="0"/>
                      <w:marBottom w:val="0"/>
                      <w:divBdr>
                        <w:top w:val="none" w:sz="0" w:space="0" w:color="auto"/>
                        <w:left w:val="none" w:sz="0" w:space="0" w:color="auto"/>
                        <w:bottom w:val="none" w:sz="0" w:space="0" w:color="auto"/>
                        <w:right w:val="none" w:sz="0" w:space="0" w:color="auto"/>
                      </w:divBdr>
                      <w:divsChild>
                        <w:div w:id="396905654">
                          <w:marLeft w:val="0"/>
                          <w:marRight w:val="0"/>
                          <w:marTop w:val="0"/>
                          <w:marBottom w:val="0"/>
                          <w:divBdr>
                            <w:top w:val="none" w:sz="0" w:space="0" w:color="auto"/>
                            <w:left w:val="none" w:sz="0" w:space="0" w:color="auto"/>
                            <w:bottom w:val="none" w:sz="0" w:space="0" w:color="auto"/>
                            <w:right w:val="none" w:sz="0" w:space="0" w:color="auto"/>
                          </w:divBdr>
                          <w:divsChild>
                            <w:div w:id="1753896346">
                              <w:marLeft w:val="0"/>
                              <w:marRight w:val="0"/>
                              <w:marTop w:val="0"/>
                              <w:marBottom w:val="0"/>
                              <w:divBdr>
                                <w:top w:val="none" w:sz="0" w:space="0" w:color="auto"/>
                                <w:left w:val="none" w:sz="0" w:space="0" w:color="auto"/>
                                <w:bottom w:val="none" w:sz="0" w:space="0" w:color="auto"/>
                                <w:right w:val="none" w:sz="0" w:space="0" w:color="auto"/>
                              </w:divBdr>
                              <w:divsChild>
                                <w:div w:id="117900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950416">
      <w:bodyDiv w:val="1"/>
      <w:marLeft w:val="0"/>
      <w:marRight w:val="0"/>
      <w:marTop w:val="0"/>
      <w:marBottom w:val="0"/>
      <w:divBdr>
        <w:top w:val="none" w:sz="0" w:space="0" w:color="auto"/>
        <w:left w:val="none" w:sz="0" w:space="0" w:color="auto"/>
        <w:bottom w:val="none" w:sz="0" w:space="0" w:color="auto"/>
        <w:right w:val="none" w:sz="0" w:space="0" w:color="auto"/>
      </w:divBdr>
      <w:divsChild>
        <w:div w:id="334039591">
          <w:marLeft w:val="0"/>
          <w:marRight w:val="0"/>
          <w:marTop w:val="0"/>
          <w:marBottom w:val="0"/>
          <w:divBdr>
            <w:top w:val="none" w:sz="0" w:space="0" w:color="auto"/>
            <w:left w:val="none" w:sz="0" w:space="0" w:color="auto"/>
            <w:bottom w:val="none" w:sz="0" w:space="0" w:color="auto"/>
            <w:right w:val="none" w:sz="0" w:space="0" w:color="auto"/>
          </w:divBdr>
          <w:divsChild>
            <w:div w:id="648249110">
              <w:marLeft w:val="0"/>
              <w:marRight w:val="0"/>
              <w:marTop w:val="0"/>
              <w:marBottom w:val="0"/>
              <w:divBdr>
                <w:top w:val="none" w:sz="0" w:space="0" w:color="auto"/>
                <w:left w:val="none" w:sz="0" w:space="0" w:color="auto"/>
                <w:bottom w:val="none" w:sz="0" w:space="0" w:color="auto"/>
                <w:right w:val="none" w:sz="0" w:space="0" w:color="auto"/>
              </w:divBdr>
              <w:divsChild>
                <w:div w:id="857158153">
                  <w:marLeft w:val="0"/>
                  <w:marRight w:val="0"/>
                  <w:marTop w:val="0"/>
                  <w:marBottom w:val="0"/>
                  <w:divBdr>
                    <w:top w:val="none" w:sz="0" w:space="0" w:color="auto"/>
                    <w:left w:val="none" w:sz="0" w:space="0" w:color="auto"/>
                    <w:bottom w:val="none" w:sz="0" w:space="0" w:color="auto"/>
                    <w:right w:val="none" w:sz="0" w:space="0" w:color="auto"/>
                  </w:divBdr>
                  <w:divsChild>
                    <w:div w:id="1523740888">
                      <w:marLeft w:val="0"/>
                      <w:marRight w:val="0"/>
                      <w:marTop w:val="0"/>
                      <w:marBottom w:val="0"/>
                      <w:divBdr>
                        <w:top w:val="none" w:sz="0" w:space="0" w:color="auto"/>
                        <w:left w:val="none" w:sz="0" w:space="0" w:color="auto"/>
                        <w:bottom w:val="none" w:sz="0" w:space="0" w:color="auto"/>
                        <w:right w:val="none" w:sz="0" w:space="0" w:color="auto"/>
                      </w:divBdr>
                      <w:divsChild>
                        <w:div w:id="86077730">
                          <w:marLeft w:val="0"/>
                          <w:marRight w:val="0"/>
                          <w:marTop w:val="0"/>
                          <w:marBottom w:val="0"/>
                          <w:divBdr>
                            <w:top w:val="none" w:sz="0" w:space="0" w:color="auto"/>
                            <w:left w:val="none" w:sz="0" w:space="0" w:color="auto"/>
                            <w:bottom w:val="none" w:sz="0" w:space="0" w:color="auto"/>
                            <w:right w:val="none" w:sz="0" w:space="0" w:color="auto"/>
                          </w:divBdr>
                          <w:divsChild>
                            <w:div w:id="735320239">
                              <w:marLeft w:val="0"/>
                              <w:marRight w:val="0"/>
                              <w:marTop w:val="0"/>
                              <w:marBottom w:val="0"/>
                              <w:divBdr>
                                <w:top w:val="none" w:sz="0" w:space="0" w:color="auto"/>
                                <w:left w:val="none" w:sz="0" w:space="0" w:color="auto"/>
                                <w:bottom w:val="none" w:sz="0" w:space="0" w:color="auto"/>
                                <w:right w:val="none" w:sz="0" w:space="0" w:color="auto"/>
                              </w:divBdr>
                              <w:divsChild>
                                <w:div w:id="2109080450">
                                  <w:marLeft w:val="0"/>
                                  <w:marRight w:val="0"/>
                                  <w:marTop w:val="0"/>
                                  <w:marBottom w:val="0"/>
                                  <w:divBdr>
                                    <w:top w:val="none" w:sz="0" w:space="0" w:color="auto"/>
                                    <w:left w:val="none" w:sz="0" w:space="0" w:color="auto"/>
                                    <w:bottom w:val="none" w:sz="0" w:space="0" w:color="auto"/>
                                    <w:right w:val="none" w:sz="0" w:space="0" w:color="auto"/>
                                  </w:divBdr>
                                  <w:divsChild>
                                    <w:div w:id="2000229144">
                                      <w:marLeft w:val="0"/>
                                      <w:marRight w:val="0"/>
                                      <w:marTop w:val="0"/>
                                      <w:marBottom w:val="0"/>
                                      <w:divBdr>
                                        <w:top w:val="none" w:sz="0" w:space="0" w:color="auto"/>
                                        <w:left w:val="none" w:sz="0" w:space="0" w:color="auto"/>
                                        <w:bottom w:val="none" w:sz="0" w:space="0" w:color="auto"/>
                                        <w:right w:val="none" w:sz="0" w:space="0" w:color="auto"/>
                                      </w:divBdr>
                                      <w:divsChild>
                                        <w:div w:id="1087118328">
                                          <w:marLeft w:val="0"/>
                                          <w:marRight w:val="0"/>
                                          <w:marTop w:val="0"/>
                                          <w:marBottom w:val="0"/>
                                          <w:divBdr>
                                            <w:top w:val="none" w:sz="0" w:space="0" w:color="auto"/>
                                            <w:left w:val="none" w:sz="0" w:space="0" w:color="auto"/>
                                            <w:bottom w:val="none" w:sz="0" w:space="0" w:color="auto"/>
                                            <w:right w:val="none" w:sz="0" w:space="0" w:color="auto"/>
                                          </w:divBdr>
                                          <w:divsChild>
                                            <w:div w:id="447772240">
                                              <w:marLeft w:val="0"/>
                                              <w:marRight w:val="0"/>
                                              <w:marTop w:val="0"/>
                                              <w:marBottom w:val="0"/>
                                              <w:divBdr>
                                                <w:top w:val="none" w:sz="0" w:space="0" w:color="auto"/>
                                                <w:left w:val="none" w:sz="0" w:space="0" w:color="auto"/>
                                                <w:bottom w:val="none" w:sz="0" w:space="0" w:color="auto"/>
                                                <w:right w:val="none" w:sz="0" w:space="0" w:color="auto"/>
                                              </w:divBdr>
                                            </w:div>
                                            <w:div w:id="905384829">
                                              <w:marLeft w:val="0"/>
                                              <w:marRight w:val="0"/>
                                              <w:marTop w:val="0"/>
                                              <w:marBottom w:val="0"/>
                                              <w:divBdr>
                                                <w:top w:val="none" w:sz="0" w:space="0" w:color="auto"/>
                                                <w:left w:val="none" w:sz="0" w:space="0" w:color="auto"/>
                                                <w:bottom w:val="none" w:sz="0" w:space="0" w:color="auto"/>
                                                <w:right w:val="none" w:sz="0" w:space="0" w:color="auto"/>
                                              </w:divBdr>
                                              <w:divsChild>
                                                <w:div w:id="22023773">
                                                  <w:marLeft w:val="0"/>
                                                  <w:marRight w:val="0"/>
                                                  <w:marTop w:val="0"/>
                                                  <w:marBottom w:val="0"/>
                                                  <w:divBdr>
                                                    <w:top w:val="none" w:sz="0" w:space="0" w:color="auto"/>
                                                    <w:left w:val="none" w:sz="0" w:space="0" w:color="auto"/>
                                                    <w:bottom w:val="none" w:sz="0" w:space="0" w:color="auto"/>
                                                    <w:right w:val="none" w:sz="0" w:space="0" w:color="auto"/>
                                                  </w:divBdr>
                                                </w:div>
                                                <w:div w:id="19280310">
                                                  <w:marLeft w:val="0"/>
                                                  <w:marRight w:val="0"/>
                                                  <w:marTop w:val="0"/>
                                                  <w:marBottom w:val="0"/>
                                                  <w:divBdr>
                                                    <w:top w:val="none" w:sz="0" w:space="0" w:color="auto"/>
                                                    <w:left w:val="none" w:sz="0" w:space="0" w:color="auto"/>
                                                    <w:bottom w:val="none" w:sz="0" w:space="0" w:color="auto"/>
                                                    <w:right w:val="none" w:sz="0" w:space="0" w:color="auto"/>
                                                  </w:divBdr>
                                                </w:div>
                                              </w:divsChild>
                                            </w:div>
                                            <w:div w:id="826672036">
                                              <w:marLeft w:val="0"/>
                                              <w:marRight w:val="0"/>
                                              <w:marTop w:val="0"/>
                                              <w:marBottom w:val="0"/>
                                              <w:divBdr>
                                                <w:top w:val="none" w:sz="0" w:space="0" w:color="auto"/>
                                                <w:left w:val="none" w:sz="0" w:space="0" w:color="auto"/>
                                                <w:bottom w:val="none" w:sz="0" w:space="0" w:color="auto"/>
                                                <w:right w:val="none" w:sz="0" w:space="0" w:color="auto"/>
                                              </w:divBdr>
                                            </w:div>
                                            <w:div w:id="1806727890">
                                              <w:marLeft w:val="0"/>
                                              <w:marRight w:val="0"/>
                                              <w:marTop w:val="0"/>
                                              <w:marBottom w:val="0"/>
                                              <w:divBdr>
                                                <w:top w:val="none" w:sz="0" w:space="0" w:color="auto"/>
                                                <w:left w:val="none" w:sz="0" w:space="0" w:color="auto"/>
                                                <w:bottom w:val="none" w:sz="0" w:space="0" w:color="auto"/>
                                                <w:right w:val="none" w:sz="0" w:space="0" w:color="auto"/>
                                              </w:divBdr>
                                              <w:divsChild>
                                                <w:div w:id="596257492">
                                                  <w:marLeft w:val="0"/>
                                                  <w:marRight w:val="0"/>
                                                  <w:marTop w:val="0"/>
                                                  <w:marBottom w:val="0"/>
                                                  <w:divBdr>
                                                    <w:top w:val="none" w:sz="0" w:space="0" w:color="auto"/>
                                                    <w:left w:val="none" w:sz="0" w:space="0" w:color="auto"/>
                                                    <w:bottom w:val="none" w:sz="0" w:space="0" w:color="auto"/>
                                                    <w:right w:val="none" w:sz="0" w:space="0" w:color="auto"/>
                                                  </w:divBdr>
                                                </w:div>
                                                <w:div w:id="542794461">
                                                  <w:marLeft w:val="0"/>
                                                  <w:marRight w:val="0"/>
                                                  <w:marTop w:val="0"/>
                                                  <w:marBottom w:val="0"/>
                                                  <w:divBdr>
                                                    <w:top w:val="none" w:sz="0" w:space="0" w:color="auto"/>
                                                    <w:left w:val="none" w:sz="0" w:space="0" w:color="auto"/>
                                                    <w:bottom w:val="none" w:sz="0" w:space="0" w:color="auto"/>
                                                    <w:right w:val="none" w:sz="0" w:space="0" w:color="auto"/>
                                                  </w:divBdr>
                                                </w:div>
                                              </w:divsChild>
                                            </w:div>
                                            <w:div w:id="1880899803">
                                              <w:marLeft w:val="0"/>
                                              <w:marRight w:val="0"/>
                                              <w:marTop w:val="0"/>
                                              <w:marBottom w:val="0"/>
                                              <w:divBdr>
                                                <w:top w:val="none" w:sz="0" w:space="0" w:color="auto"/>
                                                <w:left w:val="none" w:sz="0" w:space="0" w:color="auto"/>
                                                <w:bottom w:val="none" w:sz="0" w:space="0" w:color="auto"/>
                                                <w:right w:val="none" w:sz="0" w:space="0" w:color="auto"/>
                                              </w:divBdr>
                                            </w:div>
                                            <w:div w:id="30764926">
                                              <w:marLeft w:val="0"/>
                                              <w:marRight w:val="0"/>
                                              <w:marTop w:val="0"/>
                                              <w:marBottom w:val="0"/>
                                              <w:divBdr>
                                                <w:top w:val="none" w:sz="0" w:space="0" w:color="auto"/>
                                                <w:left w:val="none" w:sz="0" w:space="0" w:color="auto"/>
                                                <w:bottom w:val="none" w:sz="0" w:space="0" w:color="auto"/>
                                                <w:right w:val="none" w:sz="0" w:space="0" w:color="auto"/>
                                              </w:divBdr>
                                              <w:divsChild>
                                                <w:div w:id="1070926496">
                                                  <w:marLeft w:val="0"/>
                                                  <w:marRight w:val="0"/>
                                                  <w:marTop w:val="0"/>
                                                  <w:marBottom w:val="0"/>
                                                  <w:divBdr>
                                                    <w:top w:val="none" w:sz="0" w:space="0" w:color="auto"/>
                                                    <w:left w:val="none" w:sz="0" w:space="0" w:color="auto"/>
                                                    <w:bottom w:val="none" w:sz="0" w:space="0" w:color="auto"/>
                                                    <w:right w:val="none" w:sz="0" w:space="0" w:color="auto"/>
                                                  </w:divBdr>
                                                </w:div>
                                                <w:div w:id="923344571">
                                                  <w:marLeft w:val="0"/>
                                                  <w:marRight w:val="0"/>
                                                  <w:marTop w:val="0"/>
                                                  <w:marBottom w:val="0"/>
                                                  <w:divBdr>
                                                    <w:top w:val="none" w:sz="0" w:space="0" w:color="auto"/>
                                                    <w:left w:val="none" w:sz="0" w:space="0" w:color="auto"/>
                                                    <w:bottom w:val="none" w:sz="0" w:space="0" w:color="auto"/>
                                                    <w:right w:val="none" w:sz="0" w:space="0" w:color="auto"/>
                                                  </w:divBdr>
                                                </w:div>
                                              </w:divsChild>
                                            </w:div>
                                            <w:div w:id="1762602661">
                                              <w:marLeft w:val="0"/>
                                              <w:marRight w:val="0"/>
                                              <w:marTop w:val="0"/>
                                              <w:marBottom w:val="0"/>
                                              <w:divBdr>
                                                <w:top w:val="none" w:sz="0" w:space="0" w:color="auto"/>
                                                <w:left w:val="none" w:sz="0" w:space="0" w:color="auto"/>
                                                <w:bottom w:val="none" w:sz="0" w:space="0" w:color="auto"/>
                                                <w:right w:val="none" w:sz="0" w:space="0" w:color="auto"/>
                                              </w:divBdr>
                                            </w:div>
                                            <w:div w:id="452136738">
                                              <w:marLeft w:val="0"/>
                                              <w:marRight w:val="0"/>
                                              <w:marTop w:val="0"/>
                                              <w:marBottom w:val="0"/>
                                              <w:divBdr>
                                                <w:top w:val="none" w:sz="0" w:space="0" w:color="auto"/>
                                                <w:left w:val="none" w:sz="0" w:space="0" w:color="auto"/>
                                                <w:bottom w:val="none" w:sz="0" w:space="0" w:color="auto"/>
                                                <w:right w:val="none" w:sz="0" w:space="0" w:color="auto"/>
                                              </w:divBdr>
                                              <w:divsChild>
                                                <w:div w:id="1946962196">
                                                  <w:marLeft w:val="0"/>
                                                  <w:marRight w:val="0"/>
                                                  <w:marTop w:val="0"/>
                                                  <w:marBottom w:val="0"/>
                                                  <w:divBdr>
                                                    <w:top w:val="none" w:sz="0" w:space="0" w:color="auto"/>
                                                    <w:left w:val="none" w:sz="0" w:space="0" w:color="auto"/>
                                                    <w:bottom w:val="none" w:sz="0" w:space="0" w:color="auto"/>
                                                    <w:right w:val="none" w:sz="0" w:space="0" w:color="auto"/>
                                                  </w:divBdr>
                                                </w:div>
                                                <w:div w:id="499547105">
                                                  <w:marLeft w:val="0"/>
                                                  <w:marRight w:val="0"/>
                                                  <w:marTop w:val="0"/>
                                                  <w:marBottom w:val="0"/>
                                                  <w:divBdr>
                                                    <w:top w:val="none" w:sz="0" w:space="0" w:color="auto"/>
                                                    <w:left w:val="none" w:sz="0" w:space="0" w:color="auto"/>
                                                    <w:bottom w:val="none" w:sz="0" w:space="0" w:color="auto"/>
                                                    <w:right w:val="none" w:sz="0" w:space="0" w:color="auto"/>
                                                  </w:divBdr>
                                                </w:div>
                                              </w:divsChild>
                                            </w:div>
                                            <w:div w:id="2622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41B6E-05F3-4E67-A694-B44A9F76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1175</Words>
  <Characters>6701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Blackburn</dc:creator>
  <cp:lastModifiedBy>MEdwards</cp:lastModifiedBy>
  <cp:revision>2</cp:revision>
  <dcterms:created xsi:type="dcterms:W3CDTF">2012-02-02T21:25:00Z</dcterms:created>
  <dcterms:modified xsi:type="dcterms:W3CDTF">2012-02-02T21:25:00Z</dcterms:modified>
</cp:coreProperties>
</file>