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F4" w:rsidRDefault="002573F4" w:rsidP="00A01418">
      <w:pPr>
        <w:spacing w:line="480" w:lineRule="auto"/>
        <w:jc w:val="center"/>
      </w:pPr>
    </w:p>
    <w:p w:rsidR="002573F4" w:rsidRDefault="002573F4" w:rsidP="00A01418">
      <w:pPr>
        <w:spacing w:line="480" w:lineRule="auto"/>
        <w:jc w:val="center"/>
      </w:pPr>
    </w:p>
    <w:p w:rsidR="002573F4" w:rsidRDefault="002573F4" w:rsidP="00A01418">
      <w:pPr>
        <w:spacing w:line="480" w:lineRule="auto"/>
        <w:jc w:val="center"/>
      </w:pPr>
    </w:p>
    <w:p w:rsidR="002573F4" w:rsidRDefault="002573F4" w:rsidP="00A01418">
      <w:pPr>
        <w:spacing w:line="480" w:lineRule="auto"/>
        <w:jc w:val="center"/>
      </w:pPr>
      <w:r>
        <w:t>Case Study 8-2</w:t>
      </w:r>
    </w:p>
    <w:p w:rsidR="002573F4" w:rsidRDefault="003F4C19" w:rsidP="00A01418">
      <w:pPr>
        <w:spacing w:line="480" w:lineRule="auto"/>
        <w:jc w:val="center"/>
      </w:pPr>
      <w:fldSimple w:instr=" CONTACT _Con-380DAB2E1 \c \s \l ">
        <w:r w:rsidR="002573F4" w:rsidRPr="00A01418">
          <w:rPr>
            <w:noProof/>
          </w:rPr>
          <w:t>Katherine Korzun</w:t>
        </w:r>
      </w:fldSimple>
    </w:p>
    <w:p w:rsidR="002573F4" w:rsidRDefault="002573F4" w:rsidP="00A01418">
      <w:pPr>
        <w:spacing w:line="480" w:lineRule="auto"/>
        <w:jc w:val="center"/>
      </w:pPr>
      <w:r>
        <w:t>Lakeview College of Nursing</w:t>
      </w:r>
    </w:p>
    <w:p w:rsidR="002573F4" w:rsidRDefault="002573F4" w:rsidP="00A01418">
      <w:pPr>
        <w:spacing w:line="480" w:lineRule="auto"/>
        <w:jc w:val="center"/>
      </w:pPr>
      <w:r>
        <w:t>N309</w:t>
      </w: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  <w:ind w:firstLine="720"/>
      </w:pPr>
    </w:p>
    <w:p w:rsidR="002573F4" w:rsidRDefault="002573F4" w:rsidP="00A01418">
      <w:pPr>
        <w:spacing w:line="480" w:lineRule="auto"/>
        <w:ind w:firstLine="720"/>
      </w:pPr>
    </w:p>
    <w:p w:rsidR="002573F4" w:rsidRDefault="002573F4" w:rsidP="00A01418">
      <w:pPr>
        <w:spacing w:line="480" w:lineRule="auto"/>
        <w:ind w:firstLine="720"/>
        <w:jc w:val="center"/>
      </w:pPr>
      <w:r>
        <w:lastRenderedPageBreak/>
        <w:t>CASE STUDY 8-2</w:t>
      </w:r>
    </w:p>
    <w:p w:rsidR="002573F4" w:rsidRDefault="002573F4" w:rsidP="00A01418">
      <w:pPr>
        <w:spacing w:line="480" w:lineRule="auto"/>
        <w:ind w:firstLine="720"/>
      </w:pPr>
      <w:r>
        <w:t xml:space="preserve">According to Skidmore-Roth (2010) </w:t>
      </w:r>
      <w:proofErr w:type="spellStart"/>
      <w:r>
        <w:t>Mellaril</w:t>
      </w:r>
      <w:proofErr w:type="spellEnd"/>
      <w:r>
        <w:t xml:space="preserve"> could have caused Mrs. Tyler’s fall due to its side effects of orthostatic hypotension, blurred vision, and dizziness </w:t>
      </w:r>
      <w:commentRangeStart w:id="0"/>
      <w:r>
        <w:t>(p.1049</w:t>
      </w:r>
      <w:commentRangeEnd w:id="0"/>
      <w:r w:rsidR="008C5847">
        <w:rPr>
          <w:rStyle w:val="CommentReference"/>
        </w:rPr>
        <w:commentReference w:id="0"/>
      </w:r>
      <w:r>
        <w:t xml:space="preserve">). Skidmore-Roth (2010) also lists side effects for Prozac that could have contributed to Mrs. Tyler’s fall such as poor concentration, sedation, and dizziness </w:t>
      </w:r>
      <w:commentRangeStart w:id="1"/>
      <w:r>
        <w:t xml:space="preserve">(p.497). </w:t>
      </w:r>
      <w:commentRangeEnd w:id="1"/>
      <w:r w:rsidR="008C5847">
        <w:rPr>
          <w:rStyle w:val="CommentReference"/>
        </w:rPr>
        <w:commentReference w:id="1"/>
      </w:r>
      <w:r>
        <w:t xml:space="preserve">The Valium that Mrs. Tyler is on also has similar side effects of dizziness, orthostatic </w:t>
      </w:r>
      <w:commentRangeStart w:id="2"/>
      <w:proofErr w:type="spellStart"/>
      <w:r>
        <w:t>hypotention</w:t>
      </w:r>
      <w:proofErr w:type="spellEnd"/>
      <w:r>
        <w:t xml:space="preserve">, </w:t>
      </w:r>
      <w:commentRangeEnd w:id="2"/>
      <w:r w:rsidR="008C5847">
        <w:rPr>
          <w:rStyle w:val="CommentReference"/>
        </w:rPr>
        <w:commentReference w:id="2"/>
      </w:r>
      <w:r>
        <w:t xml:space="preserve">and blurred vision which may have led to her fall </w:t>
      </w:r>
      <w:commentRangeStart w:id="3"/>
      <w:r>
        <w:t>(p.371</w:t>
      </w:r>
      <w:commentRangeEnd w:id="3"/>
      <w:r w:rsidR="008C5847">
        <w:rPr>
          <w:rStyle w:val="CommentReference"/>
        </w:rPr>
        <w:commentReference w:id="3"/>
      </w:r>
      <w:r>
        <w:t xml:space="preserve">). All of these medications and side effects mixed </w:t>
      </w:r>
      <w:proofErr w:type="gramStart"/>
      <w:r>
        <w:t>together,</w:t>
      </w:r>
      <w:proofErr w:type="gramEnd"/>
      <w:r>
        <w:t xml:space="preserve"> or even on their own could have caused the fall that </w:t>
      </w:r>
      <w:commentRangeStart w:id="4"/>
      <w:proofErr w:type="spellStart"/>
      <w:r>
        <w:t>Mrs.Tyler</w:t>
      </w:r>
      <w:proofErr w:type="spellEnd"/>
      <w:r>
        <w:t xml:space="preserve"> </w:t>
      </w:r>
      <w:commentRangeEnd w:id="4"/>
      <w:r w:rsidR="008C5847">
        <w:rPr>
          <w:rStyle w:val="CommentReference"/>
        </w:rPr>
        <w:commentReference w:id="4"/>
      </w:r>
      <w:r>
        <w:t xml:space="preserve">had experienced. </w:t>
      </w:r>
    </w:p>
    <w:p w:rsidR="002573F4" w:rsidRDefault="002573F4" w:rsidP="00A01418">
      <w:pPr>
        <w:spacing w:line="480" w:lineRule="auto"/>
      </w:pPr>
      <w:r>
        <w:tab/>
        <w:t xml:space="preserve">On admission </w:t>
      </w:r>
      <w:proofErr w:type="spellStart"/>
      <w:r>
        <w:t>Mrs.</w:t>
      </w:r>
      <w:commentRangeStart w:id="5"/>
      <w:r>
        <w:t>Tyler</w:t>
      </w:r>
      <w:commentRangeEnd w:id="5"/>
      <w:proofErr w:type="spellEnd"/>
      <w:r w:rsidR="008C5847">
        <w:rPr>
          <w:rStyle w:val="CommentReference"/>
        </w:rPr>
        <w:commentReference w:id="5"/>
      </w:r>
      <w:r>
        <w:t xml:space="preserve"> exhibits constipation which may be related to the side effect of Zantac (Skidmore-Roth, 2010</w:t>
      </w:r>
      <w:commentRangeStart w:id="6"/>
      <w:r>
        <w:t xml:space="preserve">, p.938). </w:t>
      </w:r>
      <w:commentRangeEnd w:id="6"/>
      <w:r w:rsidR="008C5847">
        <w:rPr>
          <w:rStyle w:val="CommentReference"/>
        </w:rPr>
        <w:commentReference w:id="6"/>
      </w:r>
      <w:r>
        <w:t xml:space="preserve">Her altered mental status and hallucinations may be medication related. </w:t>
      </w:r>
      <w:commentRangeStart w:id="7"/>
      <w:r>
        <w:t xml:space="preserve">Confusion is a main side effect for most of the </w:t>
      </w:r>
      <w:commentRangeEnd w:id="7"/>
      <w:r w:rsidR="008C5847">
        <w:rPr>
          <w:rStyle w:val="CommentReference"/>
        </w:rPr>
        <w:commentReference w:id="7"/>
      </w:r>
      <w:r>
        <w:t xml:space="preserve">drugs she is prescribed as well, which may be related to the hallucinations and altered mental status. </w:t>
      </w:r>
    </w:p>
    <w:p w:rsidR="002573F4" w:rsidRDefault="002573F4" w:rsidP="00A01418">
      <w:pPr>
        <w:spacing w:line="480" w:lineRule="auto"/>
      </w:pPr>
      <w:r>
        <w:tab/>
        <w:t xml:space="preserve">Instead of having </w:t>
      </w:r>
      <w:proofErr w:type="spellStart"/>
      <w:r>
        <w:t>Mrs.</w:t>
      </w:r>
      <w:commentRangeStart w:id="8"/>
      <w:r>
        <w:t>Tyler</w:t>
      </w:r>
      <w:commentRangeEnd w:id="8"/>
      <w:proofErr w:type="spellEnd"/>
      <w:r w:rsidR="008C5847">
        <w:rPr>
          <w:rStyle w:val="CommentReference"/>
        </w:rPr>
        <w:commentReference w:id="8"/>
      </w:r>
      <w:r>
        <w:t xml:space="preserve"> on a </w:t>
      </w:r>
      <w:commentRangeStart w:id="9"/>
      <w:r>
        <w:t>PCA I</w:t>
      </w:r>
      <w:commentRangeEnd w:id="9"/>
      <w:r w:rsidR="008C5847">
        <w:rPr>
          <w:rStyle w:val="CommentReference"/>
        </w:rPr>
        <w:commentReference w:id="9"/>
      </w:r>
      <w:r>
        <w:t xml:space="preserve"> would move her to a PO medication. This might help with her confusion as well as altered mental status. I would also prescribe a stool </w:t>
      </w:r>
      <w:proofErr w:type="spellStart"/>
      <w:r>
        <w:t>softner</w:t>
      </w:r>
      <w:proofErr w:type="spellEnd"/>
      <w:r>
        <w:t xml:space="preserve"> to prevent constipation and no longer use the fleet enema. Other than these medications I wouldn’t change anything else. </w:t>
      </w: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</w:pPr>
    </w:p>
    <w:p w:rsidR="002573F4" w:rsidRDefault="002573F4" w:rsidP="00A01418">
      <w:pPr>
        <w:spacing w:line="480" w:lineRule="auto"/>
        <w:jc w:val="center"/>
      </w:pPr>
    </w:p>
    <w:p w:rsidR="002573F4" w:rsidRDefault="002573F4" w:rsidP="00A01418">
      <w:pPr>
        <w:spacing w:line="480" w:lineRule="auto"/>
        <w:jc w:val="center"/>
      </w:pPr>
      <w:r>
        <w:t>Reference</w:t>
      </w:r>
    </w:p>
    <w:p w:rsidR="002573F4" w:rsidRDefault="002573F4" w:rsidP="00A01418">
      <w:pPr>
        <w:spacing w:line="480" w:lineRule="auto"/>
      </w:pPr>
      <w:commentRangeStart w:id="10"/>
      <w:r w:rsidRPr="00A01418">
        <w:t xml:space="preserve">Charles C., </w:t>
      </w:r>
      <w:commentRangeEnd w:id="10"/>
      <w:r w:rsidR="008C5847">
        <w:rPr>
          <w:rStyle w:val="CommentReference"/>
        </w:rPr>
        <w:commentReference w:id="10"/>
      </w:r>
      <w:commentRangeStart w:id="11"/>
      <w:r w:rsidRPr="00A01418">
        <w:t>and</w:t>
      </w:r>
      <w:commentRangeEnd w:id="11"/>
      <w:r w:rsidR="008C5847">
        <w:rPr>
          <w:rStyle w:val="CommentReference"/>
        </w:rPr>
        <w:commentReference w:id="11"/>
      </w:r>
      <w:r w:rsidRPr="00A01418">
        <w:t xml:space="preserve"> Lehman, C., (2010), </w:t>
      </w:r>
      <w:proofErr w:type="spellStart"/>
      <w:r w:rsidRPr="00A01418">
        <w:rPr>
          <w:i/>
          <w:iCs/>
        </w:rPr>
        <w:t>Gerontological</w:t>
      </w:r>
      <w:proofErr w:type="spellEnd"/>
      <w:r w:rsidRPr="00A01418">
        <w:rPr>
          <w:i/>
          <w:iCs/>
        </w:rPr>
        <w:t xml:space="preserve"> nursing: </w:t>
      </w:r>
      <w:commentRangeStart w:id="12"/>
      <w:r w:rsidRPr="00A01418">
        <w:rPr>
          <w:i/>
          <w:iCs/>
        </w:rPr>
        <w:t>c</w:t>
      </w:r>
      <w:commentRangeEnd w:id="12"/>
      <w:r w:rsidR="008C5847">
        <w:rPr>
          <w:rStyle w:val="CommentReference"/>
        </w:rPr>
        <w:commentReference w:id="12"/>
      </w:r>
      <w:r w:rsidRPr="00A01418">
        <w:rPr>
          <w:i/>
          <w:iCs/>
        </w:rPr>
        <w:t xml:space="preserve">ompetencies for care </w:t>
      </w:r>
      <w:r w:rsidRPr="00A01418">
        <w:rPr>
          <w:i/>
          <w:iCs/>
        </w:rPr>
        <w:tab/>
      </w:r>
      <w:r w:rsidRPr="00A01418">
        <w:t>(</w:t>
      </w:r>
      <w:commentRangeStart w:id="13"/>
      <w:r w:rsidRPr="00A01418">
        <w:t>2ed</w:t>
      </w:r>
      <w:commentRangeEnd w:id="13"/>
      <w:r w:rsidR="008C5847">
        <w:rPr>
          <w:rStyle w:val="CommentReference"/>
        </w:rPr>
        <w:commentReference w:id="13"/>
      </w:r>
      <w:r w:rsidRPr="00A01418">
        <w:t>.</w:t>
      </w:r>
      <w:proofErr w:type="gramStart"/>
      <w:r w:rsidRPr="00A01418">
        <w:t>) .</w:t>
      </w:r>
      <w:proofErr w:type="gramEnd"/>
      <w:r w:rsidRPr="00A01418">
        <w:t xml:space="preserve"> Sudbury, MA: Jones and </w:t>
      </w:r>
      <w:commentRangeStart w:id="14"/>
      <w:r w:rsidRPr="00A01418">
        <w:t>Bartlett</w:t>
      </w:r>
      <w:commentRangeEnd w:id="14"/>
      <w:r w:rsidR="008C5847">
        <w:rPr>
          <w:rStyle w:val="CommentReference"/>
        </w:rPr>
        <w:commentReference w:id="14"/>
      </w:r>
      <w:r w:rsidRPr="00A01418">
        <w:t>.</w:t>
      </w:r>
    </w:p>
    <w:sectPr w:rsidR="002573F4" w:rsidSect="00A01418">
      <w:headerReference w:type="default" r:id="rId7"/>
      <w:headerReference w:type="first" r:id="rId8"/>
      <w:pgSz w:w="12240" w:h="15840"/>
      <w:pgMar w:top="1440" w:right="1800" w:bottom="1440" w:left="1800" w:header="720" w:footer="720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06-20T22:27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  <w:r>
        <w:t xml:space="preserve">Only need pg numbers </w:t>
      </w:r>
      <w:proofErr w:type="gramStart"/>
      <w:r>
        <w:t>when  direct</w:t>
      </w:r>
      <w:proofErr w:type="gramEnd"/>
      <w:r>
        <w:t xml:space="preserve"> quote and if this is a direct quote need quote marks</w:t>
      </w:r>
    </w:p>
  </w:comment>
  <w:comment w:id="1" w:author="Mary" w:date="2011-06-20T22:32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</w:p>
  </w:comment>
  <w:comment w:id="2" w:author="Mary" w:date="2011-06-20T22:29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  <w:proofErr w:type="gramStart"/>
      <w:r>
        <w:t>spelling</w:t>
      </w:r>
      <w:proofErr w:type="gramEnd"/>
    </w:p>
  </w:comment>
  <w:comment w:id="3" w:author="Mary" w:date="2011-06-20T22:32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</w:p>
  </w:comment>
  <w:comment w:id="4" w:author="Mary" w:date="2011-06-20T22:28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  <w:proofErr w:type="gramStart"/>
      <w:r>
        <w:t>space</w:t>
      </w:r>
      <w:proofErr w:type="gramEnd"/>
    </w:p>
  </w:comment>
  <w:comment w:id="5" w:author="Mary" w:date="2011-06-20T22:26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  <w:proofErr w:type="gramStart"/>
      <w:r>
        <w:t>space</w:t>
      </w:r>
      <w:proofErr w:type="gramEnd"/>
    </w:p>
  </w:comment>
  <w:comment w:id="6" w:author="Mary" w:date="2011-06-20T22:31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</w:p>
  </w:comment>
  <w:comment w:id="7" w:author="Mary" w:date="2011-06-20T22:31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  <w:r>
        <w:t>Who says? Cite your source</w:t>
      </w:r>
    </w:p>
  </w:comment>
  <w:comment w:id="8" w:author="Mary" w:date="2011-06-20T22:26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  <w:proofErr w:type="gramStart"/>
      <w:r>
        <w:t>space</w:t>
      </w:r>
      <w:proofErr w:type="gramEnd"/>
    </w:p>
  </w:comment>
  <w:comment w:id="9" w:author="Mary" w:date="2011-06-20T22:30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  <w:proofErr w:type="gramStart"/>
      <w:r>
        <w:t>need</w:t>
      </w:r>
      <w:proofErr w:type="gramEnd"/>
      <w:r>
        <w:t xml:space="preserve"> to say what a PCA is and then (PCA) after the word the first time used</w:t>
      </w:r>
    </w:p>
  </w:comment>
  <w:comment w:id="10" w:author="Mary" w:date="2011-06-20T22:25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  <w:r>
        <w:t>Is Charles to last name? If so need comma after the last name</w:t>
      </w:r>
    </w:p>
  </w:comment>
  <w:comment w:id="11" w:author="Mary" w:date="2011-06-20T22:25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  <w:r>
        <w:t>&amp;</w:t>
      </w:r>
    </w:p>
  </w:comment>
  <w:comment w:id="12" w:author="Mary" w:date="2011-06-20T22:26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  <w:r>
        <w:t>Capital C</w:t>
      </w:r>
    </w:p>
  </w:comment>
  <w:comment w:id="13" w:author="Mary" w:date="2011-06-20T22:25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  <w:r>
        <w:t>(2</w:t>
      </w:r>
      <w:r w:rsidRPr="008C5847">
        <w:rPr>
          <w:vertAlign w:val="superscript"/>
        </w:rPr>
        <w:t>nd</w:t>
      </w:r>
      <w:r>
        <w:t xml:space="preserve"> ed.).</w:t>
      </w:r>
    </w:p>
  </w:comment>
  <w:comment w:id="14" w:author="Mary" w:date="2011-06-20T22:33:00Z" w:initials="M">
    <w:p w:rsidR="008C5847" w:rsidRDefault="008C5847">
      <w:pPr>
        <w:pStyle w:val="CommentText"/>
      </w:pPr>
      <w:r>
        <w:rPr>
          <w:rStyle w:val="CommentReference"/>
        </w:rPr>
        <w:annotationRef/>
      </w:r>
      <w:r>
        <w:t xml:space="preserve">This is not the way to cite the reference if you are using the </w:t>
      </w:r>
      <w:r>
        <w:t xml:space="preserve">authors of a chapter.  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3F4" w:rsidRDefault="002573F4" w:rsidP="002573F4">
      <w:r>
        <w:separator/>
      </w:r>
    </w:p>
  </w:endnote>
  <w:endnote w:type="continuationSeparator" w:id="0">
    <w:p w:rsidR="002573F4" w:rsidRDefault="002573F4" w:rsidP="00257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3F4" w:rsidRDefault="002573F4" w:rsidP="002573F4">
      <w:r>
        <w:separator/>
      </w:r>
    </w:p>
  </w:footnote>
  <w:footnote w:type="continuationSeparator" w:id="0">
    <w:p w:rsidR="002573F4" w:rsidRDefault="002573F4" w:rsidP="00257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F4" w:rsidRDefault="002573F4">
    <w:pPr>
      <w:pStyle w:val="Header"/>
    </w:pPr>
    <w:r>
      <w:t>CASE STUDY 8-2</w:t>
    </w:r>
    <w:r>
      <w:tab/>
    </w:r>
    <w:r>
      <w:tab/>
    </w:r>
    <w:r w:rsidR="003F4C1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F4C19">
      <w:rPr>
        <w:rStyle w:val="PageNumber"/>
      </w:rPr>
      <w:fldChar w:fldCharType="separate"/>
    </w:r>
    <w:r w:rsidR="008C5847">
      <w:rPr>
        <w:rStyle w:val="PageNumber"/>
        <w:noProof/>
      </w:rPr>
      <w:t>2</w:t>
    </w:r>
    <w:r w:rsidR="003F4C19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F4" w:rsidRDefault="002573F4">
    <w:pPr>
      <w:pStyle w:val="Header"/>
    </w:pPr>
    <w:r>
      <w:t>Running head: CASE STUDY 8-2</w:t>
    </w:r>
    <w:r>
      <w:tab/>
    </w:r>
    <w:r>
      <w:tab/>
    </w:r>
    <w:r w:rsidR="003F4C1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F4C19">
      <w:rPr>
        <w:rStyle w:val="PageNumber"/>
      </w:rPr>
      <w:fldChar w:fldCharType="separate"/>
    </w:r>
    <w:r w:rsidR="008C5847">
      <w:rPr>
        <w:rStyle w:val="PageNumber"/>
        <w:noProof/>
      </w:rPr>
      <w:t>1</w:t>
    </w:r>
    <w:r w:rsidR="003F4C19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839A9"/>
    <w:rsid w:val="002573F4"/>
    <w:rsid w:val="003F4C19"/>
    <w:rsid w:val="007839A9"/>
    <w:rsid w:val="008C5847"/>
    <w:rsid w:val="00A0141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14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80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014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580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0141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C5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8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236</Words>
  <Characters>1348</Characters>
  <Application>Microsoft Office Word</Application>
  <DocSecurity>4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Korzun</dc:creator>
  <cp:lastModifiedBy>Mary</cp:lastModifiedBy>
  <cp:revision>2</cp:revision>
  <dcterms:created xsi:type="dcterms:W3CDTF">2011-06-21T03:34:00Z</dcterms:created>
  <dcterms:modified xsi:type="dcterms:W3CDTF">2011-06-21T03:34:00Z</dcterms:modified>
</cp:coreProperties>
</file>