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B8" w:rsidRDefault="000B0BB8"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r>
        <w:rPr>
          <w:rFonts w:ascii="Times New Roman" w:hAnsi="Times New Roman" w:cs="Times New Roman"/>
          <w:sz w:val="24"/>
          <w:szCs w:val="24"/>
        </w:rPr>
        <w:t>Case Study 3-1</w:t>
      </w:r>
    </w:p>
    <w:p w:rsidR="00571017" w:rsidRDefault="00571017" w:rsidP="00571017">
      <w:pPr>
        <w:jc w:val="center"/>
        <w:rPr>
          <w:rFonts w:ascii="Times New Roman" w:hAnsi="Times New Roman" w:cs="Times New Roman"/>
          <w:sz w:val="24"/>
          <w:szCs w:val="24"/>
        </w:rPr>
      </w:pPr>
      <w:proofErr w:type="spellStart"/>
      <w:r>
        <w:rPr>
          <w:rFonts w:ascii="Times New Roman" w:hAnsi="Times New Roman" w:cs="Times New Roman"/>
          <w:sz w:val="24"/>
          <w:szCs w:val="24"/>
        </w:rPr>
        <w:t>Kaitlyn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Olshefski</w:t>
      </w:r>
      <w:proofErr w:type="spellEnd"/>
    </w:p>
    <w:p w:rsidR="00571017" w:rsidRDefault="00571017" w:rsidP="00571017">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71017" w:rsidRDefault="00571017" w:rsidP="00571017">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571017" w:rsidRDefault="00571017" w:rsidP="00571017">
      <w:pPr>
        <w:jc w:val="center"/>
        <w:rPr>
          <w:rFonts w:ascii="Times New Roman" w:hAnsi="Times New Roman" w:cs="Times New Roman"/>
          <w:sz w:val="24"/>
          <w:szCs w:val="24"/>
        </w:rPr>
      </w:pPr>
      <w:r>
        <w:rPr>
          <w:rFonts w:ascii="Times New Roman" w:hAnsi="Times New Roman" w:cs="Times New Roman"/>
          <w:sz w:val="24"/>
          <w:szCs w:val="24"/>
        </w:rPr>
        <w:t>5/22/2011</w:t>
      </w: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jc w:val="center"/>
        <w:rPr>
          <w:rFonts w:ascii="Times New Roman" w:hAnsi="Times New Roman" w:cs="Times New Roman"/>
          <w:sz w:val="24"/>
          <w:szCs w:val="24"/>
        </w:rPr>
      </w:pPr>
    </w:p>
    <w:p w:rsidR="00571017" w:rsidRDefault="00571017" w:rsidP="00571017">
      <w:pPr>
        <w:pStyle w:val="ListParagraph"/>
        <w:numPr>
          <w:ilvl w:val="0"/>
          <w:numId w:val="1"/>
        </w:num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Dea</w:t>
      </w:r>
      <w:proofErr w:type="spellEnd"/>
      <w:r>
        <w:rPr>
          <w:rFonts w:ascii="Times New Roman" w:hAnsi="Times New Roman" w:cs="Times New Roman"/>
          <w:sz w:val="24"/>
          <w:szCs w:val="24"/>
        </w:rPr>
        <w:t xml:space="preserve"> seems to be having a hard time adapting to life after his wife died.  He wanted to </w:t>
      </w:r>
      <w:commentRangeEnd w:id="0"/>
      <w:r w:rsidR="0036180A">
        <w:rPr>
          <w:rStyle w:val="CommentReference"/>
        </w:rPr>
        <w:commentReference w:id="0"/>
      </w:r>
      <w:r>
        <w:rPr>
          <w:rFonts w:ascii="Times New Roman" w:hAnsi="Times New Roman" w:cs="Times New Roman"/>
          <w:sz w:val="24"/>
          <w:szCs w:val="24"/>
        </w:rPr>
        <w:t xml:space="preserve">retire from work at the age of 65 but doesn’t feel like he should anymore because he thinks that’s all he has in life.  He doesn’t do any of the activities he used to enjoy anymore like going to church, playing racquetball, swimming, or going out with his friends.  He also has not changed his bedroom since his wife died or removed any of her belongings.  All of these factors would go under the Functional Consequences Theory of Aging.  Mr. </w:t>
      </w:r>
      <w:proofErr w:type="spellStart"/>
      <w:r>
        <w:rPr>
          <w:rFonts w:ascii="Times New Roman" w:hAnsi="Times New Roman" w:cs="Times New Roman"/>
          <w:sz w:val="24"/>
          <w:szCs w:val="24"/>
        </w:rPr>
        <w:t>Dea</w:t>
      </w:r>
      <w:proofErr w:type="spellEnd"/>
      <w:r>
        <w:rPr>
          <w:rFonts w:ascii="Times New Roman" w:hAnsi="Times New Roman" w:cs="Times New Roman"/>
          <w:sz w:val="24"/>
          <w:szCs w:val="24"/>
        </w:rPr>
        <w:t xml:space="preserve"> is having a hard time functioning appropriately because of his wife’s death.  Now, he also has to deal with the fact that he broke his hip but he wants to stay as independent as possible.  Under the Theory of Thriving, Mr. </w:t>
      </w:r>
      <w:proofErr w:type="spellStart"/>
      <w:r>
        <w:rPr>
          <w:rFonts w:ascii="Times New Roman" w:hAnsi="Times New Roman" w:cs="Times New Roman"/>
          <w:sz w:val="24"/>
          <w:szCs w:val="24"/>
        </w:rPr>
        <w:t>Dea</w:t>
      </w:r>
      <w:proofErr w:type="spellEnd"/>
      <w:r>
        <w:rPr>
          <w:rFonts w:ascii="Times New Roman" w:hAnsi="Times New Roman" w:cs="Times New Roman"/>
          <w:sz w:val="24"/>
          <w:szCs w:val="24"/>
        </w:rPr>
        <w:t xml:space="preserve"> finds he does not have the energy to food shop anymore so he only eats one main meal at work and snacks on crackers the rest of the day.  On the weekends, he doesn’t get up until noon and then doesn’t eat all day until dinner when he either goes through the drive through to get fried chicken or has pizza delivered.  He has also stopped seeing his hematologist for management of his </w:t>
      </w:r>
      <w:proofErr w:type="spellStart"/>
      <w:r>
        <w:rPr>
          <w:rFonts w:ascii="Times New Roman" w:hAnsi="Times New Roman" w:cs="Times New Roman"/>
          <w:sz w:val="24"/>
          <w:szCs w:val="24"/>
        </w:rPr>
        <w:t>hemochromatosis</w:t>
      </w:r>
      <w:proofErr w:type="spellEnd"/>
      <w:r>
        <w:rPr>
          <w:rFonts w:ascii="Times New Roman" w:hAnsi="Times New Roman" w:cs="Times New Roman"/>
          <w:sz w:val="24"/>
          <w:szCs w:val="24"/>
        </w:rPr>
        <w:t>.  He has gained 14 pounds in the last 2 and a half years and he now smokes a cigar every night.</w:t>
      </w:r>
    </w:p>
    <w:p w:rsidR="00571017" w:rsidRDefault="001F6E0C" w:rsidP="001F6E0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regards to Mr. </w:t>
      </w:r>
      <w:proofErr w:type="spellStart"/>
      <w:r>
        <w:rPr>
          <w:rFonts w:ascii="Times New Roman" w:hAnsi="Times New Roman" w:cs="Times New Roman"/>
          <w:sz w:val="24"/>
          <w:szCs w:val="24"/>
        </w:rPr>
        <w:t>Dea’s</w:t>
      </w:r>
      <w:proofErr w:type="spellEnd"/>
      <w:r>
        <w:rPr>
          <w:rFonts w:ascii="Times New Roman" w:hAnsi="Times New Roman" w:cs="Times New Roman"/>
          <w:sz w:val="24"/>
          <w:szCs w:val="24"/>
        </w:rPr>
        <w:t xml:space="preserve"> retirement, I would suggest that if he really loves to work and is able to work he should stay working.  It seems to me though, that after breaking his hip he might not be able to work anymore.  I would also tell him that if he does retire, he should get back into doing extracurricular activities that he loves to do like swimming or going out with friends.  I would tell him that if he wants to stay as independent as possible he needs to change his lifestyle and start taking care of himself.  I don’t think I would recommend that Mr. </w:t>
      </w:r>
      <w:proofErr w:type="spellStart"/>
      <w:r>
        <w:rPr>
          <w:rFonts w:ascii="Times New Roman" w:hAnsi="Times New Roman" w:cs="Times New Roman"/>
          <w:sz w:val="24"/>
          <w:szCs w:val="24"/>
        </w:rPr>
        <w:t>Dea</w:t>
      </w:r>
      <w:proofErr w:type="spellEnd"/>
      <w:r>
        <w:rPr>
          <w:rFonts w:ascii="Times New Roman" w:hAnsi="Times New Roman" w:cs="Times New Roman"/>
          <w:sz w:val="24"/>
          <w:szCs w:val="24"/>
        </w:rPr>
        <w:t xml:space="preserve"> move out of the town that he has lived in for many years.  I think that will only make his situation worse because it seems to me that Mr. </w:t>
      </w:r>
      <w:proofErr w:type="spellStart"/>
      <w:r>
        <w:rPr>
          <w:rFonts w:ascii="Times New Roman" w:hAnsi="Times New Roman" w:cs="Times New Roman"/>
          <w:sz w:val="24"/>
          <w:szCs w:val="24"/>
        </w:rPr>
        <w:t>Dea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doesn’t like change very much.  His main problem seems to be that he just doesn’t have the care to take care of himself very well and not that he can’t.  </w:t>
      </w:r>
      <w:r w:rsidR="00116CEF">
        <w:rPr>
          <w:rFonts w:ascii="Times New Roman" w:hAnsi="Times New Roman" w:cs="Times New Roman"/>
          <w:sz w:val="24"/>
          <w:szCs w:val="24"/>
        </w:rPr>
        <w:t xml:space="preserve">There are other options for Mr. </w:t>
      </w:r>
      <w:proofErr w:type="spellStart"/>
      <w:r w:rsidR="00116CEF">
        <w:rPr>
          <w:rFonts w:ascii="Times New Roman" w:hAnsi="Times New Roman" w:cs="Times New Roman"/>
          <w:sz w:val="24"/>
          <w:szCs w:val="24"/>
        </w:rPr>
        <w:t>Dea</w:t>
      </w:r>
      <w:proofErr w:type="spellEnd"/>
      <w:r w:rsidR="00116CEF">
        <w:rPr>
          <w:rFonts w:ascii="Times New Roman" w:hAnsi="Times New Roman" w:cs="Times New Roman"/>
          <w:sz w:val="24"/>
          <w:szCs w:val="24"/>
        </w:rPr>
        <w:t xml:space="preserve"> that don’t involve moving to a different town. </w:t>
      </w:r>
    </w:p>
    <w:p w:rsidR="00116CEF" w:rsidRDefault="00116CEF" w:rsidP="00116CE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other living arrangements that Mr. </w:t>
      </w:r>
      <w:proofErr w:type="spellStart"/>
      <w:r>
        <w:rPr>
          <w:rFonts w:ascii="Times New Roman" w:hAnsi="Times New Roman" w:cs="Times New Roman"/>
          <w:sz w:val="24"/>
          <w:szCs w:val="24"/>
        </w:rPr>
        <w:t>Dea</w:t>
      </w:r>
      <w:proofErr w:type="spellEnd"/>
      <w:r>
        <w:rPr>
          <w:rFonts w:ascii="Times New Roman" w:hAnsi="Times New Roman" w:cs="Times New Roman"/>
          <w:sz w:val="24"/>
          <w:szCs w:val="24"/>
        </w:rPr>
        <w:t xml:space="preserve"> can benefit from.  If he wants to keep a sense of independence an assisted living facility might be perfect for him.  There are facilities that have apartments in them so the resident can be on their own but there is staff there 24/7 to make sure they are taking care of themselves.  He could have an independent status but they cook all the meals so that he will have a well balanced diet.  They also plan activities for him to participate in so he won’t get too lonely.  I think that in this situation assisted living would be good for him.  Especially since he will need more help now that he has broken his hip.</w:t>
      </w:r>
    </w:p>
    <w:p w:rsidR="00116CEF" w:rsidRPr="00116CEF" w:rsidRDefault="00116CEF" w:rsidP="00116CEF">
      <w:pPr>
        <w:pStyle w:val="ListParagraph"/>
        <w:numPr>
          <w:ilvl w:val="0"/>
          <w:numId w:val="1"/>
        </w:numPr>
        <w:spacing w:line="480" w:lineRule="auto"/>
        <w:rPr>
          <w:rFonts w:ascii="Times New Roman" w:hAnsi="Times New Roman" w:cs="Times New Roman"/>
          <w:sz w:val="24"/>
          <w:szCs w:val="24"/>
        </w:rPr>
      </w:pPr>
      <w:r w:rsidRPr="00116CEF">
        <w:rPr>
          <w:rFonts w:ascii="Times New Roman" w:hAnsi="Times New Roman" w:cs="Times New Roman"/>
          <w:sz w:val="24"/>
          <w:szCs w:val="24"/>
        </w:rPr>
        <w:t xml:space="preserve">If Mr. </w:t>
      </w:r>
      <w:proofErr w:type="spellStart"/>
      <w:r w:rsidRPr="00116CEF">
        <w:rPr>
          <w:rFonts w:ascii="Times New Roman" w:hAnsi="Times New Roman" w:cs="Times New Roman"/>
          <w:sz w:val="24"/>
          <w:szCs w:val="24"/>
        </w:rPr>
        <w:t>Dea</w:t>
      </w:r>
      <w:proofErr w:type="spellEnd"/>
      <w:r w:rsidRPr="00116CEF">
        <w:rPr>
          <w:rFonts w:ascii="Times New Roman" w:hAnsi="Times New Roman" w:cs="Times New Roman"/>
          <w:sz w:val="24"/>
          <w:szCs w:val="24"/>
        </w:rPr>
        <w:t xml:space="preserve"> decides to stay in his house I think a good option for him would be to have a home health nurse.  He would be able to stay in his house but also have someone come and take care of him when needed and make sure he has good food and is staying as active as possible.  According to Kathy </w:t>
      </w:r>
      <w:proofErr w:type="spellStart"/>
      <w:r w:rsidRPr="00116CEF">
        <w:rPr>
          <w:rFonts w:ascii="Times New Roman" w:hAnsi="Times New Roman" w:cs="Times New Roman"/>
          <w:sz w:val="24"/>
          <w:szCs w:val="24"/>
        </w:rPr>
        <w:t>Quan</w:t>
      </w:r>
      <w:proofErr w:type="spellEnd"/>
      <w:r w:rsidRPr="00116CEF">
        <w:rPr>
          <w:rFonts w:ascii="Times New Roman" w:hAnsi="Times New Roman" w:cs="Times New Roman"/>
          <w:sz w:val="24"/>
          <w:szCs w:val="24"/>
        </w:rPr>
        <w:t>, home health nursing involves making several visits each work day to a variety of (at least temporarily) homebound patients.  These visits entail a complete head-to-toe assessment which can be brief or complex depending on the patient, the findings, or the physician’s orders. The visit will also include patent and caregiver teaching. Again the extent and complexity depends on the specifics of the situation. Each visit should build on the previous teachings and may involve some sort of return demonstration or pop quiz, if you will (</w:t>
      </w:r>
      <w:proofErr w:type="spellStart"/>
      <w:r w:rsidRPr="00116CEF">
        <w:rPr>
          <w:rFonts w:ascii="Times New Roman" w:hAnsi="Times New Roman" w:cs="Times New Roman"/>
          <w:sz w:val="24"/>
          <w:szCs w:val="24"/>
        </w:rPr>
        <w:t>Quan</w:t>
      </w:r>
      <w:proofErr w:type="spellEnd"/>
      <w:r w:rsidRPr="00116CEF">
        <w:rPr>
          <w:rFonts w:ascii="Times New Roman" w:hAnsi="Times New Roman" w:cs="Times New Roman"/>
          <w:sz w:val="24"/>
          <w:szCs w:val="24"/>
        </w:rPr>
        <w:t>, 2009).</w:t>
      </w:r>
      <w:r>
        <w:rPr>
          <w:rFonts w:ascii="Times New Roman" w:hAnsi="Times New Roman" w:cs="Times New Roman"/>
          <w:sz w:val="24"/>
          <w:szCs w:val="24"/>
        </w:rPr>
        <w:t xml:space="preserve">  Home health nursing is not permanent but it might be good enough to get him as independent as possible so he can take care of himself for the time being and not have to move.</w:t>
      </w:r>
    </w:p>
    <w:p w:rsidR="00116CEF" w:rsidRDefault="00116CEF" w:rsidP="00116CEF">
      <w:pPr>
        <w:pStyle w:val="NormalWeb"/>
        <w:numPr>
          <w:ilvl w:val="0"/>
          <w:numId w:val="1"/>
        </w:numPr>
        <w:spacing w:line="480" w:lineRule="auto"/>
      </w:pPr>
      <w:r>
        <w:lastRenderedPageBreak/>
        <w:t xml:space="preserve">I think the priority needs for promoting his health are getting his diet in order and getting him back into socialization.  He can’t only be eating one unhealthy meal per day and then snacking on crackers the rest of the time.  </w:t>
      </w:r>
      <w:r w:rsidR="007371EC">
        <w:t xml:space="preserve">He also might become severely depressed if he doesn’t get involved in some sort of activities.  I think these can best be managed by having someone either come to the house frequently to manage his care or by having him move into an assisted living place so he can maintain a sense of independence but also have care available at all times.  According to the aging theories, it is the </w:t>
      </w:r>
      <w:proofErr w:type="gramStart"/>
      <w:r w:rsidR="007371EC">
        <w:t>nurses</w:t>
      </w:r>
      <w:proofErr w:type="gramEnd"/>
      <w:r w:rsidR="007371EC">
        <w:t xml:space="preserve"> responsibility to come up with interventions to keep the patient as independent as possible and to improve the safety and quality of living.  I think if these steps are taken, he can have an improved quality of life.</w:t>
      </w: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pPr>
    </w:p>
    <w:p w:rsidR="007371EC" w:rsidRDefault="007371EC" w:rsidP="007371EC">
      <w:pPr>
        <w:pStyle w:val="NormalWeb"/>
        <w:spacing w:line="480" w:lineRule="auto"/>
        <w:jc w:val="center"/>
      </w:pPr>
      <w:r>
        <w:lastRenderedPageBreak/>
        <w:t>References</w:t>
      </w:r>
    </w:p>
    <w:p w:rsidR="007371EC" w:rsidRDefault="007371EC" w:rsidP="007371EC">
      <w:pPr>
        <w:pStyle w:val="NormalWeb"/>
        <w:shd w:val="clear" w:color="auto" w:fill="FFFFFF"/>
        <w:spacing w:line="336" w:lineRule="auto"/>
      </w:pPr>
      <w:proofErr w:type="spellStart"/>
      <w:r w:rsidRPr="000D04B9">
        <w:t>Mauk</w:t>
      </w:r>
      <w:proofErr w:type="spellEnd"/>
      <w:r w:rsidRPr="000D04B9">
        <w:t xml:space="preserve">, K.L. (2010). </w:t>
      </w:r>
      <w:commentRangeStart w:id="1"/>
      <w:proofErr w:type="spellStart"/>
      <w:r w:rsidRPr="000D04B9">
        <w:t>Gerontological</w:t>
      </w:r>
      <w:proofErr w:type="spellEnd"/>
      <w:r w:rsidRPr="000D04B9">
        <w:t xml:space="preserve"> </w:t>
      </w:r>
      <w:commentRangeStart w:id="2"/>
      <w:r w:rsidRPr="000D04B9">
        <w:t>Nu</w:t>
      </w:r>
      <w:commentRangeEnd w:id="2"/>
      <w:r w:rsidR="0036180A">
        <w:rPr>
          <w:rStyle w:val="CommentReference"/>
          <w:rFonts w:asciiTheme="minorHAnsi" w:eastAsiaTheme="minorHAnsi" w:hAnsiTheme="minorHAnsi" w:cstheme="minorBidi"/>
        </w:rPr>
        <w:commentReference w:id="2"/>
      </w:r>
      <w:r w:rsidRPr="000D04B9">
        <w:t xml:space="preserve">rsing: Competencies for care </w:t>
      </w:r>
      <w:commentRangeEnd w:id="1"/>
      <w:r w:rsidR="0036180A">
        <w:rPr>
          <w:rStyle w:val="CommentReference"/>
          <w:rFonts w:asciiTheme="minorHAnsi" w:eastAsiaTheme="minorHAnsi" w:hAnsiTheme="minorHAnsi" w:cstheme="minorBidi"/>
        </w:rPr>
        <w:commentReference w:id="1"/>
      </w:r>
      <w:r w:rsidRPr="000D04B9">
        <w:t xml:space="preserve">(2nd </w:t>
      </w:r>
      <w:proofErr w:type="gramStart"/>
      <w:r w:rsidRPr="000D04B9">
        <w:t>ed</w:t>
      </w:r>
      <w:proofErr w:type="gramEnd"/>
      <w:r w:rsidRPr="000D04B9">
        <w:t xml:space="preserve">.). Boston: Jones &amp; </w:t>
      </w:r>
    </w:p>
    <w:p w:rsidR="007371EC" w:rsidRDefault="007371EC" w:rsidP="007371EC">
      <w:pPr>
        <w:pStyle w:val="NormalWeb"/>
        <w:shd w:val="clear" w:color="auto" w:fill="FFFFFF"/>
        <w:spacing w:line="336" w:lineRule="auto"/>
        <w:ind w:firstLine="720"/>
      </w:pPr>
      <w:r w:rsidRPr="000D04B9">
        <w:t>Bartlett.</w:t>
      </w:r>
    </w:p>
    <w:p w:rsidR="007371EC" w:rsidRDefault="007371EC" w:rsidP="007371EC">
      <w:pPr>
        <w:pStyle w:val="NormalWeb"/>
        <w:spacing w:before="0" w:beforeAutospacing="0" w:after="0" w:afterAutospacing="0" w:line="480" w:lineRule="auto"/>
      </w:pPr>
      <w:proofErr w:type="spellStart"/>
      <w:r>
        <w:t>Quan</w:t>
      </w:r>
      <w:proofErr w:type="spellEnd"/>
      <w:r>
        <w:t xml:space="preserve">, K. (2009). </w:t>
      </w:r>
      <w:proofErr w:type="gramStart"/>
      <w:r>
        <w:rPr>
          <w:i/>
        </w:rPr>
        <w:t>Home Health Nursing.</w:t>
      </w:r>
      <w:proofErr w:type="gramEnd"/>
      <w:r>
        <w:rPr>
          <w:i/>
        </w:rPr>
        <w:t xml:space="preserve"> </w:t>
      </w:r>
      <w:r>
        <w:t xml:space="preserve">Retrieved from </w:t>
      </w:r>
      <w:hyperlink r:id="rId8" w:history="1">
        <w:r w:rsidRPr="00A21CA1">
          <w:rPr>
            <w:rStyle w:val="Hyperlink"/>
          </w:rPr>
          <w:t>http://www.ultimatenurse.com/home-</w:t>
        </w:r>
      </w:hyperlink>
    </w:p>
    <w:p w:rsidR="007371EC" w:rsidRPr="007371EC" w:rsidRDefault="007371EC" w:rsidP="007371EC">
      <w:pPr>
        <w:pStyle w:val="NormalWeb"/>
        <w:spacing w:before="0" w:beforeAutospacing="0" w:after="0" w:afterAutospacing="0" w:line="480" w:lineRule="auto"/>
      </w:pPr>
      <w:r>
        <w:tab/>
      </w:r>
      <w:proofErr w:type="gramStart"/>
      <w:r>
        <w:t>health-nursing/171</w:t>
      </w:r>
      <w:proofErr w:type="gramEnd"/>
      <w:r>
        <w:t>/</w:t>
      </w:r>
    </w:p>
    <w:p w:rsidR="00116CEF" w:rsidRPr="00116CEF" w:rsidRDefault="00116CEF" w:rsidP="00116CEF">
      <w:pPr>
        <w:spacing w:line="480" w:lineRule="auto"/>
        <w:ind w:left="360"/>
        <w:rPr>
          <w:rFonts w:ascii="Times New Roman" w:hAnsi="Times New Roman" w:cs="Times New Roman"/>
          <w:sz w:val="24"/>
          <w:szCs w:val="24"/>
        </w:rPr>
      </w:pPr>
    </w:p>
    <w:sectPr w:rsidR="00116CEF" w:rsidRPr="00116CEF" w:rsidSect="007371EC">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8T21:20:00Z" w:initials="M">
    <w:p w:rsidR="0036180A" w:rsidRDefault="0036180A">
      <w:pPr>
        <w:pStyle w:val="CommentText"/>
      </w:pPr>
      <w:r>
        <w:rPr>
          <w:rStyle w:val="CommentReference"/>
        </w:rPr>
        <w:annotationRef/>
      </w:r>
      <w:r>
        <w:t>You have no cites in text for the references you used</w:t>
      </w:r>
    </w:p>
  </w:comment>
  <w:comment w:id="2" w:author="Mary" w:date="2011-05-28T21:20:00Z" w:initials="M">
    <w:p w:rsidR="0036180A" w:rsidRDefault="0036180A">
      <w:pPr>
        <w:pStyle w:val="CommentText"/>
      </w:pPr>
      <w:r>
        <w:rPr>
          <w:rStyle w:val="CommentReference"/>
        </w:rPr>
        <w:annotationRef/>
      </w:r>
      <w:r>
        <w:t>Small n</w:t>
      </w:r>
    </w:p>
  </w:comment>
  <w:comment w:id="1" w:author="Mary" w:date="2011-05-28T21:20:00Z" w:initials="M">
    <w:p w:rsidR="0036180A" w:rsidRDefault="0036180A">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777" w:rsidRDefault="00037777" w:rsidP="007371EC">
      <w:pPr>
        <w:spacing w:after="0" w:line="240" w:lineRule="auto"/>
      </w:pPr>
      <w:r>
        <w:separator/>
      </w:r>
    </w:p>
  </w:endnote>
  <w:endnote w:type="continuationSeparator" w:id="0">
    <w:p w:rsidR="00037777" w:rsidRDefault="00037777" w:rsidP="00737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777" w:rsidRDefault="00037777" w:rsidP="007371EC">
      <w:pPr>
        <w:spacing w:after="0" w:line="240" w:lineRule="auto"/>
      </w:pPr>
      <w:r>
        <w:separator/>
      </w:r>
    </w:p>
  </w:footnote>
  <w:footnote w:type="continuationSeparator" w:id="0">
    <w:p w:rsidR="00037777" w:rsidRDefault="00037777" w:rsidP="007371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EC" w:rsidRDefault="007371EC" w:rsidP="007371EC">
    <w:pPr>
      <w:pStyle w:val="Header"/>
    </w:pPr>
    <w:r>
      <w:t>CASE STUDY 3-1</w:t>
    </w:r>
    <w:r>
      <w:tab/>
    </w:r>
    <w:r>
      <w:tab/>
    </w:r>
    <w:sdt>
      <w:sdtPr>
        <w:id w:val="2827269"/>
        <w:docPartObj>
          <w:docPartGallery w:val="Page Numbers (Top of Page)"/>
          <w:docPartUnique/>
        </w:docPartObj>
      </w:sdtPr>
      <w:sdtContent>
        <w:fldSimple w:instr=" PAGE   \* MERGEFORMAT ">
          <w:r w:rsidR="0036180A">
            <w:rPr>
              <w:noProof/>
            </w:rPr>
            <w:t>2</w:t>
          </w:r>
        </w:fldSimple>
      </w:sdtContent>
    </w:sdt>
  </w:p>
  <w:p w:rsidR="007371EC" w:rsidRDefault="007371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EC" w:rsidRDefault="007371EC">
    <w:pPr>
      <w:pStyle w:val="Header"/>
    </w:pPr>
    <w:r>
      <w:t>Running head: CASE STUDY 3-1</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46511"/>
    <w:multiLevelType w:val="hybridMultilevel"/>
    <w:tmpl w:val="380A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571017"/>
    <w:rsid w:val="00037777"/>
    <w:rsid w:val="000B0BB8"/>
    <w:rsid w:val="00116CEF"/>
    <w:rsid w:val="001F6E0C"/>
    <w:rsid w:val="0036180A"/>
    <w:rsid w:val="00511AF0"/>
    <w:rsid w:val="00571017"/>
    <w:rsid w:val="00737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017"/>
    <w:pPr>
      <w:ind w:left="720"/>
      <w:contextualSpacing/>
    </w:pPr>
  </w:style>
  <w:style w:type="paragraph" w:styleId="NormalWeb">
    <w:name w:val="Normal (Web)"/>
    <w:basedOn w:val="Normal"/>
    <w:uiPriority w:val="99"/>
    <w:semiHidden/>
    <w:unhideWhenUsed/>
    <w:rsid w:val="00116C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71EC"/>
    <w:rPr>
      <w:color w:val="0000FF" w:themeColor="hyperlink"/>
      <w:u w:val="single"/>
    </w:rPr>
  </w:style>
  <w:style w:type="paragraph" w:styleId="Header">
    <w:name w:val="header"/>
    <w:basedOn w:val="Normal"/>
    <w:link w:val="HeaderChar"/>
    <w:uiPriority w:val="99"/>
    <w:unhideWhenUsed/>
    <w:rsid w:val="00737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EC"/>
  </w:style>
  <w:style w:type="paragraph" w:styleId="Footer">
    <w:name w:val="footer"/>
    <w:basedOn w:val="Normal"/>
    <w:link w:val="FooterChar"/>
    <w:uiPriority w:val="99"/>
    <w:semiHidden/>
    <w:unhideWhenUsed/>
    <w:rsid w:val="007371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1EC"/>
  </w:style>
  <w:style w:type="character" w:styleId="CommentReference">
    <w:name w:val="annotation reference"/>
    <w:basedOn w:val="DefaultParagraphFont"/>
    <w:uiPriority w:val="99"/>
    <w:semiHidden/>
    <w:unhideWhenUsed/>
    <w:rsid w:val="0036180A"/>
    <w:rPr>
      <w:sz w:val="16"/>
      <w:szCs w:val="16"/>
    </w:rPr>
  </w:style>
  <w:style w:type="paragraph" w:styleId="CommentText">
    <w:name w:val="annotation text"/>
    <w:basedOn w:val="Normal"/>
    <w:link w:val="CommentTextChar"/>
    <w:uiPriority w:val="99"/>
    <w:semiHidden/>
    <w:unhideWhenUsed/>
    <w:rsid w:val="0036180A"/>
    <w:pPr>
      <w:spacing w:line="240" w:lineRule="auto"/>
    </w:pPr>
    <w:rPr>
      <w:sz w:val="20"/>
      <w:szCs w:val="20"/>
    </w:rPr>
  </w:style>
  <w:style w:type="character" w:customStyle="1" w:styleId="CommentTextChar">
    <w:name w:val="Comment Text Char"/>
    <w:basedOn w:val="DefaultParagraphFont"/>
    <w:link w:val="CommentText"/>
    <w:uiPriority w:val="99"/>
    <w:semiHidden/>
    <w:rsid w:val="0036180A"/>
    <w:rPr>
      <w:sz w:val="20"/>
      <w:szCs w:val="20"/>
    </w:rPr>
  </w:style>
  <w:style w:type="paragraph" w:styleId="CommentSubject">
    <w:name w:val="annotation subject"/>
    <w:basedOn w:val="CommentText"/>
    <w:next w:val="CommentText"/>
    <w:link w:val="CommentSubjectChar"/>
    <w:uiPriority w:val="99"/>
    <w:semiHidden/>
    <w:unhideWhenUsed/>
    <w:rsid w:val="0036180A"/>
    <w:rPr>
      <w:b/>
      <w:bCs/>
    </w:rPr>
  </w:style>
  <w:style w:type="character" w:customStyle="1" w:styleId="CommentSubjectChar">
    <w:name w:val="Comment Subject Char"/>
    <w:basedOn w:val="CommentTextChar"/>
    <w:link w:val="CommentSubject"/>
    <w:uiPriority w:val="99"/>
    <w:semiHidden/>
    <w:rsid w:val="0036180A"/>
    <w:rPr>
      <w:b/>
      <w:bCs/>
    </w:rPr>
  </w:style>
  <w:style w:type="paragraph" w:styleId="BalloonText">
    <w:name w:val="Balloon Text"/>
    <w:basedOn w:val="Normal"/>
    <w:link w:val="BalloonTextChar"/>
    <w:uiPriority w:val="99"/>
    <w:semiHidden/>
    <w:unhideWhenUsed/>
    <w:rsid w:val="00361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8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071732">
      <w:bodyDiv w:val="1"/>
      <w:marLeft w:val="0"/>
      <w:marRight w:val="0"/>
      <w:marTop w:val="0"/>
      <w:marBottom w:val="0"/>
      <w:divBdr>
        <w:top w:val="none" w:sz="0" w:space="0" w:color="auto"/>
        <w:left w:val="none" w:sz="0" w:space="0" w:color="auto"/>
        <w:bottom w:val="none" w:sz="0" w:space="0" w:color="auto"/>
        <w:right w:val="none" w:sz="0" w:space="0" w:color="auto"/>
      </w:divBdr>
      <w:divsChild>
        <w:div w:id="1036271811">
          <w:marLeft w:val="0"/>
          <w:marRight w:val="0"/>
          <w:marTop w:val="0"/>
          <w:marBottom w:val="0"/>
          <w:divBdr>
            <w:top w:val="none" w:sz="0" w:space="0" w:color="auto"/>
            <w:left w:val="none" w:sz="0" w:space="0" w:color="auto"/>
            <w:bottom w:val="none" w:sz="0" w:space="0" w:color="auto"/>
            <w:right w:val="none" w:sz="0" w:space="0" w:color="auto"/>
          </w:divBdr>
          <w:divsChild>
            <w:div w:id="2015841804">
              <w:marLeft w:val="0"/>
              <w:marRight w:val="0"/>
              <w:marTop w:val="0"/>
              <w:marBottom w:val="0"/>
              <w:divBdr>
                <w:top w:val="none" w:sz="0" w:space="0" w:color="auto"/>
                <w:left w:val="none" w:sz="0" w:space="0" w:color="auto"/>
                <w:bottom w:val="none" w:sz="0" w:space="0" w:color="auto"/>
                <w:right w:val="none" w:sz="0" w:space="0" w:color="auto"/>
              </w:divBdr>
              <w:divsChild>
                <w:div w:id="1789737884">
                  <w:marLeft w:val="0"/>
                  <w:marRight w:val="0"/>
                  <w:marTop w:val="0"/>
                  <w:marBottom w:val="0"/>
                  <w:divBdr>
                    <w:top w:val="none" w:sz="0" w:space="0" w:color="auto"/>
                    <w:left w:val="none" w:sz="0" w:space="0" w:color="auto"/>
                    <w:bottom w:val="none" w:sz="0" w:space="0" w:color="auto"/>
                    <w:right w:val="none" w:sz="0" w:space="0" w:color="auto"/>
                  </w:divBdr>
                  <w:divsChild>
                    <w:div w:id="1544096218">
                      <w:marLeft w:val="0"/>
                      <w:marRight w:val="0"/>
                      <w:marTop w:val="0"/>
                      <w:marBottom w:val="0"/>
                      <w:divBdr>
                        <w:top w:val="none" w:sz="0" w:space="0" w:color="auto"/>
                        <w:left w:val="none" w:sz="0" w:space="0" w:color="auto"/>
                        <w:bottom w:val="none" w:sz="0" w:space="0" w:color="auto"/>
                        <w:right w:val="none" w:sz="0" w:space="0" w:color="auto"/>
                      </w:divBdr>
                      <w:divsChild>
                        <w:div w:id="1053577237">
                          <w:marLeft w:val="0"/>
                          <w:marRight w:val="0"/>
                          <w:marTop w:val="0"/>
                          <w:marBottom w:val="0"/>
                          <w:divBdr>
                            <w:top w:val="none" w:sz="0" w:space="0" w:color="auto"/>
                            <w:left w:val="none" w:sz="0" w:space="0" w:color="auto"/>
                            <w:bottom w:val="none" w:sz="0" w:space="0" w:color="auto"/>
                            <w:right w:val="none" w:sz="0" w:space="0" w:color="auto"/>
                          </w:divBdr>
                          <w:divsChild>
                            <w:div w:id="1300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22176">
      <w:bodyDiv w:val="1"/>
      <w:marLeft w:val="0"/>
      <w:marRight w:val="0"/>
      <w:marTop w:val="0"/>
      <w:marBottom w:val="0"/>
      <w:divBdr>
        <w:top w:val="none" w:sz="0" w:space="0" w:color="auto"/>
        <w:left w:val="none" w:sz="0" w:space="0" w:color="auto"/>
        <w:bottom w:val="none" w:sz="0" w:space="0" w:color="auto"/>
        <w:right w:val="none" w:sz="0" w:space="0" w:color="auto"/>
      </w:divBdr>
      <w:divsChild>
        <w:div w:id="1635915035">
          <w:marLeft w:val="0"/>
          <w:marRight w:val="0"/>
          <w:marTop w:val="0"/>
          <w:marBottom w:val="0"/>
          <w:divBdr>
            <w:top w:val="none" w:sz="0" w:space="0" w:color="auto"/>
            <w:left w:val="none" w:sz="0" w:space="0" w:color="auto"/>
            <w:bottom w:val="none" w:sz="0" w:space="0" w:color="auto"/>
            <w:right w:val="none" w:sz="0" w:space="0" w:color="auto"/>
          </w:divBdr>
          <w:divsChild>
            <w:div w:id="8027417">
              <w:marLeft w:val="0"/>
              <w:marRight w:val="0"/>
              <w:marTop w:val="0"/>
              <w:marBottom w:val="0"/>
              <w:divBdr>
                <w:top w:val="none" w:sz="0" w:space="0" w:color="auto"/>
                <w:left w:val="none" w:sz="0" w:space="0" w:color="auto"/>
                <w:bottom w:val="none" w:sz="0" w:space="0" w:color="auto"/>
                <w:right w:val="none" w:sz="0" w:space="0" w:color="auto"/>
              </w:divBdr>
              <w:divsChild>
                <w:div w:id="1238175752">
                  <w:marLeft w:val="0"/>
                  <w:marRight w:val="0"/>
                  <w:marTop w:val="0"/>
                  <w:marBottom w:val="0"/>
                  <w:divBdr>
                    <w:top w:val="none" w:sz="0" w:space="0" w:color="auto"/>
                    <w:left w:val="none" w:sz="0" w:space="0" w:color="auto"/>
                    <w:bottom w:val="none" w:sz="0" w:space="0" w:color="auto"/>
                    <w:right w:val="none" w:sz="0" w:space="0" w:color="auto"/>
                  </w:divBdr>
                  <w:divsChild>
                    <w:div w:id="790246939">
                      <w:marLeft w:val="0"/>
                      <w:marRight w:val="0"/>
                      <w:marTop w:val="0"/>
                      <w:marBottom w:val="0"/>
                      <w:divBdr>
                        <w:top w:val="none" w:sz="0" w:space="0" w:color="auto"/>
                        <w:left w:val="none" w:sz="0" w:space="0" w:color="auto"/>
                        <w:bottom w:val="none" w:sz="0" w:space="0" w:color="auto"/>
                        <w:right w:val="none" w:sz="0" w:space="0" w:color="auto"/>
                      </w:divBdr>
                      <w:divsChild>
                        <w:div w:id="1792018624">
                          <w:marLeft w:val="0"/>
                          <w:marRight w:val="0"/>
                          <w:marTop w:val="0"/>
                          <w:marBottom w:val="0"/>
                          <w:divBdr>
                            <w:top w:val="none" w:sz="0" w:space="0" w:color="auto"/>
                            <w:left w:val="none" w:sz="0" w:space="0" w:color="auto"/>
                            <w:bottom w:val="none" w:sz="0" w:space="0" w:color="auto"/>
                            <w:right w:val="none" w:sz="0" w:space="0" w:color="auto"/>
                          </w:divBdr>
                          <w:divsChild>
                            <w:div w:id="17859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ltimatenurse.com/home-"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769</Words>
  <Characters>4386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Mary</cp:lastModifiedBy>
  <cp:revision>2</cp:revision>
  <dcterms:created xsi:type="dcterms:W3CDTF">2011-05-29T02:21:00Z</dcterms:created>
  <dcterms:modified xsi:type="dcterms:W3CDTF">2011-05-29T02:21:00Z</dcterms:modified>
</cp:coreProperties>
</file>