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D2C" w:rsidRDefault="005B2D2C" w:rsidP="007324FF">
      <w:pPr>
        <w:pStyle w:val="APA"/>
        <w:ind w:firstLine="0"/>
      </w:pPr>
    </w:p>
    <w:p w:rsidR="005B2D2C" w:rsidRDefault="005B2D2C" w:rsidP="005B2D2C">
      <w:pPr>
        <w:pStyle w:val="APA"/>
      </w:pPr>
    </w:p>
    <w:p w:rsidR="005B2D2C" w:rsidRDefault="005B2D2C" w:rsidP="005B2D2C">
      <w:pPr>
        <w:pStyle w:val="APA"/>
      </w:pPr>
    </w:p>
    <w:p w:rsidR="005B2D2C" w:rsidRDefault="005B2D2C" w:rsidP="005B2D2C">
      <w:pPr>
        <w:pStyle w:val="APA"/>
      </w:pPr>
    </w:p>
    <w:p w:rsidR="005B2D2C" w:rsidRDefault="005B2D2C" w:rsidP="005B2D2C">
      <w:pPr>
        <w:pStyle w:val="APAHeadingCenter"/>
      </w:pPr>
      <w:bookmarkStart w:id="0" w:name="bmTitlePageTitle"/>
      <w:r>
        <w:t>Topic Assignment #1: Nursing Research</w:t>
      </w:r>
      <w:bookmarkEnd w:id="0"/>
    </w:p>
    <w:p w:rsidR="005B2D2C" w:rsidRDefault="005B2D2C" w:rsidP="005B2D2C">
      <w:pPr>
        <w:pStyle w:val="APAHeadingCenter"/>
      </w:pPr>
      <w:bookmarkStart w:id="1" w:name="bmTitlePageName"/>
      <w:r>
        <w:t>Todd Johnson</w:t>
      </w:r>
      <w:bookmarkEnd w:id="1"/>
    </w:p>
    <w:p w:rsidR="005B2D2C" w:rsidRDefault="005B2D2C" w:rsidP="005B2D2C">
      <w:pPr>
        <w:pStyle w:val="APAHeadingCenter"/>
      </w:pPr>
      <w:bookmarkStart w:id="2" w:name="bmTitlePageInst"/>
      <w:r>
        <w:t>Lakeview College of Nursing</w:t>
      </w:r>
      <w:bookmarkEnd w:id="2"/>
    </w:p>
    <w:p w:rsidR="005B2D2C" w:rsidRPr="006C4B4A" w:rsidRDefault="005B2D2C" w:rsidP="005B2D2C">
      <w:pPr>
        <w:pStyle w:val="APAHeadingCenter"/>
        <w:rPr>
          <w:strike/>
        </w:rPr>
      </w:pPr>
      <w:bookmarkStart w:id="3" w:name="bmTitleAdd1"/>
      <w:r w:rsidRPr="006C4B4A">
        <w:rPr>
          <w:strike/>
          <w:highlight w:val="red"/>
        </w:rPr>
        <w:t>Nursing Research</w:t>
      </w:r>
      <w:bookmarkEnd w:id="3"/>
      <w:r w:rsidR="006C4B4A">
        <w:rPr>
          <w:strike/>
        </w:rPr>
        <w:t xml:space="preserve"> </w:t>
      </w:r>
      <w:r w:rsidR="006C4B4A" w:rsidRPr="006C4B4A">
        <w:rPr>
          <w:highlight w:val="yellow"/>
        </w:rPr>
        <w:t>– Use only 1 line for the course name</w:t>
      </w:r>
    </w:p>
    <w:p w:rsidR="005B2D2C" w:rsidRDefault="005B2D2C" w:rsidP="007324FF">
      <w:pPr>
        <w:pStyle w:val="APAHeadingCenter"/>
      </w:pPr>
      <w:bookmarkStart w:id="4" w:name="bmTitleAdd2"/>
      <w:r>
        <w:t>N302</w:t>
      </w:r>
      <w:bookmarkStart w:id="5" w:name="bmTitleAdd3"/>
      <w:bookmarkEnd w:id="4"/>
      <w:bookmarkEnd w:id="5"/>
    </w:p>
    <w:p w:rsidR="005B2D2C" w:rsidRDefault="005B2D2C" w:rsidP="005B2D2C">
      <w:pPr>
        <w:pStyle w:val="APAHeadingCenter"/>
      </w:pPr>
      <w:bookmarkStart w:id="6" w:name="bmTitleAdd4"/>
      <w:r>
        <w:t>August 28, 2011</w:t>
      </w:r>
      <w:bookmarkEnd w:id="6"/>
    </w:p>
    <w:p w:rsidR="005B2D2C" w:rsidRDefault="005B2D2C" w:rsidP="005B2D2C">
      <w:pPr>
        <w:pStyle w:val="APA"/>
        <w:sectPr w:rsidR="005B2D2C" w:rsidSect="005B2D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5B2D2C" w:rsidRDefault="005B2D2C" w:rsidP="005B2D2C">
      <w:pPr>
        <w:pStyle w:val="APA"/>
      </w:pPr>
    </w:p>
    <w:p w:rsidR="006C4B4A" w:rsidRDefault="006C4B4A" w:rsidP="005B2D2C">
      <w:pPr>
        <w:pStyle w:val="APA"/>
      </w:pPr>
    </w:p>
    <w:p w:rsidR="006C4B4A" w:rsidRDefault="006C4B4A" w:rsidP="005B2D2C">
      <w:pPr>
        <w:pStyle w:val="APA"/>
      </w:pPr>
      <w:r>
        <w:t>This is a very good submission, Todd. Let me know if I need to clarify any of my comments. -- Cindy</w:t>
      </w:r>
    </w:p>
    <w:p w:rsidR="006C4B4A" w:rsidRDefault="006C4B4A" w:rsidP="005B2D2C">
      <w:pPr>
        <w:pStyle w:val="APA"/>
      </w:pPr>
    </w:p>
    <w:p w:rsidR="006C4B4A" w:rsidRDefault="006C4B4A" w:rsidP="005B2D2C">
      <w:pPr>
        <w:pStyle w:val="APA"/>
      </w:pPr>
      <w:r>
        <w:t>Content: 70/70</w:t>
      </w:r>
    </w:p>
    <w:p w:rsidR="006C4B4A" w:rsidRDefault="006C4B4A" w:rsidP="005B2D2C">
      <w:pPr>
        <w:pStyle w:val="APA"/>
      </w:pPr>
      <w:r>
        <w:t>APA: 25/30</w:t>
      </w:r>
    </w:p>
    <w:p w:rsidR="006C4B4A" w:rsidRDefault="006C4B4A" w:rsidP="005B2D2C">
      <w:pPr>
        <w:pStyle w:val="APA"/>
        <w:sectPr w:rsidR="006C4B4A" w:rsidSect="005B2D2C">
          <w:headerReference w:type="first" r:id="rId13"/>
          <w:type w:val="continuous"/>
          <w:pgSz w:w="12240" w:h="15840" w:code="1"/>
          <w:pgMar w:top="1440" w:right="1440" w:bottom="1440" w:left="1440" w:header="720" w:footer="720" w:gutter="0"/>
          <w:cols w:space="720"/>
          <w:titlePg/>
          <w:docGrid w:linePitch="360"/>
        </w:sectPr>
      </w:pPr>
      <w:r>
        <w:t>Grade: 95/100</w:t>
      </w:r>
    </w:p>
    <w:p w:rsidR="005B2D2C" w:rsidRDefault="005B2D2C" w:rsidP="005B2D2C">
      <w:pPr>
        <w:pStyle w:val="APAHeadingCenter"/>
      </w:pPr>
      <w:bookmarkStart w:id="7" w:name="bmFirstPageTitle"/>
      <w:r>
        <w:lastRenderedPageBreak/>
        <w:t>Topic Assignment #1: Nursing Research</w:t>
      </w:r>
      <w:bookmarkEnd w:id="7"/>
    </w:p>
    <w:p w:rsidR="00730330" w:rsidRDefault="00BB4B98" w:rsidP="00730330">
      <w:pPr>
        <w:pStyle w:val="APA"/>
      </w:pPr>
      <w:r>
        <w:t>Nursing may be considered a fluid profession that is constantly changing.  Changes may be created by the development of new theories and practices, revision of existing theories and practices, and even elimination of outdated theories and practices.  Constant review and study of how nurses do their work is needed for nursing to advance.  This review often comes through the use of nursing research.  This paper will work to define and discuss nursing research, review the history of nursing research, and look toward its future.</w:t>
      </w:r>
    </w:p>
    <w:p w:rsidR="00BB4B98" w:rsidRDefault="001566C6" w:rsidP="00730330">
      <w:pPr>
        <w:pStyle w:val="APA"/>
      </w:pPr>
      <w:r>
        <w:t xml:space="preserve">Nursing research is defined as </w:t>
      </w:r>
      <w:r w:rsidR="00BB4B98">
        <w:t>“</w:t>
      </w:r>
      <w:r>
        <w:t>a</w:t>
      </w:r>
      <w:r w:rsidR="00BB4B98">
        <w:t xml:space="preserve"> scientific process that validates and refines existing knowledge and generates new knowledge that directly and indirectly infl</w:t>
      </w:r>
      <w:r>
        <w:t>uences the delivery of evidence-based nursing practice” (Burns &amp; Grove, 2009</w:t>
      </w:r>
      <w:r w:rsidR="00023F44">
        <w:t>, p. 3</w:t>
      </w:r>
      <w:r>
        <w:t>).</w:t>
      </w:r>
      <w:r w:rsidR="00023F44">
        <w:t xml:space="preserve">  </w:t>
      </w:r>
      <w:r w:rsidR="00C132A2">
        <w:t>In an effort to link nursing research to the real world of nursing, Burns and Grove (2009, p.3) created a framework consisting of seven concepts: philosophy, knowledge, science, abstract though</w:t>
      </w:r>
      <w:r w:rsidR="00A208FB">
        <w:t>t</w:t>
      </w:r>
      <w:r w:rsidR="00C132A2">
        <w:t xml:space="preserve"> processes, theory, reality testing, and the empirical world.  These concepts </w:t>
      </w:r>
      <w:r w:rsidR="00A208FB">
        <w:t xml:space="preserve">range along a continuum which is abstract on one end and concrete on the other; helping to advance the idea that nursing researchers must be able to think in both manners </w:t>
      </w:r>
      <w:r w:rsidR="008E62D0">
        <w:t xml:space="preserve">to successfully design and implement their research </w:t>
      </w:r>
      <w:r w:rsidR="00A208FB">
        <w:t>(Burns &amp; Grove, 2009</w:t>
      </w:r>
      <w:r w:rsidR="008E62D0">
        <w:t>, p. 4</w:t>
      </w:r>
      <w:r w:rsidR="00A208FB">
        <w:t>).</w:t>
      </w:r>
    </w:p>
    <w:p w:rsidR="00FD7A66" w:rsidRDefault="008E62D0" w:rsidP="00730330">
      <w:pPr>
        <w:pStyle w:val="APA"/>
      </w:pPr>
      <w:r>
        <w:t xml:space="preserve">From a personal standpoint, this author agrees with Burns and Grove’s definition and concept of nursing research.  Their framework and </w:t>
      </w:r>
      <w:r w:rsidRPr="006C4B4A">
        <w:rPr>
          <w:highlight w:val="red"/>
        </w:rPr>
        <w:t>7</w:t>
      </w:r>
      <w:r>
        <w:t xml:space="preserve"> concepts allow for the viewpoint that aside from “official research”</w:t>
      </w:r>
      <w:r w:rsidR="00FD7A66">
        <w:t xml:space="preserve"> many nurses participate in “unofficial research” every day</w:t>
      </w:r>
      <w:r w:rsidR="002376D2">
        <w:t xml:space="preserve">. </w:t>
      </w:r>
      <w:r w:rsidR="00FD7A66">
        <w:t xml:space="preserve"> These nurses do this by applying their knowledge, experience, and abstract thought processes to the evidence-based care they provide to patients.  This in turn could lead to the development of “official research” which could be carried out and developed into new guidelines of practice.</w:t>
      </w:r>
    </w:p>
    <w:p w:rsidR="008E62D0" w:rsidRDefault="00335C0A" w:rsidP="00730330">
      <w:pPr>
        <w:pStyle w:val="APA"/>
      </w:pPr>
      <w:r>
        <w:lastRenderedPageBreak/>
        <w:t xml:space="preserve">The history of nursing research dates back more than 150 years to Florence Nightingale </w:t>
      </w:r>
      <w:bookmarkStart w:id="8" w:name="C407837090972222I0T407837738425926"/>
      <w:r>
        <w:t>(Burns &amp; Grove, 2009, p. 16)</w:t>
      </w:r>
      <w:bookmarkEnd w:id="8"/>
      <w:r>
        <w:t xml:space="preserve">.  Nightingale’s observations, data collection and statistical analysis eventually led to evidenced-based changes in care that </w:t>
      </w:r>
      <w:r w:rsidR="002376D2">
        <w:t>resulted in</w:t>
      </w:r>
      <w:r>
        <w:t xml:space="preserve"> fewer deaths during the Crimean War and soci</w:t>
      </w:r>
      <w:r w:rsidR="002376D2">
        <w:t>et</w:t>
      </w:r>
      <w:r>
        <w:t xml:space="preserve">al changes in sanitation and water quality </w:t>
      </w:r>
      <w:bookmarkStart w:id="9" w:name="C407837090972222I0T407837765162037"/>
      <w:r>
        <w:t>(Burns &amp; Grove, 2009, p. 18)</w:t>
      </w:r>
      <w:bookmarkEnd w:id="9"/>
      <w:r>
        <w:t xml:space="preserve">.  </w:t>
      </w:r>
    </w:p>
    <w:p w:rsidR="00335C0A" w:rsidRDefault="00335C0A" w:rsidP="00730330">
      <w:pPr>
        <w:pStyle w:val="APA"/>
      </w:pPr>
      <w:r w:rsidRPr="006C4B4A">
        <w:rPr>
          <w:highlight w:val="cyan"/>
        </w:rPr>
        <w:t xml:space="preserve">Nursing research in the </w:t>
      </w:r>
      <w:r w:rsidR="00EA4DC1" w:rsidRPr="006C4B4A">
        <w:rPr>
          <w:highlight w:val="cyan"/>
        </w:rPr>
        <w:t>first half of the 20</w:t>
      </w:r>
      <w:r w:rsidR="00EA4DC1" w:rsidRPr="006C4B4A">
        <w:rPr>
          <w:highlight w:val="cyan"/>
          <w:vertAlign w:val="superscript"/>
        </w:rPr>
        <w:t>th</w:t>
      </w:r>
      <w:r w:rsidR="00EA4DC1" w:rsidRPr="006C4B4A">
        <w:rPr>
          <w:highlight w:val="cyan"/>
        </w:rPr>
        <w:t xml:space="preserve"> century was geared largely towards the advancement of nursing education.  In the late 1940’s additional emphasis was placed on how nursing care was organized and delivered</w:t>
      </w:r>
      <w:r w:rsidR="00EA4DC1">
        <w:t xml:space="preserve">.  This trend continued into the 1950’s and 1960’s </w:t>
      </w:r>
      <w:bookmarkStart w:id="10" w:name="C407837090972222I0T407837802546296"/>
      <w:r w:rsidR="00EA4DC1" w:rsidRPr="0022375C">
        <w:rPr>
          <w:highlight w:val="green"/>
        </w:rPr>
        <w:t>(Burns &amp; Grove, 2009, p. 18)</w:t>
      </w:r>
      <w:bookmarkEnd w:id="10"/>
      <w:r w:rsidR="00EA4DC1" w:rsidRPr="0022375C">
        <w:rPr>
          <w:highlight w:val="green"/>
        </w:rPr>
        <w:t>.</w:t>
      </w:r>
      <w:r w:rsidR="00EA4DC1">
        <w:t xml:space="preserve">  In the 1970’s, the focus of nursing research shifted to the nursing process, nursing diagnosis, and the development and testing of nursing models and theories.  This era also saw the introduction of evidence-based practice </w:t>
      </w:r>
      <w:r w:rsidR="0049485E">
        <w:t xml:space="preserve">(EBP) </w:t>
      </w:r>
      <w:r w:rsidR="00EA4DC1">
        <w:t xml:space="preserve">by Archie Cochrane </w:t>
      </w:r>
      <w:bookmarkStart w:id="11" w:name="C407837090972222I0T407838006828704"/>
      <w:r w:rsidR="00EA4DC1">
        <w:t>(Burns &amp; Grove, 2009, p. 19)</w:t>
      </w:r>
      <w:bookmarkEnd w:id="11"/>
      <w:r w:rsidR="00EA4DC1">
        <w:t>.</w:t>
      </w:r>
      <w:r w:rsidR="006C4B4A">
        <w:t xml:space="preserve"> </w:t>
      </w:r>
      <w:r w:rsidR="006C4B4A" w:rsidRPr="006C4B4A">
        <w:rPr>
          <w:highlight w:val="yellow"/>
        </w:rPr>
        <w:t>The paraphrased information in BLUE is not covered by a citation and needs to be.</w:t>
      </w:r>
    </w:p>
    <w:p w:rsidR="00540952" w:rsidRDefault="00540952" w:rsidP="00730330">
      <w:pPr>
        <w:pStyle w:val="APA"/>
      </w:pPr>
      <w:r>
        <w:t>The 1980’s and 1990’s focused on how to properly conduct nursing research, how to best share the results, and which levels of nursing could best participate in research; bringing about the National Institute of Nursing Research, a division of the National Institutes of Health, and the Agency for Healthcare Research and Quality</w:t>
      </w:r>
      <w:bookmarkStart w:id="12" w:name="C407837090972222I0T407838071296296"/>
      <w:r w:rsidR="001B6000">
        <w:t xml:space="preserve"> </w:t>
      </w:r>
      <w:r>
        <w:t>(Burns &amp; Grove, 2009, p. 20-21)</w:t>
      </w:r>
      <w:bookmarkEnd w:id="12"/>
      <w:r>
        <w:t xml:space="preserve">.  These agencies </w:t>
      </w:r>
      <w:r w:rsidR="008346D3">
        <w:t xml:space="preserve">developed the </w:t>
      </w:r>
      <w:r w:rsidR="008346D3" w:rsidRPr="008346D3">
        <w:rPr>
          <w:i/>
        </w:rPr>
        <w:t>Healthy People 2010</w:t>
      </w:r>
      <w:r w:rsidR="008346D3">
        <w:t xml:space="preserve"> government initiative and </w:t>
      </w:r>
      <w:r>
        <w:t>will surely play a</w:t>
      </w:r>
      <w:r w:rsidR="008346D3">
        <w:t xml:space="preserve">ctive roles in the future of nursing research </w:t>
      </w:r>
      <w:bookmarkStart w:id="13" w:name="C407837090972222I0T407838106944444"/>
      <w:r w:rsidR="008346D3">
        <w:t>and evidence-based practice (Burns &amp; Grove, 2009, p. 22)</w:t>
      </w:r>
      <w:bookmarkEnd w:id="13"/>
      <w:r w:rsidR="008346D3">
        <w:t>.</w:t>
      </w:r>
    </w:p>
    <w:p w:rsidR="005471AF" w:rsidRDefault="0049485E" w:rsidP="00730330">
      <w:pPr>
        <w:pStyle w:val="APA"/>
      </w:pPr>
      <w:r>
        <w:t xml:space="preserve">Evidence-based practice (EBP) is, according to Burns and Grove (2009), the “conscientious integration of best research evidence with clinical expertise and patient values and needs in the delivery of quality, cost effective healthcare” </w:t>
      </w:r>
      <w:r w:rsidR="00250CB5">
        <w:t xml:space="preserve">(p. 11).  The best research evidence may vary depending on the specific area study and the quality of the research done in that area. In general a quantitative experimental study provides the strongest research evidence, </w:t>
      </w:r>
      <w:r w:rsidR="00250CB5">
        <w:lastRenderedPageBreak/>
        <w:t>such as a randomized controlled trial</w:t>
      </w:r>
      <w:bookmarkStart w:id="14" w:name="C407837090972222I0T407838298148148"/>
      <w:r w:rsidR="00D43B89">
        <w:t xml:space="preserve"> (Burns &amp; Grove, 2009, p. 27)</w:t>
      </w:r>
      <w:bookmarkEnd w:id="14"/>
      <w:r w:rsidR="00D43B89">
        <w:t xml:space="preserve">.  </w:t>
      </w:r>
      <w:r w:rsidR="00D43B89" w:rsidRPr="006C4B4A">
        <w:rPr>
          <w:highlight w:val="cyan"/>
        </w:rPr>
        <w:t xml:space="preserve">Thus, a systematic review of several such studies would provide the strongest evidence on which to base practice.  The next level in this continuum would be a meta-analysis of experimental or quasi-experimental studies, followed by an integrative review of the same types of studies and then </w:t>
      </w:r>
      <w:r w:rsidR="0017611C" w:rsidRPr="006C4B4A">
        <w:rPr>
          <w:highlight w:val="cyan"/>
        </w:rPr>
        <w:t>a single experimental study.</w:t>
      </w:r>
      <w:r w:rsidR="0017611C">
        <w:t xml:space="preserve">  This continuum would proceed through a single quasi-experimental study, a meta-analysis of correlational studie</w:t>
      </w:r>
      <w:r w:rsidR="002376D2">
        <w:t>s, integrative review of correl</w:t>
      </w:r>
      <w:r w:rsidR="0017611C">
        <w:t>ational or descriptive studies, qualitative research metasynthesis and metasummaries, single correlational studies, single qualitative or descriptive studies, and finally opinions of respected authorities as</w:t>
      </w:r>
      <w:r w:rsidR="00D43B89">
        <w:t xml:space="preserve"> the w</w:t>
      </w:r>
      <w:r w:rsidR="0017611C">
        <w:t xml:space="preserve">eakest level of evidence </w:t>
      </w:r>
      <w:bookmarkStart w:id="15" w:name="C407837090972222I0T407838402199074"/>
      <w:r w:rsidR="0017611C">
        <w:t>(</w:t>
      </w:r>
      <w:r w:rsidR="0017611C" w:rsidRPr="006C4B4A">
        <w:rPr>
          <w:strike/>
          <w:highlight w:val="red"/>
        </w:rPr>
        <w:t>adapted from</w:t>
      </w:r>
      <w:r w:rsidR="0017611C">
        <w:t xml:space="preserve"> Burns &amp; Grove, 2009, </w:t>
      </w:r>
      <w:r w:rsidR="0017611C" w:rsidRPr="006C4B4A">
        <w:rPr>
          <w:highlight w:val="red"/>
        </w:rPr>
        <w:t>figure 2.2</w:t>
      </w:r>
      <w:r w:rsidR="006C4B4A">
        <w:t xml:space="preserve"> </w:t>
      </w:r>
      <w:r w:rsidR="006C4B4A" w:rsidRPr="006C4B4A">
        <w:rPr>
          <w:highlight w:val="yellow"/>
        </w:rPr>
        <w:t>page #</w:t>
      </w:r>
      <w:r w:rsidR="0017611C">
        <w:t>)</w:t>
      </w:r>
      <w:bookmarkEnd w:id="15"/>
      <w:r w:rsidR="00190EF9">
        <w:t>.</w:t>
      </w:r>
      <w:r w:rsidR="005471AF">
        <w:t xml:space="preserve">  It is nursing research and gathering of this best available research data that leads to the development of</w:t>
      </w:r>
      <w:r w:rsidR="00202932">
        <w:t xml:space="preserve"> evidence-</w:t>
      </w:r>
      <w:r w:rsidR="005471AF">
        <w:t xml:space="preserve">based guidelines </w:t>
      </w:r>
      <w:bookmarkStart w:id="16" w:name="C407837090972222I0T407838461342593"/>
      <w:r w:rsidR="005471AF">
        <w:t>(Burns &amp; Grove, 2009, p. 29)</w:t>
      </w:r>
      <w:bookmarkEnd w:id="16"/>
      <w:r w:rsidR="005471AF">
        <w:t>.</w:t>
      </w:r>
      <w:r w:rsidR="006C4B4A">
        <w:t xml:space="preserve"> </w:t>
      </w:r>
    </w:p>
    <w:p w:rsidR="005471AF" w:rsidRDefault="005471AF" w:rsidP="005471AF">
      <w:pPr>
        <w:pStyle w:val="APA"/>
        <w:ind w:firstLine="0"/>
      </w:pPr>
      <w:r>
        <w:tab/>
      </w:r>
      <w:r w:rsidR="009E5C2F">
        <w:t>Burns and Grove (2009) explain how n</w:t>
      </w:r>
      <w:r w:rsidR="00202932">
        <w:t>ursing research plays a vital role in</w:t>
      </w:r>
      <w:r>
        <w:t xml:space="preserve"> </w:t>
      </w:r>
      <w:r w:rsidR="00202932">
        <w:t>the development of evidence-</w:t>
      </w:r>
      <w:r w:rsidR="009E5C2F">
        <w:t xml:space="preserve">based guidelines.  However there may </w:t>
      </w:r>
      <w:r w:rsidR="00202932">
        <w:t xml:space="preserve">be </w:t>
      </w:r>
      <w:r w:rsidR="009E5C2F">
        <w:t xml:space="preserve">some barriers to implementation of such guidelines.  It is this author’s experience that many established professionals are reluctant to change their current practices.  Many do not stay current with </w:t>
      </w:r>
      <w:r w:rsidR="00202932">
        <w:t xml:space="preserve">evidence-based </w:t>
      </w:r>
      <w:r w:rsidR="009E5C2F">
        <w:t>information available from professional organizations or found in current journals.</w:t>
      </w:r>
      <w:r w:rsidR="00202932">
        <w:t xml:space="preserve">  Many choose to base their practice guidelines on personal experience, intuition, tradition, or trial and error.</w:t>
      </w:r>
      <w:r w:rsidR="00BF37E3">
        <w:t xml:space="preserve">  Hopefully the information and evidence-based practice guidelines resulting from future nursing research and its effective distribution can address these issues.</w:t>
      </w:r>
      <w:r w:rsidR="00202932">
        <w:t xml:space="preserve"> </w:t>
      </w:r>
    </w:p>
    <w:p w:rsidR="0049485E" w:rsidRPr="00D43B89" w:rsidRDefault="00D43B89" w:rsidP="00730330">
      <w:pPr>
        <w:pStyle w:val="APA"/>
      </w:pPr>
      <w:r>
        <w:t xml:space="preserve"> </w:t>
      </w:r>
    </w:p>
    <w:p w:rsidR="007324FF" w:rsidRDefault="007324FF" w:rsidP="007324FF">
      <w:pPr>
        <w:pStyle w:val="APA"/>
      </w:pPr>
    </w:p>
    <w:p w:rsidR="007324FF" w:rsidRDefault="007324FF">
      <w:pPr>
        <w:overflowPunct/>
        <w:autoSpaceDE/>
        <w:autoSpaceDN/>
        <w:adjustRightInd/>
        <w:textAlignment w:val="auto"/>
        <w:rPr>
          <w:sz w:val="24"/>
        </w:rPr>
      </w:pPr>
      <w:r>
        <w:br w:type="page"/>
      </w:r>
    </w:p>
    <w:p w:rsidR="007324FF" w:rsidRDefault="007324FF" w:rsidP="007324FF">
      <w:pPr>
        <w:pStyle w:val="APAHeadingCenter"/>
      </w:pPr>
      <w:r>
        <w:lastRenderedPageBreak/>
        <w:t>Reference</w:t>
      </w:r>
      <w:r w:rsidRPr="006C4B4A">
        <w:rPr>
          <w:highlight w:val="red"/>
        </w:rPr>
        <w:t>s</w:t>
      </w:r>
    </w:p>
    <w:p w:rsidR="007439C3" w:rsidRDefault="007324FF" w:rsidP="007324FF">
      <w:pPr>
        <w:pStyle w:val="APAReference"/>
      </w:pPr>
      <w:bookmarkStart w:id="17" w:name="R407837090972222I0"/>
      <w:r>
        <w:t xml:space="preserve">Burns, N., &amp; Grove, S. (2009). </w:t>
      </w:r>
      <w:r>
        <w:rPr>
          <w:i/>
        </w:rPr>
        <w:t>The practice of nursing research: Appraisal, synthesis, and generation of evidence</w:t>
      </w:r>
      <w:r>
        <w:t xml:space="preserve"> (6th </w:t>
      </w:r>
      <w:r w:rsidRPr="006C4B4A">
        <w:rPr>
          <w:highlight w:val="red"/>
        </w:rPr>
        <w:t>E</w:t>
      </w:r>
      <w:r>
        <w:t>d.). St. Louis, MO: Saunders Elsevier.</w:t>
      </w:r>
      <w:bookmarkEnd w:id="17"/>
    </w:p>
    <w:p w:rsidR="006C4B4A" w:rsidRDefault="006C4B4A" w:rsidP="007324FF">
      <w:pPr>
        <w:pStyle w:val="APAReference"/>
      </w:pPr>
    </w:p>
    <w:p w:rsidR="006C4B4A" w:rsidRPr="006C4B4A" w:rsidRDefault="006C4B4A" w:rsidP="006C4B4A">
      <w:pPr>
        <w:pStyle w:val="APAReference"/>
        <w:numPr>
          <w:ilvl w:val="0"/>
          <w:numId w:val="1"/>
        </w:numPr>
        <w:rPr>
          <w:highlight w:val="yellow"/>
        </w:rPr>
      </w:pPr>
      <w:r w:rsidRPr="006C4B4A">
        <w:rPr>
          <w:highlight w:val="yellow"/>
        </w:rPr>
        <w:t>Use the singular –Reference- when there is only one entry listed on this page.</w:t>
      </w:r>
    </w:p>
    <w:p w:rsidR="006C4B4A" w:rsidRDefault="006C4B4A" w:rsidP="006C4B4A">
      <w:pPr>
        <w:pStyle w:val="APAReference"/>
        <w:numPr>
          <w:ilvl w:val="0"/>
          <w:numId w:val="1"/>
        </w:numPr>
        <w:rPr>
          <w:highlight w:val="yellow"/>
        </w:rPr>
      </w:pPr>
      <w:r w:rsidRPr="006C4B4A">
        <w:rPr>
          <w:highlight w:val="yellow"/>
        </w:rPr>
        <w:t>See APA p. 203 for formatting of a book edition number.</w:t>
      </w:r>
    </w:p>
    <w:p w:rsidR="00DE7A28" w:rsidRDefault="00DE7A28" w:rsidP="00DE7A28">
      <w:pPr>
        <w:pStyle w:val="APAReference"/>
        <w:rPr>
          <w:highlight w:val="yellow"/>
        </w:rPr>
      </w:pPr>
    </w:p>
    <w:p w:rsidR="00DE7A28" w:rsidRDefault="00DE7A28" w:rsidP="00DE7A28">
      <w:pPr>
        <w:pStyle w:val="APAReference"/>
        <w:rPr>
          <w:highlight w:val="yellow"/>
        </w:rPr>
      </w:pPr>
    </w:p>
    <w:p w:rsidR="00DE7A28" w:rsidRDefault="00DE7A28" w:rsidP="00DE7A28">
      <w:pPr>
        <w:pStyle w:val="APAReference"/>
        <w:rPr>
          <w:highlight w:val="yellow"/>
        </w:rPr>
      </w:pPr>
      <w:r>
        <w:rPr>
          <w:highlight w:val="yellow"/>
        </w:rPr>
        <w:t>Cynthia,</w:t>
      </w:r>
    </w:p>
    <w:p w:rsidR="00DE7A28" w:rsidRDefault="00DE7A28" w:rsidP="00DE7A28">
      <w:pPr>
        <w:pStyle w:val="APAReference"/>
        <w:rPr>
          <w:highlight w:val="yellow"/>
        </w:rPr>
      </w:pPr>
    </w:p>
    <w:p w:rsidR="00DE7A28" w:rsidRDefault="00DE7A28" w:rsidP="00DE7A28">
      <w:pPr>
        <w:pStyle w:val="APAReference"/>
        <w:rPr>
          <w:highlight w:val="yellow"/>
        </w:rPr>
      </w:pPr>
      <w:r>
        <w:rPr>
          <w:highlight w:val="yellow"/>
        </w:rPr>
        <w:t>Thanks for you feedback</w:t>
      </w:r>
      <w:proofErr w:type="gramStart"/>
      <w:r>
        <w:rPr>
          <w:highlight w:val="yellow"/>
        </w:rPr>
        <w:t>,  as</w:t>
      </w:r>
      <w:proofErr w:type="gramEnd"/>
      <w:r>
        <w:rPr>
          <w:highlight w:val="yellow"/>
        </w:rPr>
        <w:t xml:space="preserve"> for clarifications – </w:t>
      </w:r>
    </w:p>
    <w:p w:rsidR="00DE7A28" w:rsidRDefault="00DE7A28" w:rsidP="00DE7A28">
      <w:pPr>
        <w:pStyle w:val="APAReference"/>
        <w:rPr>
          <w:highlight w:val="yellow"/>
        </w:rPr>
      </w:pPr>
      <w:r>
        <w:rPr>
          <w:highlight w:val="yellow"/>
        </w:rPr>
        <w:t xml:space="preserve">7 instead of </w:t>
      </w:r>
      <w:proofErr w:type="gramStart"/>
      <w:r>
        <w:rPr>
          <w:highlight w:val="yellow"/>
        </w:rPr>
        <w:t>seven,</w:t>
      </w:r>
      <w:proofErr w:type="gramEnd"/>
      <w:r>
        <w:rPr>
          <w:highlight w:val="yellow"/>
        </w:rPr>
        <w:t xml:space="preserve"> and reference instead of references– dumb mistakes I should have caught.  </w:t>
      </w:r>
    </w:p>
    <w:p w:rsidR="00DE7A28" w:rsidRDefault="00DE7A28" w:rsidP="00DE7A28">
      <w:pPr>
        <w:pStyle w:val="APAReference"/>
        <w:rPr>
          <w:highlight w:val="yellow"/>
        </w:rPr>
      </w:pPr>
      <w:r>
        <w:rPr>
          <w:highlight w:val="yellow"/>
        </w:rPr>
        <w:t>6</w:t>
      </w:r>
      <w:r w:rsidRPr="00DE7A28">
        <w:rPr>
          <w:highlight w:val="yellow"/>
          <w:vertAlign w:val="superscript"/>
        </w:rPr>
        <w:t>th</w:t>
      </w:r>
      <w:r>
        <w:rPr>
          <w:highlight w:val="yellow"/>
        </w:rPr>
        <w:t xml:space="preserve"> Ed. Instead of 6</w:t>
      </w:r>
      <w:r w:rsidRPr="00DE7A28">
        <w:rPr>
          <w:highlight w:val="yellow"/>
          <w:vertAlign w:val="superscript"/>
        </w:rPr>
        <w:t>th</w:t>
      </w:r>
      <w:r>
        <w:rPr>
          <w:highlight w:val="yellow"/>
        </w:rPr>
        <w:t xml:space="preserve"> ed. – I originally had it that way but noticed in your notes from the P-point slides that you had used a capital Ed. in you citation of the book. I thought the APA book may have been in error (I have heard there were some issues with the first printing of the 6</w:t>
      </w:r>
      <w:r w:rsidRPr="00DE7A28">
        <w:rPr>
          <w:highlight w:val="yellow"/>
          <w:vertAlign w:val="superscript"/>
        </w:rPr>
        <w:t>th</w:t>
      </w:r>
      <w:r>
        <w:rPr>
          <w:highlight w:val="yellow"/>
        </w:rPr>
        <w:t xml:space="preserve"> edition book of APA).  I will make a note of this for future papers.</w:t>
      </w:r>
    </w:p>
    <w:p w:rsidR="00DE7A28" w:rsidRDefault="00DE7A28" w:rsidP="00DE7A28">
      <w:pPr>
        <w:pStyle w:val="APAReference"/>
        <w:rPr>
          <w:highlight w:val="yellow"/>
        </w:rPr>
      </w:pPr>
      <w:r>
        <w:rPr>
          <w:highlight w:val="yellow"/>
        </w:rPr>
        <w:t>The first paraphrase not properly cited – what is the rule as far as the number of sentences that can precede the c</w:t>
      </w:r>
      <w:r w:rsidR="00013B52">
        <w:rPr>
          <w:highlight w:val="yellow"/>
        </w:rPr>
        <w:t xml:space="preserve">itation?  This paraphrase had three </w:t>
      </w:r>
      <w:r>
        <w:rPr>
          <w:highlight w:val="yellow"/>
        </w:rPr>
        <w:t>sentences and all were part of the same area c</w:t>
      </w:r>
      <w:r w:rsidR="00013B52">
        <w:rPr>
          <w:highlight w:val="yellow"/>
        </w:rPr>
        <w:t>ited in the book.  Would it be two</w:t>
      </w:r>
      <w:r>
        <w:rPr>
          <w:highlight w:val="yellow"/>
        </w:rPr>
        <w:t xml:space="preserve"> or one or would </w:t>
      </w:r>
      <w:r w:rsidR="00013B52">
        <w:rPr>
          <w:highlight w:val="yellow"/>
        </w:rPr>
        <w:t>it just depend on the length of the sentences?</w:t>
      </w:r>
    </w:p>
    <w:p w:rsidR="00013B52" w:rsidRPr="006C4B4A" w:rsidRDefault="00013B52" w:rsidP="00DE7A28">
      <w:pPr>
        <w:pStyle w:val="APAReference"/>
        <w:rPr>
          <w:highlight w:val="yellow"/>
        </w:rPr>
      </w:pPr>
      <w:r>
        <w:rPr>
          <w:highlight w:val="yellow"/>
        </w:rPr>
        <w:t xml:space="preserve">The second paraphrase not properly cited – and the citation -   These two sentences (yes, I know they were long) came from my interpretation of the figure I noted in the citation.  What would be the proper way to cite this?  I’m guessing from your notes that it would just be </w:t>
      </w:r>
      <w:r>
        <w:rPr>
          <w:highlight w:val="yellow"/>
        </w:rPr>
        <w:lastRenderedPageBreak/>
        <w:t>the page number of the figure?  I was a bit lost here.  Probably next time it would be better to cite the area of the text that discusses the chart or figure rather than just the actual chart or figure.</w:t>
      </w:r>
    </w:p>
    <w:sectPr w:rsidR="00013B52" w:rsidRPr="006C4B4A" w:rsidSect="005B2D2C">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1CA" w:rsidRDefault="003E71CA">
      <w:r>
        <w:separator/>
      </w:r>
    </w:p>
  </w:endnote>
  <w:endnote w:type="continuationSeparator" w:id="0">
    <w:p w:rsidR="003E71CA" w:rsidRDefault="003E71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A28" w:rsidRDefault="00DE7A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A28" w:rsidRDefault="00DE7A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A28" w:rsidRDefault="00DE7A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1CA" w:rsidRDefault="003E71CA">
      <w:r>
        <w:separator/>
      </w:r>
    </w:p>
  </w:footnote>
  <w:footnote w:type="continuationSeparator" w:id="0">
    <w:p w:rsidR="003E71CA" w:rsidRDefault="003E71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A28" w:rsidRDefault="00DE7A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D2C" w:rsidRPr="005B2D2C" w:rsidRDefault="005B2D2C" w:rsidP="005B2D2C">
    <w:pPr>
      <w:pStyle w:val="APAPageHeading"/>
    </w:pPr>
    <w:r>
      <w:t>TOPIC ASSIGNMENT #1: NURSING RESEARCH</w:t>
    </w:r>
    <w:r>
      <w:tab/>
    </w:r>
    <w:fldSimple w:instr=" PAGE  \* MERGEFORMAT ">
      <w:r w:rsidR="0022375C">
        <w:rPr>
          <w:noProof/>
        </w:rPr>
        <w:t>4</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D2C" w:rsidRPr="005B2D2C" w:rsidRDefault="005B2D2C" w:rsidP="005B2D2C">
    <w:pPr>
      <w:pStyle w:val="APAPageHeading"/>
    </w:pPr>
    <w:r>
      <w:t>Running head: TOPIC ASSIGNMENT #1: NURSING RESEARCH</w:t>
    </w:r>
    <w:r>
      <w:tab/>
    </w:r>
    <w:fldSimple w:instr=" PAGE  \* MERGEFORMAT ">
      <w:r w:rsidR="0022375C">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D2C" w:rsidRPr="005B2D2C" w:rsidRDefault="005B2D2C" w:rsidP="005B2D2C">
    <w:pPr>
      <w:pStyle w:val="APAPageHeading"/>
    </w:pPr>
    <w:r>
      <w:t>TOPIC ASSIGNMENT #1: NURSING RESEARCH</w:t>
    </w:r>
    <w:r>
      <w:tab/>
    </w:r>
    <w:fldSimple w:instr=" PAGE  \* MERGEFORMAT ">
      <w:r w:rsidR="0022375C">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6543"/>
    <w:multiLevelType w:val="hybridMultilevel"/>
    <w:tmpl w:val="329AC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6146"/>
  </w:hdrShapeDefaults>
  <w:footnotePr>
    <w:footnote w:id="-1"/>
    <w:footnote w:id="0"/>
  </w:footnotePr>
  <w:endnotePr>
    <w:endnote w:id="-1"/>
    <w:endnote w:id="0"/>
  </w:endnotePr>
  <w:compat/>
  <w:docVars>
    <w:docVar w:name="407837090972222I0" w:val="*1,597˜11Nancy~~Burns~Susan~~Grove~˜12032009˜15The practice of nursing research: Appraisal, synthesis, and generation of evidence˜2201˜1526th˜21951˜21940˜110St. Louis, MO˜111Saunders Elsevier˜1449˜269˜1196˜1609˜"/>
    <w:docVar w:name="bmHeaderInfo" w:val="TOPIC ASSIGNMENT #1: NURSING RESEARCH"/>
    <w:docVar w:name="cIsAbstract" w:val="False"/>
    <w:docVar w:name="cPaperAPAOrMLA" w:val="1"/>
    <w:docVar w:name="cUniquePaperID" w:val="407837069444444I0"/>
    <w:docVar w:name="LastEditedVersion" w:val="5"/>
  </w:docVars>
  <w:rsids>
    <w:rsidRoot w:val="007324FF"/>
    <w:rsid w:val="000022DA"/>
    <w:rsid w:val="00003776"/>
    <w:rsid w:val="00004A0E"/>
    <w:rsid w:val="0000704A"/>
    <w:rsid w:val="0000750F"/>
    <w:rsid w:val="000100C0"/>
    <w:rsid w:val="00011136"/>
    <w:rsid w:val="00011189"/>
    <w:rsid w:val="0001296A"/>
    <w:rsid w:val="00013627"/>
    <w:rsid w:val="00013B52"/>
    <w:rsid w:val="00015FF1"/>
    <w:rsid w:val="0001685B"/>
    <w:rsid w:val="0002073C"/>
    <w:rsid w:val="00023F44"/>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6C6"/>
    <w:rsid w:val="00156992"/>
    <w:rsid w:val="00157AB3"/>
    <w:rsid w:val="001607F0"/>
    <w:rsid w:val="001608C4"/>
    <w:rsid w:val="00161C96"/>
    <w:rsid w:val="00162410"/>
    <w:rsid w:val="00164E7D"/>
    <w:rsid w:val="00165696"/>
    <w:rsid w:val="0016796B"/>
    <w:rsid w:val="001717AD"/>
    <w:rsid w:val="0017576B"/>
    <w:rsid w:val="0017611C"/>
    <w:rsid w:val="00176C2C"/>
    <w:rsid w:val="00182674"/>
    <w:rsid w:val="00183914"/>
    <w:rsid w:val="001872ED"/>
    <w:rsid w:val="00190EF9"/>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000"/>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2932"/>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375C"/>
    <w:rsid w:val="002252B7"/>
    <w:rsid w:val="0022564A"/>
    <w:rsid w:val="0022727A"/>
    <w:rsid w:val="0023071D"/>
    <w:rsid w:val="00231560"/>
    <w:rsid w:val="002329A1"/>
    <w:rsid w:val="00232A05"/>
    <w:rsid w:val="00232A51"/>
    <w:rsid w:val="00232EB1"/>
    <w:rsid w:val="002376D2"/>
    <w:rsid w:val="00240C83"/>
    <w:rsid w:val="002423B5"/>
    <w:rsid w:val="002437E6"/>
    <w:rsid w:val="00247CA9"/>
    <w:rsid w:val="00250CB5"/>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5C0A"/>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E71CA"/>
    <w:rsid w:val="003F04D1"/>
    <w:rsid w:val="003F27CE"/>
    <w:rsid w:val="003F67B2"/>
    <w:rsid w:val="00402858"/>
    <w:rsid w:val="00403652"/>
    <w:rsid w:val="00406689"/>
    <w:rsid w:val="00406E0E"/>
    <w:rsid w:val="00406F8F"/>
    <w:rsid w:val="004075B6"/>
    <w:rsid w:val="00407B40"/>
    <w:rsid w:val="00407C57"/>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485E"/>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952"/>
    <w:rsid w:val="00540D4C"/>
    <w:rsid w:val="00543C29"/>
    <w:rsid w:val="005442E7"/>
    <w:rsid w:val="005444F7"/>
    <w:rsid w:val="005465CF"/>
    <w:rsid w:val="005471A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2D2C"/>
    <w:rsid w:val="005B3CDE"/>
    <w:rsid w:val="005B5BD8"/>
    <w:rsid w:val="005B613C"/>
    <w:rsid w:val="005B6909"/>
    <w:rsid w:val="005B7447"/>
    <w:rsid w:val="005C2062"/>
    <w:rsid w:val="005C2B59"/>
    <w:rsid w:val="005C3014"/>
    <w:rsid w:val="005C3AC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4B4A"/>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330"/>
    <w:rsid w:val="00731779"/>
    <w:rsid w:val="007322EA"/>
    <w:rsid w:val="007324FF"/>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6D3"/>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2D0"/>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C2F"/>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08FB"/>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40F0"/>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181C"/>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2729"/>
    <w:rsid w:val="00BB30CC"/>
    <w:rsid w:val="00BB4B98"/>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7E3"/>
    <w:rsid w:val="00BF3D29"/>
    <w:rsid w:val="00BF4BD1"/>
    <w:rsid w:val="00BF52F8"/>
    <w:rsid w:val="00BF545B"/>
    <w:rsid w:val="00BF5EB1"/>
    <w:rsid w:val="00BF6229"/>
    <w:rsid w:val="00C03A82"/>
    <w:rsid w:val="00C0679A"/>
    <w:rsid w:val="00C06A96"/>
    <w:rsid w:val="00C07026"/>
    <w:rsid w:val="00C075C4"/>
    <w:rsid w:val="00C11031"/>
    <w:rsid w:val="00C11AA2"/>
    <w:rsid w:val="00C132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B89"/>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A28"/>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4DC1"/>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A66"/>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181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181C"/>
    <w:pPr>
      <w:tabs>
        <w:tab w:val="center" w:pos="4320"/>
        <w:tab w:val="right" w:pos="8640"/>
      </w:tabs>
    </w:pPr>
  </w:style>
  <w:style w:type="paragraph" w:customStyle="1" w:styleId="APA">
    <w:name w:val="APA"/>
    <w:basedOn w:val="BodyText"/>
    <w:rsid w:val="00B1181C"/>
    <w:pPr>
      <w:spacing w:after="0" w:line="480" w:lineRule="auto"/>
      <w:ind w:firstLine="720"/>
    </w:pPr>
    <w:rPr>
      <w:sz w:val="24"/>
    </w:rPr>
  </w:style>
  <w:style w:type="paragraph" w:styleId="BodyText">
    <w:name w:val="Body Text"/>
    <w:basedOn w:val="Normal"/>
    <w:rsid w:val="00B1181C"/>
    <w:pPr>
      <w:spacing w:after="120"/>
    </w:pPr>
  </w:style>
  <w:style w:type="paragraph" w:styleId="Footer">
    <w:name w:val="footer"/>
    <w:basedOn w:val="Normal"/>
    <w:rsid w:val="00B1181C"/>
    <w:pPr>
      <w:tabs>
        <w:tab w:val="center" w:pos="4320"/>
        <w:tab w:val="right" w:pos="8640"/>
      </w:tabs>
    </w:pPr>
  </w:style>
  <w:style w:type="character" w:styleId="PageNumber">
    <w:name w:val="page number"/>
    <w:basedOn w:val="DefaultParagraphFont"/>
    <w:rsid w:val="00B1181C"/>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B1181C"/>
    <w:pPr>
      <w:ind w:left="720" w:firstLine="0"/>
    </w:pPr>
  </w:style>
  <w:style w:type="paragraph" w:customStyle="1" w:styleId="APABlockQuoteSubsequentPara">
    <w:name w:val="APA Block Quote Subsequent Para"/>
    <w:basedOn w:val="APA"/>
    <w:next w:val="APA"/>
    <w:rsid w:val="00B1181C"/>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B1181C"/>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B1181C"/>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36</TotalTime>
  <Pages>6</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Topic Assignment #1: Nursing Research</vt:lpstr>
    </vt:vector>
  </TitlesOfParts>
  <Company/>
  <LinksUpToDate>false</LinksUpToDate>
  <CharactersWithSpaces>7541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 Assignment #1: Nursing Research</dc:title>
  <dc:subject>Copyright</dc:subject>
  <dc:creator>Todd Johnson</dc:creator>
  <cp:keywords/>
  <cp:lastModifiedBy>Owner</cp:lastModifiedBy>
  <cp:revision>3</cp:revision>
  <dcterms:created xsi:type="dcterms:W3CDTF">2011-08-31T02:06:00Z</dcterms:created>
  <dcterms:modified xsi:type="dcterms:W3CDTF">2011-08-31T02:48:00Z</dcterms:modified>
</cp:coreProperties>
</file>