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070" w:rsidRDefault="00CA0070" w:rsidP="00CA0070">
      <w:pPr>
        <w:spacing w:line="480" w:lineRule="auto"/>
        <w:rPr>
          <w:rFonts w:ascii="Times New Roman" w:hAnsi="Times New Roman"/>
        </w:rPr>
      </w:pPr>
    </w:p>
    <w:p w:rsidR="00CA0070" w:rsidRDefault="00CA0070" w:rsidP="00CA0070">
      <w:pPr>
        <w:spacing w:line="480" w:lineRule="auto"/>
        <w:rPr>
          <w:rFonts w:ascii="Times New Roman" w:hAnsi="Times New Roman"/>
        </w:rPr>
      </w:pPr>
    </w:p>
    <w:p w:rsidR="00CA0070" w:rsidRDefault="00CA0070" w:rsidP="00CA0070">
      <w:pPr>
        <w:spacing w:line="480" w:lineRule="auto"/>
        <w:rPr>
          <w:rFonts w:ascii="Times New Roman" w:hAnsi="Times New Roman"/>
        </w:rPr>
      </w:pPr>
    </w:p>
    <w:p w:rsidR="00CA0070" w:rsidRDefault="00CA0070" w:rsidP="00CA0070">
      <w:pPr>
        <w:spacing w:line="480" w:lineRule="auto"/>
        <w:rPr>
          <w:rFonts w:ascii="Times New Roman" w:hAnsi="Times New Roman"/>
        </w:rPr>
      </w:pPr>
    </w:p>
    <w:p w:rsidR="00CA0070" w:rsidRDefault="00CA0070" w:rsidP="00CA0070">
      <w:pPr>
        <w:spacing w:line="480" w:lineRule="auto"/>
        <w:rPr>
          <w:rFonts w:ascii="Times New Roman" w:hAnsi="Times New Roman"/>
        </w:rPr>
      </w:pPr>
    </w:p>
    <w:p w:rsidR="00CA0070" w:rsidRDefault="00CA0070" w:rsidP="00CA0070">
      <w:pPr>
        <w:spacing w:line="480" w:lineRule="auto"/>
        <w:jc w:val="center"/>
        <w:rPr>
          <w:rFonts w:ascii="Times New Roman" w:hAnsi="Times New Roman"/>
        </w:rPr>
      </w:pPr>
      <w:r>
        <w:rPr>
          <w:rFonts w:ascii="Times New Roman" w:hAnsi="Times New Roman"/>
        </w:rPr>
        <w:t>Case study 3-1</w:t>
      </w:r>
    </w:p>
    <w:p w:rsidR="00CA0070" w:rsidRDefault="00CA0070" w:rsidP="00CA0070">
      <w:pPr>
        <w:spacing w:line="480" w:lineRule="auto"/>
        <w:jc w:val="center"/>
        <w:rPr>
          <w:rFonts w:ascii="Times New Roman" w:hAnsi="Times New Roman"/>
        </w:rPr>
      </w:pPr>
      <w:r>
        <w:rPr>
          <w:rFonts w:ascii="Times New Roman" w:hAnsi="Times New Roman"/>
        </w:rPr>
        <w:t xml:space="preserve">Jessica </w:t>
      </w:r>
      <w:proofErr w:type="spellStart"/>
      <w:r>
        <w:rPr>
          <w:rFonts w:ascii="Times New Roman" w:hAnsi="Times New Roman"/>
        </w:rPr>
        <w:t>Duffin</w:t>
      </w:r>
      <w:proofErr w:type="spellEnd"/>
    </w:p>
    <w:p w:rsidR="00CA0070" w:rsidRDefault="00CA0070" w:rsidP="00CA0070">
      <w:pPr>
        <w:spacing w:line="480" w:lineRule="auto"/>
        <w:jc w:val="center"/>
        <w:rPr>
          <w:rFonts w:ascii="Times New Roman" w:hAnsi="Times New Roman"/>
        </w:rPr>
      </w:pPr>
      <w:r>
        <w:rPr>
          <w:rFonts w:ascii="Times New Roman" w:hAnsi="Times New Roman"/>
        </w:rPr>
        <w:t>Lakeview College of Nursing</w:t>
      </w:r>
    </w:p>
    <w:p w:rsidR="00CA0070" w:rsidRDefault="00CA0070" w:rsidP="00CA0070">
      <w:pPr>
        <w:spacing w:line="480" w:lineRule="auto"/>
        <w:jc w:val="center"/>
        <w:rPr>
          <w:rFonts w:ascii="Times New Roman" w:hAnsi="Times New Roman"/>
        </w:rPr>
      </w:pPr>
      <w:r>
        <w:rPr>
          <w:rFonts w:ascii="Times New Roman" w:hAnsi="Times New Roman"/>
        </w:rPr>
        <w:t>N 309</w:t>
      </w:r>
    </w:p>
    <w:p w:rsidR="00CA0070" w:rsidRDefault="00CA0070" w:rsidP="00CA0070">
      <w:pPr>
        <w:spacing w:line="480" w:lineRule="auto"/>
        <w:jc w:val="center"/>
        <w:rPr>
          <w:rFonts w:ascii="Times New Roman" w:hAnsi="Times New Roman"/>
        </w:rPr>
      </w:pPr>
      <w:r>
        <w:rPr>
          <w:rFonts w:ascii="Times New Roman" w:hAnsi="Times New Roman"/>
        </w:rPr>
        <w:t>May 18, 2011</w:t>
      </w: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CA0070" w:rsidRDefault="00CA0070" w:rsidP="00CA0070">
      <w:pPr>
        <w:spacing w:line="480" w:lineRule="auto"/>
        <w:jc w:val="center"/>
        <w:rPr>
          <w:rFonts w:ascii="Times New Roman" w:hAnsi="Times New Roman"/>
        </w:rPr>
      </w:pPr>
    </w:p>
    <w:p w:rsidR="00976200" w:rsidRDefault="00CA0070" w:rsidP="00CA0070">
      <w:pPr>
        <w:spacing w:line="480" w:lineRule="auto"/>
        <w:jc w:val="center"/>
        <w:rPr>
          <w:rFonts w:ascii="Times New Roman" w:hAnsi="Times New Roman"/>
        </w:rPr>
      </w:pPr>
      <w:r>
        <w:rPr>
          <w:rFonts w:ascii="Times New Roman" w:hAnsi="Times New Roman"/>
        </w:rPr>
        <w:t>Case study 3-1</w:t>
      </w:r>
    </w:p>
    <w:p w:rsidR="003467B9" w:rsidRDefault="009E2D5E" w:rsidP="00976200">
      <w:pPr>
        <w:spacing w:line="480" w:lineRule="auto"/>
        <w:rPr>
          <w:rFonts w:ascii="Times New Roman" w:hAnsi="Times New Roman"/>
        </w:rPr>
      </w:pPr>
      <w:r>
        <w:rPr>
          <w:rFonts w:ascii="Times New Roman" w:hAnsi="Times New Roman"/>
        </w:rPr>
        <w:tab/>
        <w:t xml:space="preserve">There are two types of theories regarding aging.  Mr. </w:t>
      </w:r>
      <w:proofErr w:type="spellStart"/>
      <w:r>
        <w:rPr>
          <w:rFonts w:ascii="Times New Roman" w:hAnsi="Times New Roman"/>
        </w:rPr>
        <w:t>Dea</w:t>
      </w:r>
      <w:proofErr w:type="spellEnd"/>
      <w:r>
        <w:rPr>
          <w:rFonts w:ascii="Times New Roman" w:hAnsi="Times New Roman"/>
        </w:rPr>
        <w:t xml:space="preserve"> is experiencing both types known as, Functional consequences theory, and theory of thriving.  Mr. </w:t>
      </w:r>
      <w:proofErr w:type="spellStart"/>
      <w:r>
        <w:rPr>
          <w:rFonts w:ascii="Times New Roman" w:hAnsi="Times New Roman"/>
        </w:rPr>
        <w:t>Dea</w:t>
      </w:r>
      <w:proofErr w:type="spellEnd"/>
      <w:r>
        <w:rPr>
          <w:rFonts w:ascii="Times New Roman" w:hAnsi="Times New Roman"/>
        </w:rPr>
        <w:t xml:space="preserve"> is experiencing functional consequences theory, because he has lost a loved one, which has really impacted his fu</w:t>
      </w:r>
      <w:r w:rsidR="003467B9">
        <w:rPr>
          <w:rFonts w:ascii="Times New Roman" w:hAnsi="Times New Roman"/>
        </w:rPr>
        <w:t xml:space="preserve">nction and quality of life.  This has led Mr. </w:t>
      </w:r>
      <w:proofErr w:type="spellStart"/>
      <w:r w:rsidR="003467B9">
        <w:rPr>
          <w:rFonts w:ascii="Times New Roman" w:hAnsi="Times New Roman"/>
        </w:rPr>
        <w:t>Dea</w:t>
      </w:r>
      <w:proofErr w:type="spellEnd"/>
      <w:r w:rsidR="003467B9">
        <w:rPr>
          <w:rFonts w:ascii="Times New Roman" w:hAnsi="Times New Roman"/>
        </w:rPr>
        <w:t xml:space="preserve"> to not eat properly, gain weight, take up smoking, does not properly manage his </w:t>
      </w:r>
      <w:proofErr w:type="spellStart"/>
      <w:r w:rsidR="003467B9">
        <w:rPr>
          <w:rFonts w:ascii="Times New Roman" w:hAnsi="Times New Roman"/>
        </w:rPr>
        <w:t>hemochromatosis</w:t>
      </w:r>
      <w:proofErr w:type="spellEnd"/>
      <w:r w:rsidR="003467B9">
        <w:rPr>
          <w:rFonts w:ascii="Times New Roman" w:hAnsi="Times New Roman"/>
        </w:rPr>
        <w:t xml:space="preserve">, and currently is dealing with a fractured hip.  </w:t>
      </w:r>
      <w:proofErr w:type="gramStart"/>
      <w:r w:rsidR="003467B9">
        <w:rPr>
          <w:rFonts w:ascii="Times New Roman" w:hAnsi="Times New Roman"/>
        </w:rPr>
        <w:t>(</w:t>
      </w:r>
      <w:proofErr w:type="spellStart"/>
      <w:r w:rsidR="003467B9">
        <w:rPr>
          <w:rFonts w:ascii="Times New Roman" w:hAnsi="Times New Roman"/>
        </w:rPr>
        <w:t>Mauk</w:t>
      </w:r>
      <w:proofErr w:type="spellEnd"/>
      <w:r w:rsidR="003467B9">
        <w:rPr>
          <w:rFonts w:ascii="Times New Roman" w:hAnsi="Times New Roman"/>
        </w:rPr>
        <w:t>,</w:t>
      </w:r>
      <w:r w:rsidR="00093A46">
        <w:rPr>
          <w:rFonts w:ascii="Times New Roman" w:hAnsi="Times New Roman"/>
        </w:rPr>
        <w:t xml:space="preserve"> </w:t>
      </w:r>
      <w:r w:rsidR="003467B9">
        <w:rPr>
          <w:rFonts w:ascii="Times New Roman" w:hAnsi="Times New Roman"/>
        </w:rPr>
        <w:t>2010).</w:t>
      </w:r>
      <w:proofErr w:type="gramEnd"/>
      <w:r w:rsidR="003467B9">
        <w:rPr>
          <w:rFonts w:ascii="Times New Roman" w:hAnsi="Times New Roman"/>
        </w:rPr>
        <w:t xml:space="preserve">  </w:t>
      </w:r>
    </w:p>
    <w:p w:rsidR="003467B9" w:rsidRDefault="003467B9" w:rsidP="00976200">
      <w:pPr>
        <w:spacing w:line="480" w:lineRule="auto"/>
        <w:rPr>
          <w:rFonts w:ascii="Times New Roman" w:hAnsi="Times New Roman"/>
        </w:rPr>
      </w:pPr>
      <w:r>
        <w:rPr>
          <w:rFonts w:ascii="Times New Roman" w:hAnsi="Times New Roman"/>
        </w:rPr>
        <w:tab/>
      </w:r>
      <w:proofErr w:type="spellStart"/>
      <w:r>
        <w:rPr>
          <w:rFonts w:ascii="Times New Roman" w:hAnsi="Times New Roman"/>
        </w:rPr>
        <w:t>Mr</w:t>
      </w:r>
      <w:proofErr w:type="spellEnd"/>
      <w:r>
        <w:rPr>
          <w:rFonts w:ascii="Times New Roman" w:hAnsi="Times New Roman"/>
        </w:rPr>
        <w:t xml:space="preserve"> </w:t>
      </w:r>
      <w:proofErr w:type="spellStart"/>
      <w:r>
        <w:rPr>
          <w:rFonts w:ascii="Times New Roman" w:hAnsi="Times New Roman"/>
        </w:rPr>
        <w:t>Dea</w:t>
      </w:r>
      <w:proofErr w:type="spellEnd"/>
      <w:r>
        <w:rPr>
          <w:rFonts w:ascii="Times New Roman" w:hAnsi="Times New Roman"/>
        </w:rPr>
        <w:t xml:space="preserve"> is experiencing theory of thriving, because he has lost touch with people, rarely sees his loved ones, and has stopped participating in out of the home activities and would rather stay at home.  He wanted to retire, but now he just wants to keep his mind off of his deceased wife and continue to work, even though he has decreased energy.  His daughter wants him to live with her, but he fears that this may make him less independent.  </w:t>
      </w:r>
      <w:proofErr w:type="gramStart"/>
      <w:r>
        <w:rPr>
          <w:rFonts w:ascii="Times New Roman" w:hAnsi="Times New Roman"/>
        </w:rPr>
        <w:t>(</w:t>
      </w:r>
      <w:proofErr w:type="spellStart"/>
      <w:r>
        <w:rPr>
          <w:rFonts w:ascii="Times New Roman" w:hAnsi="Times New Roman"/>
        </w:rPr>
        <w:t>Mauk</w:t>
      </w:r>
      <w:proofErr w:type="spellEnd"/>
      <w:r>
        <w:rPr>
          <w:rFonts w:ascii="Times New Roman" w:hAnsi="Times New Roman"/>
        </w:rPr>
        <w:t>, 2010).</w:t>
      </w:r>
      <w:proofErr w:type="gramEnd"/>
    </w:p>
    <w:p w:rsidR="00893861" w:rsidRDefault="003467B9" w:rsidP="00976200">
      <w:pPr>
        <w:spacing w:line="480" w:lineRule="auto"/>
        <w:rPr>
          <w:rFonts w:ascii="Times New Roman" w:hAnsi="Times New Roman"/>
        </w:rPr>
      </w:pPr>
      <w:r>
        <w:rPr>
          <w:rFonts w:ascii="Times New Roman" w:hAnsi="Times New Roman"/>
        </w:rPr>
        <w:tab/>
        <w:t xml:space="preserve">Since </w:t>
      </w:r>
      <w:r w:rsidR="00F60B24">
        <w:rPr>
          <w:rFonts w:ascii="Times New Roman" w:hAnsi="Times New Roman"/>
        </w:rPr>
        <w:t xml:space="preserve">Mr. </w:t>
      </w:r>
      <w:proofErr w:type="spellStart"/>
      <w:r w:rsidR="00F60B24">
        <w:rPr>
          <w:rFonts w:ascii="Times New Roman" w:hAnsi="Times New Roman"/>
        </w:rPr>
        <w:t>Dea</w:t>
      </w:r>
      <w:proofErr w:type="spellEnd"/>
      <w:r w:rsidR="00F60B24">
        <w:rPr>
          <w:rFonts w:ascii="Times New Roman" w:hAnsi="Times New Roman"/>
        </w:rPr>
        <w:t xml:space="preserve"> does not participate in a</w:t>
      </w:r>
      <w:r w:rsidR="00893861">
        <w:rPr>
          <w:rFonts w:ascii="Times New Roman" w:hAnsi="Times New Roman"/>
        </w:rPr>
        <w:t>ctivities like he used to, will not</w:t>
      </w:r>
      <w:r w:rsidR="00F60B24">
        <w:rPr>
          <w:rFonts w:ascii="Times New Roman" w:hAnsi="Times New Roman"/>
        </w:rPr>
        <w:t xml:space="preserve"> change the environment he shared with his loved one, and does not take care</w:t>
      </w:r>
      <w:r w:rsidR="00893861">
        <w:rPr>
          <w:rFonts w:ascii="Times New Roman" w:hAnsi="Times New Roman"/>
        </w:rPr>
        <w:t xml:space="preserve"> of his health like he used to,</w:t>
      </w:r>
      <w:r w:rsidR="00F60B24">
        <w:rPr>
          <w:rFonts w:ascii="Times New Roman" w:hAnsi="Times New Roman"/>
        </w:rPr>
        <w:t xml:space="preserve"> As his nurse, I would discuss retirement with this patient. I would point out that working is making him tired and that he should consider retiring and possibly doing other activities to take up his sp</w:t>
      </w:r>
      <w:r w:rsidR="00893861">
        <w:rPr>
          <w:rFonts w:ascii="Times New Roman" w:hAnsi="Times New Roman"/>
        </w:rPr>
        <w:t xml:space="preserve">are time and get his mind off </w:t>
      </w:r>
      <w:r w:rsidR="00F60B24">
        <w:rPr>
          <w:rFonts w:ascii="Times New Roman" w:hAnsi="Times New Roman"/>
        </w:rPr>
        <w:t xml:space="preserve">things.  The patient already sustained an </w:t>
      </w:r>
      <w:proofErr w:type="gramStart"/>
      <w:r w:rsidR="00F60B24">
        <w:rPr>
          <w:rFonts w:ascii="Times New Roman" w:hAnsi="Times New Roman"/>
        </w:rPr>
        <w:t>injury,</w:t>
      </w:r>
      <w:proofErr w:type="gramEnd"/>
      <w:r w:rsidR="00F60B24">
        <w:rPr>
          <w:rFonts w:ascii="Times New Roman" w:hAnsi="Times New Roman"/>
        </w:rPr>
        <w:t xml:space="preserve"> and my goal as the nurse is to reduce injury and disability, but still help the patient to have functioning and independence in life.</w:t>
      </w:r>
      <w:r w:rsidR="00893861">
        <w:rPr>
          <w:rFonts w:ascii="Times New Roman" w:hAnsi="Times New Roman"/>
        </w:rPr>
        <w:t xml:space="preserve">  If the patient decided to work more, I believe it would put an increased risk on his health, and would make him more tired than he already </w:t>
      </w:r>
      <w:commentRangeStart w:id="0"/>
      <w:r w:rsidR="00893861">
        <w:rPr>
          <w:rFonts w:ascii="Times New Roman" w:hAnsi="Times New Roman"/>
        </w:rPr>
        <w:t>is</w:t>
      </w:r>
      <w:commentRangeEnd w:id="0"/>
      <w:r w:rsidR="00093A46">
        <w:rPr>
          <w:rStyle w:val="CommentReference"/>
        </w:rPr>
        <w:commentReference w:id="0"/>
      </w:r>
      <w:r w:rsidR="00F60B24">
        <w:rPr>
          <w:rFonts w:ascii="Times New Roman" w:hAnsi="Times New Roman"/>
        </w:rPr>
        <w:t xml:space="preserve">  (</w:t>
      </w:r>
      <w:proofErr w:type="spellStart"/>
      <w:r w:rsidR="00F60B24">
        <w:rPr>
          <w:rFonts w:ascii="Times New Roman" w:hAnsi="Times New Roman"/>
        </w:rPr>
        <w:t>Mauk</w:t>
      </w:r>
      <w:proofErr w:type="spellEnd"/>
      <w:r w:rsidR="00F60B24">
        <w:rPr>
          <w:rFonts w:ascii="Times New Roman" w:hAnsi="Times New Roman"/>
        </w:rPr>
        <w:t xml:space="preserve"> 2010).    </w:t>
      </w:r>
    </w:p>
    <w:p w:rsidR="005C1127" w:rsidRDefault="005C1127" w:rsidP="00976200">
      <w:pPr>
        <w:spacing w:line="480" w:lineRule="auto"/>
        <w:rPr>
          <w:rFonts w:ascii="Times New Roman" w:hAnsi="Times New Roman"/>
        </w:rPr>
      </w:pPr>
      <w:r>
        <w:rPr>
          <w:rFonts w:ascii="Times New Roman" w:hAnsi="Times New Roman"/>
        </w:rPr>
        <w:tab/>
      </w:r>
    </w:p>
    <w:p w:rsidR="005C1127" w:rsidRDefault="005C1127" w:rsidP="00976200">
      <w:pPr>
        <w:spacing w:line="480" w:lineRule="auto"/>
        <w:rPr>
          <w:rFonts w:ascii="Times New Roman" w:hAnsi="Times New Roman"/>
        </w:rPr>
      </w:pPr>
      <w:r>
        <w:rPr>
          <w:rFonts w:ascii="Times New Roman" w:hAnsi="Times New Roman"/>
        </w:rPr>
        <w:tab/>
      </w:r>
    </w:p>
    <w:p w:rsidR="005C1127" w:rsidRDefault="005C1127" w:rsidP="00976200">
      <w:pPr>
        <w:spacing w:line="480" w:lineRule="auto"/>
        <w:rPr>
          <w:rFonts w:ascii="Times New Roman" w:hAnsi="Times New Roman"/>
        </w:rPr>
      </w:pPr>
      <w:r>
        <w:rPr>
          <w:rFonts w:ascii="Times New Roman" w:hAnsi="Times New Roman"/>
        </w:rPr>
        <w:lastRenderedPageBreak/>
        <w:tab/>
      </w:r>
    </w:p>
    <w:p w:rsidR="005C1127" w:rsidRDefault="005C1127" w:rsidP="00976200">
      <w:pPr>
        <w:spacing w:line="480" w:lineRule="auto"/>
        <w:rPr>
          <w:rFonts w:ascii="Times New Roman" w:hAnsi="Times New Roman"/>
        </w:rPr>
      </w:pPr>
      <w:r>
        <w:rPr>
          <w:rFonts w:ascii="Times New Roman" w:hAnsi="Times New Roman"/>
        </w:rPr>
        <w:tab/>
      </w:r>
      <w:r w:rsidR="00893861">
        <w:rPr>
          <w:rFonts w:ascii="Times New Roman" w:hAnsi="Times New Roman"/>
        </w:rPr>
        <w:t>I would recommen</w:t>
      </w:r>
      <w:r>
        <w:rPr>
          <w:rFonts w:ascii="Times New Roman" w:hAnsi="Times New Roman"/>
        </w:rPr>
        <w:t xml:space="preserve">d that he sell his home and </w:t>
      </w:r>
      <w:r w:rsidR="00893861">
        <w:rPr>
          <w:rFonts w:ascii="Times New Roman" w:hAnsi="Times New Roman"/>
        </w:rPr>
        <w:t>research a retirement home either in the same area or near his daughter.  He should know that there is somebody there to always take care of you, and you still have your independence.</w:t>
      </w:r>
      <w:r>
        <w:rPr>
          <w:rFonts w:ascii="Times New Roman" w:hAnsi="Times New Roman"/>
        </w:rPr>
        <w:t xml:space="preserve">  </w:t>
      </w:r>
      <w:proofErr w:type="spellStart"/>
      <w:r>
        <w:rPr>
          <w:rFonts w:ascii="Times New Roman" w:hAnsi="Times New Roman"/>
        </w:rPr>
        <w:t>Mr</w:t>
      </w:r>
      <w:proofErr w:type="spellEnd"/>
      <w:r>
        <w:rPr>
          <w:rFonts w:ascii="Times New Roman" w:hAnsi="Times New Roman"/>
        </w:rPr>
        <w:t xml:space="preserve"> </w:t>
      </w:r>
      <w:proofErr w:type="spellStart"/>
      <w:r>
        <w:rPr>
          <w:rFonts w:ascii="Times New Roman" w:hAnsi="Times New Roman"/>
        </w:rPr>
        <w:t>Dea</w:t>
      </w:r>
      <w:proofErr w:type="spellEnd"/>
      <w:r>
        <w:rPr>
          <w:rFonts w:ascii="Times New Roman" w:hAnsi="Times New Roman"/>
        </w:rPr>
        <w:t xml:space="preserve"> may possibly change his mind and live with his daughter, or possibly get his own place near his daughter; where it would be easier for her to check up on him.  If Mr. </w:t>
      </w:r>
      <w:proofErr w:type="spellStart"/>
      <w:r>
        <w:rPr>
          <w:rFonts w:ascii="Times New Roman" w:hAnsi="Times New Roman"/>
        </w:rPr>
        <w:t>Dea</w:t>
      </w:r>
      <w:proofErr w:type="spellEnd"/>
      <w:r>
        <w:rPr>
          <w:rFonts w:ascii="Times New Roman" w:hAnsi="Times New Roman"/>
        </w:rPr>
        <w:t xml:space="preserve"> still would like to stay in his home, he may also want someone to check up on him from time to time such as a home health nurse, a neig</w:t>
      </w:r>
      <w:r w:rsidR="00DA3008">
        <w:rPr>
          <w:rFonts w:ascii="Times New Roman" w:hAnsi="Times New Roman"/>
        </w:rPr>
        <w:t xml:space="preserve">hbor, or friend.  </w:t>
      </w:r>
      <w:proofErr w:type="gramStart"/>
      <w:r w:rsidR="00DA3008">
        <w:rPr>
          <w:rFonts w:ascii="Times New Roman" w:hAnsi="Times New Roman"/>
        </w:rPr>
        <w:t>(</w:t>
      </w:r>
      <w:proofErr w:type="spellStart"/>
      <w:r w:rsidR="00DA3008">
        <w:rPr>
          <w:rFonts w:ascii="Times New Roman" w:hAnsi="Times New Roman"/>
        </w:rPr>
        <w:t>Mauk</w:t>
      </w:r>
      <w:proofErr w:type="spellEnd"/>
      <w:r w:rsidR="00DA3008">
        <w:rPr>
          <w:rFonts w:ascii="Times New Roman" w:hAnsi="Times New Roman"/>
        </w:rPr>
        <w:t>, 2010).</w:t>
      </w:r>
      <w:proofErr w:type="gramEnd"/>
      <w:r w:rsidR="00DA3008">
        <w:rPr>
          <w:rFonts w:ascii="Times New Roman" w:hAnsi="Times New Roman"/>
        </w:rPr>
        <w:t xml:space="preserve">  </w:t>
      </w:r>
      <w:r>
        <w:rPr>
          <w:rFonts w:ascii="Times New Roman" w:hAnsi="Times New Roman"/>
        </w:rPr>
        <w:t xml:space="preserve"> </w:t>
      </w:r>
    </w:p>
    <w:p w:rsidR="00D12C6E" w:rsidRDefault="005C1127" w:rsidP="00976200">
      <w:pPr>
        <w:spacing w:line="480" w:lineRule="auto"/>
        <w:rPr>
          <w:rFonts w:ascii="Times New Roman" w:hAnsi="Times New Roman"/>
        </w:rPr>
      </w:pPr>
      <w:r>
        <w:rPr>
          <w:rFonts w:ascii="Times New Roman" w:hAnsi="Times New Roman"/>
        </w:rPr>
        <w:tab/>
        <w:t xml:space="preserve">  </w:t>
      </w:r>
      <w:r w:rsidR="00893861">
        <w:rPr>
          <w:rFonts w:ascii="Times New Roman" w:hAnsi="Times New Roman"/>
        </w:rPr>
        <w:t xml:space="preserve">    </w:t>
      </w:r>
      <w:r w:rsidR="00DA3008">
        <w:rPr>
          <w:rFonts w:ascii="Times New Roman" w:hAnsi="Times New Roman"/>
        </w:rPr>
        <w:t xml:space="preserve">I would recommend </w:t>
      </w:r>
      <w:proofErr w:type="spellStart"/>
      <w:r w:rsidR="00DA3008">
        <w:rPr>
          <w:rFonts w:ascii="Times New Roman" w:hAnsi="Times New Roman"/>
        </w:rPr>
        <w:t>Mr</w:t>
      </w:r>
      <w:proofErr w:type="spellEnd"/>
      <w:r w:rsidR="00DA3008">
        <w:rPr>
          <w:rFonts w:ascii="Times New Roman" w:hAnsi="Times New Roman"/>
        </w:rPr>
        <w:t xml:space="preserve"> </w:t>
      </w:r>
      <w:proofErr w:type="spellStart"/>
      <w:r w:rsidR="00DA3008">
        <w:rPr>
          <w:rFonts w:ascii="Times New Roman" w:hAnsi="Times New Roman"/>
        </w:rPr>
        <w:t>Dea</w:t>
      </w:r>
      <w:proofErr w:type="spellEnd"/>
      <w:r w:rsidR="00DA3008">
        <w:rPr>
          <w:rFonts w:ascii="Times New Roman" w:hAnsi="Times New Roman"/>
        </w:rPr>
        <w:t xml:space="preserve"> and his daughter to speak with somebody who specializes in gerontology.  Gerontology nurses should have a good understanding of the theories of aging, and be able to understand what the patient is going through.  By having that understanding, the nurse has enough knowledge to formulate a plan to help the patient start living a healthy normal life again.  Some plans these types of nurses can do are, to help the patient find their strengths and achieve independence, </w:t>
      </w:r>
      <w:r w:rsidR="00D12C6E">
        <w:rPr>
          <w:rFonts w:ascii="Times New Roman" w:hAnsi="Times New Roman"/>
        </w:rPr>
        <w:t xml:space="preserve">formulate ways to overcome individuals’ challenges, and help improve and maintain the patients’ cognitive status and mental health.  There are also websites that provide extensive information for not only nurses, but also the individual and their families.  </w:t>
      </w:r>
      <w:proofErr w:type="gramStart"/>
      <w:r w:rsidR="00D12C6E">
        <w:rPr>
          <w:rFonts w:ascii="Times New Roman" w:hAnsi="Times New Roman"/>
        </w:rPr>
        <w:t>(</w:t>
      </w:r>
      <w:proofErr w:type="spellStart"/>
      <w:r w:rsidR="00D12C6E">
        <w:rPr>
          <w:rFonts w:ascii="Times New Roman" w:hAnsi="Times New Roman"/>
        </w:rPr>
        <w:t>Mauk</w:t>
      </w:r>
      <w:proofErr w:type="spellEnd"/>
      <w:r w:rsidR="00D12C6E">
        <w:rPr>
          <w:rFonts w:ascii="Times New Roman" w:hAnsi="Times New Roman"/>
        </w:rPr>
        <w:t>, 2010).</w:t>
      </w:r>
      <w:proofErr w:type="gramEnd"/>
      <w:r w:rsidR="00D12C6E">
        <w:rPr>
          <w:rFonts w:ascii="Times New Roman" w:hAnsi="Times New Roman"/>
        </w:rPr>
        <w:t xml:space="preserve"> </w:t>
      </w:r>
    </w:p>
    <w:p w:rsidR="00942798" w:rsidRDefault="00D12C6E" w:rsidP="00976200">
      <w:pPr>
        <w:spacing w:line="480" w:lineRule="auto"/>
        <w:rPr>
          <w:rFonts w:ascii="Times New Roman" w:hAnsi="Times New Roman"/>
        </w:rPr>
      </w:pPr>
      <w:r>
        <w:rPr>
          <w:rFonts w:ascii="Times New Roman" w:hAnsi="Times New Roman"/>
        </w:rPr>
        <w:tab/>
        <w:t xml:space="preserve">Mr. </w:t>
      </w:r>
      <w:proofErr w:type="spellStart"/>
      <w:r>
        <w:rPr>
          <w:rFonts w:ascii="Times New Roman" w:hAnsi="Times New Roman"/>
        </w:rPr>
        <w:t>Dea</w:t>
      </w:r>
      <w:proofErr w:type="spellEnd"/>
      <w:r>
        <w:rPr>
          <w:rFonts w:ascii="Times New Roman" w:hAnsi="Times New Roman"/>
        </w:rPr>
        <w:t xml:space="preserve"> needs to prom</w:t>
      </w:r>
      <w:r w:rsidR="0083284B">
        <w:rPr>
          <w:rFonts w:ascii="Times New Roman" w:hAnsi="Times New Roman"/>
        </w:rPr>
        <w:t xml:space="preserve">ote proper healing of his hip, </w:t>
      </w:r>
      <w:r w:rsidR="004F4E86">
        <w:rPr>
          <w:rFonts w:ascii="Times New Roman" w:hAnsi="Times New Roman"/>
        </w:rPr>
        <w:t xml:space="preserve">and to not </w:t>
      </w:r>
      <w:r w:rsidR="00B6336C">
        <w:rPr>
          <w:rFonts w:ascii="Times New Roman" w:hAnsi="Times New Roman"/>
        </w:rPr>
        <w:t xml:space="preserve">prevent another injury.  Mr. </w:t>
      </w:r>
      <w:proofErr w:type="spellStart"/>
      <w:r w:rsidR="00B6336C">
        <w:rPr>
          <w:rFonts w:ascii="Times New Roman" w:hAnsi="Times New Roman"/>
        </w:rPr>
        <w:t>Dea</w:t>
      </w:r>
      <w:proofErr w:type="spellEnd"/>
      <w:r w:rsidR="00B6336C">
        <w:rPr>
          <w:rFonts w:ascii="Times New Roman" w:hAnsi="Times New Roman"/>
        </w:rPr>
        <w:t xml:space="preserve"> also need</w:t>
      </w:r>
      <w:r w:rsidR="00942798">
        <w:rPr>
          <w:rFonts w:ascii="Times New Roman" w:hAnsi="Times New Roman"/>
        </w:rPr>
        <w:t xml:space="preserve">s to promote better nutrition, and have more energy.  Mr. </w:t>
      </w:r>
      <w:proofErr w:type="spellStart"/>
      <w:r w:rsidR="00942798">
        <w:rPr>
          <w:rFonts w:ascii="Times New Roman" w:hAnsi="Times New Roman"/>
        </w:rPr>
        <w:t>Dea</w:t>
      </w:r>
      <w:proofErr w:type="spellEnd"/>
      <w:r w:rsidR="00942798">
        <w:rPr>
          <w:rFonts w:ascii="Times New Roman" w:hAnsi="Times New Roman"/>
        </w:rPr>
        <w:t xml:space="preserve"> shows signs of depression, and needs someone to help him work through this in order to promote his health.  In order to also thrive, he needs to promote meaningful relationships such as with friends and family.  </w:t>
      </w:r>
      <w:proofErr w:type="gramStart"/>
      <w:r w:rsidR="00942798">
        <w:rPr>
          <w:rFonts w:ascii="Times New Roman" w:hAnsi="Times New Roman"/>
        </w:rPr>
        <w:t>(</w:t>
      </w:r>
      <w:proofErr w:type="spellStart"/>
      <w:r w:rsidR="00942798">
        <w:rPr>
          <w:rFonts w:ascii="Times New Roman" w:hAnsi="Times New Roman"/>
        </w:rPr>
        <w:t>Mauk</w:t>
      </w:r>
      <w:proofErr w:type="spellEnd"/>
      <w:r w:rsidR="00942798">
        <w:rPr>
          <w:rFonts w:ascii="Times New Roman" w:hAnsi="Times New Roman"/>
        </w:rPr>
        <w:t>, 2010).</w:t>
      </w:r>
      <w:proofErr w:type="gramEnd"/>
    </w:p>
    <w:p w:rsidR="00942798" w:rsidRDefault="00942798" w:rsidP="00976200">
      <w:pPr>
        <w:spacing w:line="480" w:lineRule="auto"/>
        <w:rPr>
          <w:rFonts w:ascii="Times New Roman" w:hAnsi="Times New Roman"/>
        </w:rPr>
      </w:pPr>
      <w:r>
        <w:rPr>
          <w:rFonts w:ascii="Times New Roman" w:hAnsi="Times New Roman"/>
        </w:rPr>
        <w:tab/>
      </w:r>
    </w:p>
    <w:p w:rsidR="00942798" w:rsidRDefault="00942798" w:rsidP="00976200">
      <w:pPr>
        <w:spacing w:line="480" w:lineRule="auto"/>
        <w:rPr>
          <w:rFonts w:ascii="Times New Roman" w:hAnsi="Times New Roman"/>
        </w:rPr>
      </w:pPr>
    </w:p>
    <w:p w:rsidR="00F01C58" w:rsidRDefault="00942798" w:rsidP="00976200">
      <w:pPr>
        <w:spacing w:line="480" w:lineRule="auto"/>
        <w:rPr>
          <w:rFonts w:ascii="Times New Roman" w:hAnsi="Times New Roman"/>
        </w:rPr>
      </w:pPr>
      <w:r>
        <w:rPr>
          <w:rFonts w:ascii="Times New Roman" w:hAnsi="Times New Roman"/>
        </w:rPr>
        <w:tab/>
        <w:t>The Center for Health</w:t>
      </w:r>
      <w:r w:rsidR="00F01C58">
        <w:rPr>
          <w:rFonts w:ascii="Times New Roman" w:hAnsi="Times New Roman"/>
        </w:rPr>
        <w:t>y</w:t>
      </w:r>
      <w:r w:rsidR="00010C7D">
        <w:rPr>
          <w:rFonts w:ascii="Times New Roman" w:hAnsi="Times New Roman"/>
        </w:rPr>
        <w:t xml:space="preserve"> Aging</w:t>
      </w:r>
      <w:r>
        <w:rPr>
          <w:rFonts w:ascii="Times New Roman" w:hAnsi="Times New Roman"/>
        </w:rPr>
        <w:t xml:space="preserve"> is a useful websites that provide information, statistics, resources, and programs for </w:t>
      </w:r>
      <w:proofErr w:type="spellStart"/>
      <w:r>
        <w:rPr>
          <w:rFonts w:ascii="Times New Roman" w:hAnsi="Times New Roman"/>
        </w:rPr>
        <w:t>individual’s</w:t>
      </w:r>
      <w:proofErr w:type="spellEnd"/>
      <w:r>
        <w:rPr>
          <w:rFonts w:ascii="Times New Roman" w:hAnsi="Times New Roman"/>
        </w:rPr>
        <w:t xml:space="preserve"> who want to promote and sustain a healthy way of life through items such as, fall prevention, nutrition, and </w:t>
      </w:r>
      <w:r w:rsidR="00F01C58">
        <w:rPr>
          <w:rFonts w:ascii="Times New Roman" w:hAnsi="Times New Roman"/>
        </w:rPr>
        <w:t xml:space="preserve">mental health.  </w:t>
      </w:r>
      <w:proofErr w:type="gramStart"/>
      <w:r w:rsidR="00F01C58">
        <w:rPr>
          <w:rFonts w:ascii="Times New Roman" w:hAnsi="Times New Roman"/>
        </w:rPr>
        <w:t>(NCOA, 2011).</w:t>
      </w:r>
      <w:proofErr w:type="gramEnd"/>
      <w:r w:rsidR="00F01C58">
        <w:rPr>
          <w:rFonts w:ascii="Times New Roman" w:hAnsi="Times New Roman"/>
        </w:rPr>
        <w:t xml:space="preserve">  This website is easy to maneuver and is geared towards individual’s seeking information regarding their health, and for their families.  The individual’s nurse should come up with a plan of care to reduce risks, and minimize age-associated disabilities.  The nurse should do this while trying to help the patient maintain their independence.  The patient’s nurse should try to recognize issues that may cause failure to thrive, and formulate a plan to promote the patient’s health.  </w:t>
      </w:r>
      <w:proofErr w:type="gramStart"/>
      <w:r w:rsidR="00F01C58">
        <w:rPr>
          <w:rFonts w:ascii="Times New Roman" w:hAnsi="Times New Roman"/>
        </w:rPr>
        <w:t>(</w:t>
      </w:r>
      <w:proofErr w:type="spellStart"/>
      <w:r w:rsidR="00F01C58">
        <w:rPr>
          <w:rFonts w:ascii="Times New Roman" w:hAnsi="Times New Roman"/>
        </w:rPr>
        <w:t>Mauk</w:t>
      </w:r>
      <w:proofErr w:type="spellEnd"/>
      <w:r w:rsidR="00F01C58">
        <w:rPr>
          <w:rFonts w:ascii="Times New Roman" w:hAnsi="Times New Roman"/>
        </w:rPr>
        <w:t>, 2010).</w:t>
      </w:r>
      <w:proofErr w:type="gramEnd"/>
      <w:r w:rsidR="00F01C58">
        <w:rPr>
          <w:rFonts w:ascii="Times New Roman" w:hAnsi="Times New Roman"/>
        </w:rPr>
        <w:t xml:space="preserve">  </w:t>
      </w: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976200">
      <w:pPr>
        <w:spacing w:line="480" w:lineRule="auto"/>
        <w:rPr>
          <w:rFonts w:ascii="Times New Roman" w:hAnsi="Times New Roman"/>
        </w:rPr>
      </w:pPr>
    </w:p>
    <w:p w:rsidR="00F01C58" w:rsidRDefault="00F01C58" w:rsidP="00F01C58">
      <w:pPr>
        <w:spacing w:line="480" w:lineRule="auto"/>
        <w:jc w:val="center"/>
        <w:rPr>
          <w:rFonts w:ascii="Times New Roman" w:hAnsi="Times New Roman"/>
        </w:rPr>
      </w:pPr>
      <w:commentRangeStart w:id="1"/>
      <w:r>
        <w:rPr>
          <w:rFonts w:ascii="Times New Roman" w:hAnsi="Times New Roman"/>
        </w:rPr>
        <w:t>Resources:</w:t>
      </w:r>
      <w:commentRangeEnd w:id="1"/>
      <w:r w:rsidR="00093A46">
        <w:rPr>
          <w:rStyle w:val="CommentReference"/>
        </w:rPr>
        <w:commentReference w:id="1"/>
      </w:r>
    </w:p>
    <w:p w:rsidR="00F01C58" w:rsidRDefault="00F01C58" w:rsidP="00F01C58">
      <w:pPr>
        <w:rPr>
          <w:rFonts w:ascii="Times New Roman" w:hAnsi="Times New Roman"/>
        </w:rPr>
      </w:pPr>
      <w:proofErr w:type="spellStart"/>
      <w:r>
        <w:rPr>
          <w:rFonts w:ascii="Times New Roman" w:hAnsi="Times New Roman"/>
        </w:rPr>
        <w:t>Mauk</w:t>
      </w:r>
      <w:proofErr w:type="spellEnd"/>
      <w:r>
        <w:rPr>
          <w:rFonts w:ascii="Times New Roman" w:hAnsi="Times New Roman"/>
        </w:rPr>
        <w:t>, K. L.  (2010)</w:t>
      </w:r>
      <w:proofErr w:type="gramStart"/>
      <w:r>
        <w:rPr>
          <w:rFonts w:ascii="Times New Roman" w:hAnsi="Times New Roman"/>
        </w:rPr>
        <w:t xml:space="preserve">.  </w:t>
      </w:r>
      <w:proofErr w:type="spellStart"/>
      <w:r>
        <w:rPr>
          <w:rFonts w:ascii="Times New Roman" w:hAnsi="Times New Roman"/>
          <w:i/>
        </w:rPr>
        <w:t>Gerontological</w:t>
      </w:r>
      <w:proofErr w:type="spellEnd"/>
      <w:proofErr w:type="gramEnd"/>
      <w:r>
        <w:rPr>
          <w:rFonts w:ascii="Times New Roman" w:hAnsi="Times New Roman"/>
          <w:i/>
        </w:rPr>
        <w:t xml:space="preserve"> nursing: </w:t>
      </w:r>
      <w:commentRangeStart w:id="2"/>
      <w:r>
        <w:rPr>
          <w:rFonts w:ascii="Times New Roman" w:hAnsi="Times New Roman"/>
          <w:i/>
        </w:rPr>
        <w:t>c</w:t>
      </w:r>
      <w:commentRangeEnd w:id="2"/>
      <w:r w:rsidR="00093A46">
        <w:rPr>
          <w:rStyle w:val="CommentReference"/>
        </w:rPr>
        <w:commentReference w:id="2"/>
      </w:r>
      <w:r>
        <w:rPr>
          <w:rFonts w:ascii="Times New Roman" w:hAnsi="Times New Roman"/>
          <w:i/>
        </w:rPr>
        <w:t xml:space="preserve">ompetencies for care </w:t>
      </w:r>
      <w:r>
        <w:rPr>
          <w:rFonts w:ascii="Times New Roman" w:hAnsi="Times New Roman"/>
        </w:rPr>
        <w:t>(2</w:t>
      </w:r>
      <w:r w:rsidRPr="009552CB">
        <w:rPr>
          <w:rFonts w:ascii="Times New Roman" w:hAnsi="Times New Roman"/>
          <w:vertAlign w:val="superscript"/>
        </w:rPr>
        <w:t>nd</w:t>
      </w:r>
      <w:r>
        <w:rPr>
          <w:rFonts w:ascii="Times New Roman" w:hAnsi="Times New Roman"/>
        </w:rPr>
        <w:t xml:space="preserve"> ed.).  Sudbury, MA:  </w:t>
      </w:r>
    </w:p>
    <w:p w:rsidR="00F01C58" w:rsidRDefault="00F01C58" w:rsidP="00F01C58">
      <w:pPr>
        <w:rPr>
          <w:rFonts w:ascii="Times New Roman" w:hAnsi="Times New Roman"/>
        </w:rPr>
      </w:pPr>
    </w:p>
    <w:p w:rsidR="00F01C58" w:rsidRDefault="00F01C58" w:rsidP="00F01C58">
      <w:pPr>
        <w:rPr>
          <w:rFonts w:ascii="Times New Roman" w:hAnsi="Times New Roman"/>
        </w:rPr>
      </w:pPr>
      <w:r>
        <w:rPr>
          <w:rFonts w:ascii="Times New Roman" w:hAnsi="Times New Roman"/>
        </w:rPr>
        <w:tab/>
      </w:r>
      <w:proofErr w:type="gramStart"/>
      <w:r>
        <w:rPr>
          <w:rFonts w:ascii="Times New Roman" w:hAnsi="Times New Roman"/>
        </w:rPr>
        <w:t>Jones and Bartlett.</w:t>
      </w:r>
      <w:proofErr w:type="gramEnd"/>
      <w:r>
        <w:rPr>
          <w:rFonts w:ascii="Times New Roman" w:hAnsi="Times New Roman"/>
        </w:rPr>
        <w:t xml:space="preserve">  </w:t>
      </w:r>
    </w:p>
    <w:p w:rsidR="00F01C58" w:rsidRDefault="00F01C58" w:rsidP="00F01C58">
      <w:pPr>
        <w:rPr>
          <w:rFonts w:ascii="Times New Roman" w:hAnsi="Times New Roman"/>
        </w:rPr>
      </w:pPr>
    </w:p>
    <w:p w:rsidR="00F01C58" w:rsidRDefault="00010C7D" w:rsidP="00F01C58">
      <w:pPr>
        <w:rPr>
          <w:rFonts w:ascii="Times New Roman" w:hAnsi="Times New Roman"/>
        </w:rPr>
      </w:pPr>
      <w:proofErr w:type="gramStart"/>
      <w:r>
        <w:rPr>
          <w:rFonts w:ascii="Times New Roman" w:hAnsi="Times New Roman"/>
        </w:rPr>
        <w:t>National Council on</w:t>
      </w:r>
      <w:r w:rsidR="00F01C58">
        <w:rPr>
          <w:rFonts w:ascii="Times New Roman" w:hAnsi="Times New Roman"/>
        </w:rPr>
        <w:t xml:space="preserve"> Aging</w:t>
      </w:r>
      <w:r>
        <w:rPr>
          <w:rFonts w:ascii="Times New Roman" w:hAnsi="Times New Roman"/>
        </w:rPr>
        <w:t xml:space="preserve"> (NCOA)</w:t>
      </w:r>
      <w:r w:rsidR="00F01C58">
        <w:rPr>
          <w:rFonts w:ascii="Times New Roman" w:hAnsi="Times New Roman"/>
        </w:rPr>
        <w:t>.</w:t>
      </w:r>
      <w:proofErr w:type="gramEnd"/>
      <w:r w:rsidR="00F01C58">
        <w:rPr>
          <w:rFonts w:ascii="Times New Roman" w:hAnsi="Times New Roman"/>
        </w:rPr>
        <w:t xml:space="preserve">  (2011)</w:t>
      </w:r>
      <w:proofErr w:type="gramStart"/>
      <w:r w:rsidR="00F01C58">
        <w:rPr>
          <w:rFonts w:ascii="Times New Roman" w:hAnsi="Times New Roman"/>
        </w:rPr>
        <w:t xml:space="preserve">.  </w:t>
      </w:r>
      <w:r w:rsidR="00F01C58">
        <w:rPr>
          <w:rFonts w:ascii="Times New Roman" w:hAnsi="Times New Roman"/>
          <w:i/>
        </w:rPr>
        <w:t>Health</w:t>
      </w:r>
      <w:proofErr w:type="gramEnd"/>
      <w:r w:rsidR="00F01C58">
        <w:rPr>
          <w:rFonts w:ascii="Times New Roman" w:hAnsi="Times New Roman"/>
          <w:i/>
        </w:rPr>
        <w:t xml:space="preserve"> Topics.  </w:t>
      </w:r>
      <w:r w:rsidR="00F01C58">
        <w:rPr>
          <w:rFonts w:ascii="Times New Roman" w:hAnsi="Times New Roman"/>
        </w:rPr>
        <w:t xml:space="preserve">Retrieved from </w:t>
      </w:r>
    </w:p>
    <w:p w:rsidR="00F01C58" w:rsidRDefault="00F01C58" w:rsidP="00F01C58">
      <w:pPr>
        <w:rPr>
          <w:rFonts w:ascii="Times New Roman" w:hAnsi="Times New Roman"/>
        </w:rPr>
      </w:pPr>
    </w:p>
    <w:p w:rsidR="00F01C58" w:rsidRPr="00F01C58" w:rsidRDefault="00F01C58" w:rsidP="00F01C58">
      <w:pPr>
        <w:rPr>
          <w:rFonts w:ascii="Times New Roman" w:hAnsi="Times New Roman"/>
        </w:rPr>
      </w:pPr>
      <w:r>
        <w:rPr>
          <w:rFonts w:ascii="Times New Roman" w:hAnsi="Times New Roman"/>
        </w:rPr>
        <w:tab/>
      </w:r>
      <w:r w:rsidRPr="00F01C58">
        <w:rPr>
          <w:rFonts w:ascii="Times New Roman" w:hAnsi="Times New Roman"/>
        </w:rPr>
        <w:t>http://www.healthyagingprograms.com/content.asp?sectionid=103</w:t>
      </w:r>
    </w:p>
    <w:p w:rsidR="00F01C58" w:rsidRDefault="00F01C58" w:rsidP="00F01C58">
      <w:pPr>
        <w:rPr>
          <w:b/>
        </w:rPr>
      </w:pPr>
      <w:r>
        <w:rPr>
          <w:b/>
        </w:rPr>
        <w:t xml:space="preserve">  </w:t>
      </w:r>
    </w:p>
    <w:p w:rsidR="00CA0070" w:rsidRDefault="00CA0070" w:rsidP="00F01C58">
      <w:pPr>
        <w:spacing w:line="480" w:lineRule="auto"/>
        <w:rPr>
          <w:rFonts w:ascii="Times New Roman" w:hAnsi="Times New Roman"/>
        </w:rPr>
      </w:pPr>
    </w:p>
    <w:p w:rsidR="00CA0070" w:rsidRPr="00CA0070" w:rsidRDefault="00CA0070" w:rsidP="00CA0070">
      <w:pPr>
        <w:spacing w:line="480" w:lineRule="auto"/>
        <w:jc w:val="center"/>
        <w:rPr>
          <w:rFonts w:ascii="Times New Roman" w:hAnsi="Times New Roman"/>
        </w:rPr>
      </w:pPr>
    </w:p>
    <w:sectPr w:rsidR="00CA0070" w:rsidRPr="00CA0070" w:rsidSect="00CA0070">
      <w:headerReference w:type="even" r:id="rId7"/>
      <w:headerReference w:type="default" r:id="rId8"/>
      <w:headerReference w:type="first" r:id="rId9"/>
      <w:pgSz w:w="12240" w:h="15840"/>
      <w:pgMar w:top="1440" w:right="1440" w:bottom="1440" w:left="1440" w:header="1440" w:footer="144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5-27T22:09:00Z" w:initials="M">
    <w:p w:rsidR="00093A46" w:rsidRDefault="00093A46">
      <w:pPr>
        <w:pStyle w:val="CommentText"/>
      </w:pPr>
      <w:r>
        <w:rPr>
          <w:rStyle w:val="CommentReference"/>
        </w:rPr>
        <w:annotationRef/>
      </w:r>
      <w:r>
        <w:rPr>
          <w:rStyle w:val="CommentReference"/>
        </w:rPr>
        <w:t>Too many spaces after is</w:t>
      </w:r>
    </w:p>
  </w:comment>
  <w:comment w:id="1" w:author="Mary" w:date="2011-05-27T22:10:00Z" w:initials="M">
    <w:p w:rsidR="00093A46" w:rsidRDefault="00093A46">
      <w:pPr>
        <w:pStyle w:val="CommentText"/>
      </w:pPr>
      <w:r>
        <w:rPr>
          <w:rStyle w:val="CommentReference"/>
        </w:rPr>
        <w:annotationRef/>
      </w:r>
      <w:r>
        <w:t>References</w:t>
      </w:r>
    </w:p>
  </w:comment>
  <w:comment w:id="2" w:author="Mary" w:date="2011-05-27T22:10:00Z" w:initials="M">
    <w:p w:rsidR="00093A46" w:rsidRDefault="00093A46">
      <w:pPr>
        <w:pStyle w:val="CommentText"/>
      </w:pPr>
      <w:r>
        <w:rPr>
          <w:rStyle w:val="CommentReference"/>
        </w:rPr>
        <w:annotationRef/>
      </w:r>
      <w:r>
        <w:t>Capital 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CF1" w:rsidRDefault="003A4CF1" w:rsidP="003A4CF1">
      <w:r>
        <w:separator/>
      </w:r>
    </w:p>
  </w:endnote>
  <w:endnote w:type="continuationSeparator" w:id="0">
    <w:p w:rsidR="003A4CF1" w:rsidRDefault="003A4CF1" w:rsidP="003A4CF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CF1" w:rsidRDefault="003A4CF1" w:rsidP="003A4CF1">
      <w:r>
        <w:separator/>
      </w:r>
    </w:p>
  </w:footnote>
  <w:footnote w:type="continuationSeparator" w:id="0">
    <w:p w:rsidR="003A4CF1" w:rsidRDefault="003A4CF1" w:rsidP="003A4C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58" w:rsidRDefault="003A4CF1" w:rsidP="00CA0070">
    <w:pPr>
      <w:pStyle w:val="Header"/>
      <w:framePr w:wrap="around" w:vAnchor="text" w:hAnchor="margin" w:xAlign="right" w:y="1"/>
      <w:rPr>
        <w:rStyle w:val="PageNumber"/>
      </w:rPr>
    </w:pPr>
    <w:r>
      <w:rPr>
        <w:rStyle w:val="PageNumber"/>
      </w:rPr>
      <w:fldChar w:fldCharType="begin"/>
    </w:r>
    <w:r w:rsidR="00F01C58">
      <w:rPr>
        <w:rStyle w:val="PageNumber"/>
      </w:rPr>
      <w:instrText xml:space="preserve">PAGE  </w:instrText>
    </w:r>
    <w:r>
      <w:rPr>
        <w:rStyle w:val="PageNumber"/>
      </w:rPr>
      <w:fldChar w:fldCharType="end"/>
    </w:r>
  </w:p>
  <w:p w:rsidR="00F01C58" w:rsidRDefault="00F01C58" w:rsidP="00CA007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58" w:rsidRDefault="003A4CF1" w:rsidP="00CA0070">
    <w:pPr>
      <w:pStyle w:val="Header"/>
      <w:framePr w:wrap="around" w:vAnchor="text" w:hAnchor="margin" w:xAlign="right" w:y="1"/>
      <w:rPr>
        <w:rStyle w:val="PageNumber"/>
      </w:rPr>
    </w:pPr>
    <w:r>
      <w:rPr>
        <w:rStyle w:val="PageNumber"/>
      </w:rPr>
      <w:fldChar w:fldCharType="begin"/>
    </w:r>
    <w:r w:rsidR="00F01C58">
      <w:rPr>
        <w:rStyle w:val="PageNumber"/>
      </w:rPr>
      <w:instrText xml:space="preserve">PAGE  </w:instrText>
    </w:r>
    <w:r>
      <w:rPr>
        <w:rStyle w:val="PageNumber"/>
      </w:rPr>
      <w:fldChar w:fldCharType="separate"/>
    </w:r>
    <w:r w:rsidR="00093A46">
      <w:rPr>
        <w:rStyle w:val="PageNumber"/>
        <w:noProof/>
      </w:rPr>
      <w:t>2</w:t>
    </w:r>
    <w:r>
      <w:rPr>
        <w:rStyle w:val="PageNumber"/>
      </w:rPr>
      <w:fldChar w:fldCharType="end"/>
    </w:r>
  </w:p>
  <w:p w:rsidR="00F01C58" w:rsidRDefault="00F01C58" w:rsidP="00CA0070">
    <w:pPr>
      <w:pStyle w:val="Header"/>
      <w:ind w:right="360"/>
    </w:pPr>
    <w:r>
      <w:t xml:space="preserve">CASE STUDY 3-1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C58" w:rsidRDefault="003A4CF1" w:rsidP="00CA0070">
    <w:pPr>
      <w:pStyle w:val="Header"/>
      <w:framePr w:wrap="around" w:vAnchor="text" w:hAnchor="margin" w:xAlign="right" w:y="1"/>
      <w:rPr>
        <w:rStyle w:val="PageNumber"/>
      </w:rPr>
    </w:pPr>
    <w:r>
      <w:rPr>
        <w:rStyle w:val="PageNumber"/>
      </w:rPr>
      <w:fldChar w:fldCharType="begin"/>
    </w:r>
    <w:r w:rsidR="00F01C58">
      <w:rPr>
        <w:rStyle w:val="PageNumber"/>
      </w:rPr>
      <w:instrText xml:space="preserve">PAGE  </w:instrText>
    </w:r>
    <w:r>
      <w:rPr>
        <w:rStyle w:val="PageNumber"/>
      </w:rPr>
      <w:fldChar w:fldCharType="separate"/>
    </w:r>
    <w:r w:rsidR="00093A46">
      <w:rPr>
        <w:rStyle w:val="PageNumber"/>
        <w:noProof/>
      </w:rPr>
      <w:t>1</w:t>
    </w:r>
    <w:r>
      <w:rPr>
        <w:rStyle w:val="PageNumber"/>
      </w:rPr>
      <w:fldChar w:fldCharType="end"/>
    </w:r>
  </w:p>
  <w:p w:rsidR="00F01C58" w:rsidRDefault="00F01C58" w:rsidP="00CA0070">
    <w:pPr>
      <w:pStyle w:val="Header"/>
      <w:ind w:right="360"/>
    </w:pPr>
    <w:r>
      <w:t>Running head:  CASE STUDY 3-1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CA0070"/>
    <w:rsid w:val="00010C7D"/>
    <w:rsid w:val="00093A46"/>
    <w:rsid w:val="003467B9"/>
    <w:rsid w:val="003A4CF1"/>
    <w:rsid w:val="004F4E86"/>
    <w:rsid w:val="005C1127"/>
    <w:rsid w:val="0083284B"/>
    <w:rsid w:val="00893861"/>
    <w:rsid w:val="00942798"/>
    <w:rsid w:val="00976200"/>
    <w:rsid w:val="009E2D5E"/>
    <w:rsid w:val="00B6336C"/>
    <w:rsid w:val="00C535F6"/>
    <w:rsid w:val="00CA0070"/>
    <w:rsid w:val="00D12C6E"/>
    <w:rsid w:val="00DA3008"/>
    <w:rsid w:val="00F01C58"/>
    <w:rsid w:val="00F15005"/>
    <w:rsid w:val="00F60B2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A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0070"/>
    <w:pPr>
      <w:tabs>
        <w:tab w:val="center" w:pos="4320"/>
        <w:tab w:val="right" w:pos="8640"/>
      </w:tabs>
    </w:pPr>
  </w:style>
  <w:style w:type="character" w:customStyle="1" w:styleId="HeaderChar">
    <w:name w:val="Header Char"/>
    <w:basedOn w:val="DefaultParagraphFont"/>
    <w:link w:val="Header"/>
    <w:uiPriority w:val="99"/>
    <w:semiHidden/>
    <w:rsid w:val="00CA0070"/>
  </w:style>
  <w:style w:type="character" w:styleId="PageNumber">
    <w:name w:val="page number"/>
    <w:basedOn w:val="DefaultParagraphFont"/>
    <w:uiPriority w:val="99"/>
    <w:semiHidden/>
    <w:unhideWhenUsed/>
    <w:rsid w:val="00CA0070"/>
  </w:style>
  <w:style w:type="paragraph" w:styleId="Footer">
    <w:name w:val="footer"/>
    <w:basedOn w:val="Normal"/>
    <w:link w:val="FooterChar"/>
    <w:uiPriority w:val="99"/>
    <w:semiHidden/>
    <w:unhideWhenUsed/>
    <w:rsid w:val="00CA0070"/>
    <w:pPr>
      <w:tabs>
        <w:tab w:val="center" w:pos="4320"/>
        <w:tab w:val="right" w:pos="8640"/>
      </w:tabs>
    </w:pPr>
  </w:style>
  <w:style w:type="character" w:customStyle="1" w:styleId="FooterChar">
    <w:name w:val="Footer Char"/>
    <w:basedOn w:val="DefaultParagraphFont"/>
    <w:link w:val="Footer"/>
    <w:uiPriority w:val="99"/>
    <w:semiHidden/>
    <w:rsid w:val="00CA0070"/>
  </w:style>
  <w:style w:type="character" w:styleId="CommentReference">
    <w:name w:val="annotation reference"/>
    <w:basedOn w:val="DefaultParagraphFont"/>
    <w:uiPriority w:val="99"/>
    <w:semiHidden/>
    <w:unhideWhenUsed/>
    <w:rsid w:val="00093A46"/>
    <w:rPr>
      <w:sz w:val="16"/>
      <w:szCs w:val="16"/>
    </w:rPr>
  </w:style>
  <w:style w:type="paragraph" w:styleId="CommentText">
    <w:name w:val="annotation text"/>
    <w:basedOn w:val="Normal"/>
    <w:link w:val="CommentTextChar"/>
    <w:uiPriority w:val="99"/>
    <w:semiHidden/>
    <w:unhideWhenUsed/>
    <w:rsid w:val="00093A46"/>
    <w:rPr>
      <w:sz w:val="20"/>
      <w:szCs w:val="20"/>
    </w:rPr>
  </w:style>
  <w:style w:type="character" w:customStyle="1" w:styleId="CommentTextChar">
    <w:name w:val="Comment Text Char"/>
    <w:basedOn w:val="DefaultParagraphFont"/>
    <w:link w:val="CommentText"/>
    <w:uiPriority w:val="99"/>
    <w:semiHidden/>
    <w:rsid w:val="00093A46"/>
    <w:rPr>
      <w:sz w:val="20"/>
      <w:szCs w:val="20"/>
    </w:rPr>
  </w:style>
  <w:style w:type="paragraph" w:styleId="CommentSubject">
    <w:name w:val="annotation subject"/>
    <w:basedOn w:val="CommentText"/>
    <w:next w:val="CommentText"/>
    <w:link w:val="CommentSubjectChar"/>
    <w:uiPriority w:val="99"/>
    <w:semiHidden/>
    <w:unhideWhenUsed/>
    <w:rsid w:val="00093A46"/>
    <w:rPr>
      <w:b/>
      <w:bCs/>
    </w:rPr>
  </w:style>
  <w:style w:type="character" w:customStyle="1" w:styleId="CommentSubjectChar">
    <w:name w:val="Comment Subject Char"/>
    <w:basedOn w:val="CommentTextChar"/>
    <w:link w:val="CommentSubject"/>
    <w:uiPriority w:val="99"/>
    <w:semiHidden/>
    <w:rsid w:val="00093A46"/>
    <w:rPr>
      <w:b/>
      <w:bCs/>
    </w:rPr>
  </w:style>
  <w:style w:type="paragraph" w:styleId="BalloonText">
    <w:name w:val="Balloon Text"/>
    <w:basedOn w:val="Normal"/>
    <w:link w:val="BalloonTextChar"/>
    <w:uiPriority w:val="99"/>
    <w:semiHidden/>
    <w:unhideWhenUsed/>
    <w:rsid w:val="00093A46"/>
    <w:rPr>
      <w:rFonts w:ascii="Tahoma" w:hAnsi="Tahoma" w:cs="Tahoma"/>
      <w:sz w:val="16"/>
      <w:szCs w:val="16"/>
    </w:rPr>
  </w:style>
  <w:style w:type="character" w:customStyle="1" w:styleId="BalloonTextChar">
    <w:name w:val="Balloon Text Char"/>
    <w:basedOn w:val="DefaultParagraphFont"/>
    <w:link w:val="BalloonText"/>
    <w:uiPriority w:val="99"/>
    <w:semiHidden/>
    <w:rsid w:val="00093A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691</Words>
  <Characters>3939</Characters>
  <Application>Microsoft Office Word</Application>
  <DocSecurity>4</DocSecurity>
  <Lines>32</Lines>
  <Paragraphs>9</Paragraphs>
  <ScaleCrop>false</ScaleCrop>
  <Company>Eastern Illinois University</Company>
  <LinksUpToDate>false</LinksUpToDate>
  <CharactersWithSpaces>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Duffin</dc:creator>
  <cp:lastModifiedBy>Mary</cp:lastModifiedBy>
  <cp:revision>2</cp:revision>
  <dcterms:created xsi:type="dcterms:W3CDTF">2011-05-28T03:12:00Z</dcterms:created>
  <dcterms:modified xsi:type="dcterms:W3CDTF">2011-05-28T03:12:00Z</dcterms:modified>
</cp:coreProperties>
</file>