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0DF8" w:rsidRPr="00C30DF8" w:rsidRDefault="00C30DF8" w:rsidP="00B1414A">
      <w:pPr>
        <w:spacing w:after="0" w:line="480" w:lineRule="auto"/>
        <w:jc w:val="both"/>
        <w:rPr>
          <w:rFonts w:ascii="Times New Roman" w:hAnsi="Times New Roman" w:cs="Times New Roman"/>
          <w:color w:val="FF0000"/>
          <w:sz w:val="24"/>
          <w:szCs w:val="24"/>
        </w:rPr>
      </w:pPr>
      <w:proofErr w:type="gramStart"/>
      <w:r w:rsidRPr="00C30DF8">
        <w:rPr>
          <w:rFonts w:ascii="Times New Roman" w:hAnsi="Times New Roman" w:cs="Times New Roman"/>
          <w:color w:val="FF0000"/>
          <w:sz w:val="24"/>
          <w:szCs w:val="24"/>
        </w:rPr>
        <w:t>AGAIN?????why</w:t>
      </w:r>
      <w:proofErr w:type="gramEnd"/>
      <w:r w:rsidRPr="00C30DF8">
        <w:rPr>
          <w:rFonts w:ascii="Times New Roman" w:hAnsi="Times New Roman" w:cs="Times New Roman"/>
          <w:color w:val="FF0000"/>
          <w:sz w:val="24"/>
          <w:szCs w:val="24"/>
        </w:rPr>
        <w:t xml:space="preserve"> have you not fixed this???</w:t>
      </w:r>
    </w:p>
    <w:p w:rsidR="00C30DF8" w:rsidRDefault="00C30DF8" w:rsidP="00B1414A">
      <w:pPr>
        <w:spacing w:after="0" w:line="480" w:lineRule="auto"/>
        <w:jc w:val="both"/>
        <w:rPr>
          <w:rFonts w:ascii="Times New Roman" w:hAnsi="Times New Roman" w:cs="Times New Roman"/>
          <w:sz w:val="24"/>
          <w:szCs w:val="24"/>
        </w:rPr>
      </w:pPr>
    </w:p>
    <w:p w:rsidR="00BC133C" w:rsidRDefault="00BC133C" w:rsidP="00B1414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Running head: C</w:t>
      </w:r>
      <w:r w:rsidR="00490F36">
        <w:rPr>
          <w:rFonts w:ascii="Times New Roman" w:hAnsi="Times New Roman" w:cs="Times New Roman"/>
          <w:sz w:val="24"/>
          <w:szCs w:val="24"/>
        </w:rPr>
        <w:t>ASE STUDY 17.2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BC133C" w:rsidRDefault="00BC133C" w:rsidP="00B1414A">
      <w:pPr>
        <w:spacing w:after="0" w:line="480" w:lineRule="auto"/>
        <w:jc w:val="both"/>
        <w:rPr>
          <w:rFonts w:ascii="Times New Roman" w:hAnsi="Times New Roman" w:cs="Times New Roman"/>
          <w:sz w:val="24"/>
          <w:szCs w:val="24"/>
        </w:rPr>
      </w:pPr>
    </w:p>
    <w:p w:rsidR="00BC133C" w:rsidRDefault="00BC133C" w:rsidP="00B1414A">
      <w:pPr>
        <w:spacing w:after="0" w:line="480" w:lineRule="auto"/>
        <w:jc w:val="both"/>
        <w:rPr>
          <w:rFonts w:ascii="Times New Roman" w:hAnsi="Times New Roman" w:cs="Times New Roman"/>
          <w:sz w:val="24"/>
          <w:szCs w:val="24"/>
        </w:rPr>
      </w:pPr>
    </w:p>
    <w:p w:rsidR="00BC133C" w:rsidRPr="00990F6A" w:rsidRDefault="00990F6A" w:rsidP="00B1414A">
      <w:pPr>
        <w:spacing w:after="0" w:line="480" w:lineRule="auto"/>
        <w:jc w:val="both"/>
        <w:rPr>
          <w:rFonts w:ascii="Times New Roman" w:hAnsi="Times New Roman" w:cs="Times New Roman"/>
          <w:color w:val="FF0000"/>
          <w:sz w:val="24"/>
          <w:szCs w:val="24"/>
        </w:rPr>
      </w:pPr>
      <w:r w:rsidRPr="00990F6A">
        <w:rPr>
          <w:rFonts w:ascii="Times New Roman" w:hAnsi="Times New Roman" w:cs="Times New Roman"/>
          <w:color w:val="FF0000"/>
          <w:sz w:val="24"/>
          <w:szCs w:val="24"/>
        </w:rPr>
        <w:t>Jessica what are you doing? 12/15</w:t>
      </w:r>
    </w:p>
    <w:p w:rsidR="00BC133C" w:rsidRDefault="00BC133C" w:rsidP="00B1414A">
      <w:pPr>
        <w:spacing w:after="0" w:line="480" w:lineRule="auto"/>
        <w:jc w:val="both"/>
        <w:rPr>
          <w:rFonts w:ascii="Times New Roman" w:hAnsi="Times New Roman" w:cs="Times New Roman"/>
          <w:sz w:val="24"/>
          <w:szCs w:val="24"/>
        </w:rPr>
      </w:pPr>
    </w:p>
    <w:p w:rsidR="00BC133C" w:rsidRDefault="00BC133C" w:rsidP="00B1414A">
      <w:pPr>
        <w:spacing w:after="0" w:line="480" w:lineRule="auto"/>
        <w:jc w:val="both"/>
        <w:rPr>
          <w:rFonts w:ascii="Times New Roman" w:hAnsi="Times New Roman" w:cs="Times New Roman"/>
          <w:sz w:val="24"/>
          <w:szCs w:val="24"/>
        </w:rPr>
      </w:pPr>
    </w:p>
    <w:p w:rsidR="00BC133C" w:rsidRDefault="00BC133C" w:rsidP="00B1414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Case Study</w:t>
      </w:r>
    </w:p>
    <w:p w:rsidR="00BC133C" w:rsidRDefault="00BC133C" w:rsidP="00B1414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Jessica L. Black</w:t>
      </w:r>
    </w:p>
    <w:p w:rsidR="00BC133C" w:rsidRDefault="00BC133C" w:rsidP="00B1414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BC133C" w:rsidRDefault="00BC133C" w:rsidP="00B1414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March 22, 2012</w:t>
      </w:r>
      <w:r>
        <w:rPr>
          <w:rFonts w:ascii="Times New Roman" w:hAnsi="Times New Roman" w:cs="Times New Roman"/>
          <w:sz w:val="24"/>
          <w:szCs w:val="24"/>
        </w:rPr>
        <w:br w:type="page"/>
      </w:r>
    </w:p>
    <w:p w:rsidR="00BC133C" w:rsidRDefault="00BC133C" w:rsidP="00B1414A">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CASE STUDY</w:t>
      </w:r>
      <w:r w:rsidR="00490F36">
        <w:rPr>
          <w:rFonts w:ascii="Times New Roman" w:hAnsi="Times New Roman" w:cs="Times New Roman"/>
          <w:sz w:val="24"/>
          <w:szCs w:val="24"/>
        </w:rPr>
        <w:t xml:space="preserve"> 17.2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rsidR="00BC133C" w:rsidRPr="00BC133C" w:rsidRDefault="00BC133C" w:rsidP="00B1414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Case Study</w:t>
      </w:r>
      <w:r w:rsidR="00490F36">
        <w:rPr>
          <w:rFonts w:ascii="Times New Roman" w:hAnsi="Times New Roman" w:cs="Times New Roman"/>
          <w:sz w:val="24"/>
          <w:szCs w:val="24"/>
        </w:rPr>
        <w:t xml:space="preserve"> 17.2</w:t>
      </w:r>
    </w:p>
    <w:p w:rsidR="004F5478" w:rsidRDefault="0073191C" w:rsidP="00B1414A">
      <w:pPr>
        <w:pStyle w:val="ListParagraph"/>
        <w:numPr>
          <w:ilvl w:val="0"/>
          <w:numId w:val="1"/>
        </w:numPr>
        <w:spacing w:after="0" w:line="480" w:lineRule="auto"/>
        <w:ind w:left="0"/>
        <w:rPr>
          <w:rFonts w:ascii="Times New Roman" w:hAnsi="Times New Roman" w:cs="Times New Roman"/>
          <w:sz w:val="24"/>
          <w:szCs w:val="24"/>
        </w:rPr>
      </w:pPr>
      <w:r w:rsidRPr="00BC133C">
        <w:rPr>
          <w:rFonts w:ascii="Times New Roman" w:hAnsi="Times New Roman" w:cs="Times New Roman"/>
          <w:sz w:val="24"/>
          <w:szCs w:val="24"/>
        </w:rPr>
        <w:t xml:space="preserve">Claudine is experiencing stage 4 which is moderate cognitive decline (mild or early-stage Alzheimer’s disease).  She is having symptoms in several areas like, performing complex tasks, such as Thanksgiving dinner. </w:t>
      </w:r>
      <w:commentRangeStart w:id="0"/>
      <w:r w:rsidRPr="00BC133C">
        <w:rPr>
          <w:rFonts w:ascii="Times New Roman" w:hAnsi="Times New Roman" w:cs="Times New Roman"/>
          <w:sz w:val="24"/>
          <w:szCs w:val="24"/>
        </w:rPr>
        <w:t xml:space="preserve">(Stages </w:t>
      </w:r>
      <w:r w:rsidR="002F3DC1" w:rsidRPr="00BC133C">
        <w:rPr>
          <w:rFonts w:ascii="Times New Roman" w:hAnsi="Times New Roman" w:cs="Times New Roman"/>
          <w:sz w:val="24"/>
          <w:szCs w:val="24"/>
        </w:rPr>
        <w:t>of Alzheimer’s, 2010).</w:t>
      </w:r>
      <w:commentRangeEnd w:id="0"/>
      <w:r w:rsidR="00C30DF8">
        <w:rPr>
          <w:rStyle w:val="CommentReference"/>
        </w:rPr>
        <w:commentReference w:id="0"/>
      </w:r>
    </w:p>
    <w:p w:rsidR="00C30DF8" w:rsidRDefault="00C30DF8" w:rsidP="00C30DF8">
      <w:pPr>
        <w:autoSpaceDE w:val="0"/>
        <w:autoSpaceDN w:val="0"/>
        <w:adjustRightInd w:val="0"/>
        <w:spacing w:after="0" w:line="240" w:lineRule="auto"/>
        <w:rPr>
          <w:rFonts w:ascii="ITCGaramondStd-Bk" w:hAnsi="ITCGaramondStd-Bk" w:cs="ITCGaramondStd-Bk"/>
          <w:color w:val="FF0000"/>
          <w:sz w:val="20"/>
          <w:szCs w:val="20"/>
        </w:rPr>
      </w:pPr>
      <w:r>
        <w:rPr>
          <w:rFonts w:ascii="Times New Roman" w:hAnsi="Times New Roman" w:cs="Times New Roman"/>
          <w:sz w:val="24"/>
          <w:szCs w:val="24"/>
        </w:rPr>
        <w:t xml:space="preserve">  </w:t>
      </w:r>
      <w:r w:rsidRPr="00C30DF8">
        <w:rPr>
          <w:rFonts w:ascii="ITCGaramondStd-Bk" w:hAnsi="ITCGaramondStd-Bk" w:cs="ITCGaramondStd-Bk"/>
          <w:color w:val="FF0000"/>
          <w:sz w:val="20"/>
          <w:szCs w:val="20"/>
        </w:rPr>
        <w:t>According to the Alzheimer’s Foundation Web site, Claudine is experiencing Stage 3: Mild cognitive decline (early-stage Alzheimer’s).</w:t>
      </w:r>
    </w:p>
    <w:p w:rsidR="00C30DF8" w:rsidRPr="00C30DF8" w:rsidRDefault="00C30DF8" w:rsidP="00C30DF8">
      <w:pPr>
        <w:autoSpaceDE w:val="0"/>
        <w:autoSpaceDN w:val="0"/>
        <w:adjustRightInd w:val="0"/>
        <w:spacing w:after="0" w:line="240" w:lineRule="auto"/>
        <w:rPr>
          <w:rFonts w:ascii="Times New Roman" w:hAnsi="Times New Roman" w:cs="Times New Roman"/>
          <w:color w:val="FF0000"/>
          <w:sz w:val="24"/>
          <w:szCs w:val="24"/>
        </w:rPr>
      </w:pPr>
    </w:p>
    <w:p w:rsidR="002F3DC1" w:rsidRPr="00BC133C" w:rsidRDefault="002F3DC1" w:rsidP="00B1414A">
      <w:pPr>
        <w:pStyle w:val="ListParagraph"/>
        <w:numPr>
          <w:ilvl w:val="0"/>
          <w:numId w:val="1"/>
        </w:numPr>
        <w:spacing w:after="0" w:line="480" w:lineRule="auto"/>
        <w:ind w:left="0"/>
        <w:rPr>
          <w:rFonts w:ascii="Times New Roman" w:hAnsi="Times New Roman" w:cs="Times New Roman"/>
          <w:sz w:val="24"/>
          <w:szCs w:val="24"/>
        </w:rPr>
      </w:pPr>
      <w:r w:rsidRPr="00BC133C">
        <w:rPr>
          <w:rFonts w:ascii="Times New Roman" w:hAnsi="Times New Roman" w:cs="Times New Roman"/>
          <w:sz w:val="24"/>
          <w:szCs w:val="24"/>
        </w:rPr>
        <w:t xml:space="preserve">Dementia is defined as, “a clinical syndrome of cognitive deficits that involves both memory impairments and a disturbance in at least one other area of cognition and disturbance in executive functioning” (Fletcher, </w:t>
      </w:r>
      <w:commentRangeStart w:id="1"/>
      <w:r w:rsidRPr="00BC133C">
        <w:rPr>
          <w:rFonts w:ascii="Times New Roman" w:hAnsi="Times New Roman" w:cs="Times New Roman"/>
          <w:sz w:val="24"/>
          <w:szCs w:val="24"/>
        </w:rPr>
        <w:t>2008</w:t>
      </w:r>
      <w:commentRangeEnd w:id="1"/>
      <w:r w:rsidR="00C30DF8">
        <w:rPr>
          <w:rStyle w:val="CommentReference"/>
        </w:rPr>
        <w:commentReference w:id="1"/>
      </w:r>
      <w:r w:rsidRPr="00BC133C">
        <w:rPr>
          <w:rFonts w:ascii="Times New Roman" w:hAnsi="Times New Roman" w:cs="Times New Roman"/>
          <w:sz w:val="24"/>
          <w:szCs w:val="24"/>
        </w:rPr>
        <w:t>).  The prevalence of dementia affects about 5% of individuals 65 and older, 6 million new cases every year, and 13.2 million are projected to have AD by 2050 (Fletcher, 2008).</w:t>
      </w:r>
    </w:p>
    <w:p w:rsidR="002F3DC1" w:rsidRPr="00BC133C" w:rsidRDefault="00C10962" w:rsidP="00B1414A">
      <w:pPr>
        <w:pStyle w:val="ListParagraph"/>
        <w:numPr>
          <w:ilvl w:val="0"/>
          <w:numId w:val="1"/>
        </w:numPr>
        <w:spacing w:after="0" w:line="480" w:lineRule="auto"/>
        <w:ind w:left="0"/>
        <w:rPr>
          <w:rFonts w:ascii="Times New Roman" w:hAnsi="Times New Roman" w:cs="Times New Roman"/>
          <w:sz w:val="24"/>
          <w:szCs w:val="24"/>
        </w:rPr>
      </w:pPr>
      <w:r w:rsidRPr="00BC133C">
        <w:rPr>
          <w:rFonts w:ascii="Times New Roman" w:hAnsi="Times New Roman" w:cs="Times New Roman"/>
          <w:sz w:val="24"/>
          <w:szCs w:val="24"/>
        </w:rPr>
        <w:t xml:space="preserve">I would have the family go to </w:t>
      </w:r>
      <w:hyperlink r:id="rId6" w:history="1">
        <w:r w:rsidRPr="00BC133C">
          <w:rPr>
            <w:rStyle w:val="Hyperlink"/>
            <w:rFonts w:ascii="Times New Roman" w:hAnsi="Times New Roman" w:cs="Times New Roman"/>
            <w:sz w:val="24"/>
            <w:szCs w:val="24"/>
          </w:rPr>
          <w:t>http://consultgerirn.org</w:t>
        </w:r>
      </w:hyperlink>
      <w:r w:rsidRPr="00BC133C">
        <w:rPr>
          <w:rFonts w:ascii="Times New Roman" w:hAnsi="Times New Roman" w:cs="Times New Roman"/>
          <w:sz w:val="24"/>
          <w:szCs w:val="24"/>
        </w:rPr>
        <w:t xml:space="preserve"> which is the Hartford Institute of Geriatric Nursing.  The second website I would have the family go to </w:t>
      </w:r>
      <w:proofErr w:type="gramStart"/>
      <w:r w:rsidRPr="00BC133C">
        <w:rPr>
          <w:rFonts w:ascii="Times New Roman" w:hAnsi="Times New Roman" w:cs="Times New Roman"/>
          <w:sz w:val="24"/>
          <w:szCs w:val="24"/>
        </w:rPr>
        <w:t>is</w:t>
      </w:r>
      <w:proofErr w:type="gramEnd"/>
      <w:r w:rsidRPr="00BC133C">
        <w:rPr>
          <w:rFonts w:ascii="Times New Roman" w:hAnsi="Times New Roman" w:cs="Times New Roman"/>
          <w:sz w:val="24"/>
          <w:szCs w:val="24"/>
        </w:rPr>
        <w:t xml:space="preserve"> </w:t>
      </w:r>
      <w:hyperlink r:id="rId7" w:history="1">
        <w:r w:rsidRPr="00BC133C">
          <w:rPr>
            <w:rStyle w:val="Hyperlink"/>
            <w:rFonts w:ascii="Times New Roman" w:hAnsi="Times New Roman" w:cs="Times New Roman"/>
            <w:sz w:val="24"/>
            <w:szCs w:val="24"/>
          </w:rPr>
          <w:t>http://www.nia.nih.gov</w:t>
        </w:r>
      </w:hyperlink>
      <w:r w:rsidRPr="00BC133C">
        <w:rPr>
          <w:rFonts w:ascii="Times New Roman" w:hAnsi="Times New Roman" w:cs="Times New Roman"/>
          <w:sz w:val="24"/>
          <w:szCs w:val="24"/>
        </w:rPr>
        <w:t xml:space="preserve"> which is the National Institute on Aging, and finally visit </w:t>
      </w:r>
      <w:hyperlink r:id="rId8" w:history="1">
        <w:r w:rsidRPr="00BC133C">
          <w:rPr>
            <w:rStyle w:val="Hyperlink"/>
            <w:rFonts w:ascii="Times New Roman" w:hAnsi="Times New Roman" w:cs="Times New Roman"/>
            <w:sz w:val="24"/>
            <w:szCs w:val="24"/>
          </w:rPr>
          <w:t>http://www.alz.org</w:t>
        </w:r>
      </w:hyperlink>
      <w:r w:rsidRPr="00BC133C">
        <w:rPr>
          <w:rFonts w:ascii="Times New Roman" w:hAnsi="Times New Roman" w:cs="Times New Roman"/>
          <w:sz w:val="24"/>
          <w:szCs w:val="24"/>
        </w:rPr>
        <w:t xml:space="preserve"> which is the Alzheimer’s Association.</w:t>
      </w:r>
    </w:p>
    <w:p w:rsidR="00C10962" w:rsidRPr="00BC133C" w:rsidRDefault="00C10962" w:rsidP="00B1414A">
      <w:pPr>
        <w:pStyle w:val="ListParagraph"/>
        <w:numPr>
          <w:ilvl w:val="0"/>
          <w:numId w:val="1"/>
        </w:numPr>
        <w:spacing w:after="0" w:line="480" w:lineRule="auto"/>
        <w:ind w:left="0"/>
        <w:rPr>
          <w:rFonts w:ascii="Times New Roman" w:hAnsi="Times New Roman" w:cs="Times New Roman"/>
          <w:sz w:val="24"/>
          <w:szCs w:val="24"/>
        </w:rPr>
      </w:pPr>
      <w:r w:rsidRPr="00BC133C">
        <w:rPr>
          <w:rFonts w:ascii="Times New Roman" w:hAnsi="Times New Roman" w:cs="Times New Roman"/>
          <w:sz w:val="24"/>
          <w:szCs w:val="24"/>
        </w:rPr>
        <w:t>The warning signs the family would find include</w:t>
      </w:r>
      <w:commentRangeStart w:id="2"/>
      <w:r w:rsidRPr="00BC133C">
        <w:rPr>
          <w:rFonts w:ascii="Times New Roman" w:hAnsi="Times New Roman" w:cs="Times New Roman"/>
          <w:sz w:val="24"/>
          <w:szCs w:val="24"/>
        </w:rPr>
        <w:t xml:space="preserve">, “memory </w:t>
      </w:r>
      <w:commentRangeEnd w:id="2"/>
      <w:r w:rsidR="00C30DF8">
        <w:rPr>
          <w:rStyle w:val="CommentReference"/>
        </w:rPr>
        <w:commentReference w:id="2"/>
      </w:r>
      <w:r w:rsidRPr="00BC133C">
        <w:rPr>
          <w:rFonts w:ascii="Times New Roman" w:hAnsi="Times New Roman" w:cs="Times New Roman"/>
          <w:sz w:val="24"/>
          <w:szCs w:val="24"/>
        </w:rPr>
        <w:t xml:space="preserve">loss that disrupts daily life, challenges in planning or solving problems, difficulty completing familiar tasks at home, at work or at </w:t>
      </w:r>
      <w:proofErr w:type="spellStart"/>
      <w:r w:rsidRPr="00BC133C">
        <w:rPr>
          <w:rFonts w:ascii="Times New Roman" w:hAnsi="Times New Roman" w:cs="Times New Roman"/>
          <w:sz w:val="24"/>
          <w:szCs w:val="24"/>
        </w:rPr>
        <w:t>lelsure</w:t>
      </w:r>
      <w:proofErr w:type="spellEnd"/>
      <w:r w:rsidRPr="00BC133C">
        <w:rPr>
          <w:rFonts w:ascii="Times New Roman" w:hAnsi="Times New Roman" w:cs="Times New Roman"/>
          <w:sz w:val="24"/>
          <w:szCs w:val="24"/>
        </w:rPr>
        <w:t>, confusion with time or place, trouble understanding visual images and spatial relationships, new problems with words in speaking or writing, misplacing things and losing the ability to retrace steps, decreased or poor judgment,</w:t>
      </w:r>
      <w:r w:rsidR="008B4147" w:rsidRPr="00BC133C">
        <w:rPr>
          <w:rFonts w:ascii="Times New Roman" w:hAnsi="Times New Roman" w:cs="Times New Roman"/>
          <w:sz w:val="24"/>
          <w:szCs w:val="24"/>
        </w:rPr>
        <w:t xml:space="preserve"> withdrawal from work or social activities, and lastly changes in mood and personality (</w:t>
      </w:r>
      <w:commentRangeStart w:id="3"/>
      <w:r w:rsidR="008B4147" w:rsidRPr="00BC133C">
        <w:rPr>
          <w:rFonts w:ascii="Times New Roman" w:hAnsi="Times New Roman" w:cs="Times New Roman"/>
          <w:sz w:val="24"/>
          <w:szCs w:val="24"/>
        </w:rPr>
        <w:t>10 signs, 2010).</w:t>
      </w:r>
      <w:commentRangeEnd w:id="3"/>
      <w:r w:rsidR="00C30DF8">
        <w:rPr>
          <w:rStyle w:val="CommentReference"/>
        </w:rPr>
        <w:commentReference w:id="3"/>
      </w:r>
    </w:p>
    <w:p w:rsidR="008B4147" w:rsidRPr="00C30DF8" w:rsidRDefault="008B4147" w:rsidP="00B1414A">
      <w:pPr>
        <w:pStyle w:val="ListParagraph"/>
        <w:numPr>
          <w:ilvl w:val="0"/>
          <w:numId w:val="1"/>
        </w:numPr>
        <w:spacing w:after="0" w:line="480" w:lineRule="auto"/>
        <w:ind w:left="0"/>
        <w:rPr>
          <w:rFonts w:ascii="Times New Roman" w:hAnsi="Times New Roman" w:cs="Times New Roman"/>
          <w:sz w:val="24"/>
          <w:szCs w:val="24"/>
        </w:rPr>
      </w:pPr>
      <w:r w:rsidRPr="00BC133C">
        <w:rPr>
          <w:rFonts w:ascii="Times New Roman" w:hAnsi="Times New Roman" w:cs="Times New Roman"/>
          <w:sz w:val="24"/>
          <w:szCs w:val="24"/>
        </w:rPr>
        <w:t>According to the Alzheimer’s Association Claudine should visit Neurologists, Psychiatrists, Psychologists (Steps to diagnosis, 2010).</w:t>
      </w:r>
      <w:r w:rsidR="00C30DF8">
        <w:rPr>
          <w:rFonts w:ascii="Times New Roman" w:hAnsi="Times New Roman" w:cs="Times New Roman"/>
          <w:color w:val="FF0000"/>
          <w:sz w:val="24"/>
          <w:szCs w:val="24"/>
        </w:rPr>
        <w:t xml:space="preserve">WRONG   </w:t>
      </w:r>
    </w:p>
    <w:p w:rsidR="00C30DF8" w:rsidRPr="00C30DF8" w:rsidRDefault="00C30DF8" w:rsidP="00C30DF8">
      <w:pPr>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lastRenderedPageBreak/>
        <w:t xml:space="preserve"> </w:t>
      </w:r>
      <w:r w:rsidRPr="00C30DF8">
        <w:rPr>
          <w:rFonts w:ascii="ITCGaramondStd-Bk" w:hAnsi="ITCGaramondStd-Bk" w:cs="ITCGaramondStd-Bk"/>
          <w:color w:val="FF0000"/>
          <w:sz w:val="20"/>
          <w:szCs w:val="20"/>
        </w:rPr>
        <w:t>According to the Alzheimer’s Association, no one “type” of practitioner is best for</w:t>
      </w:r>
      <w:r>
        <w:rPr>
          <w:rFonts w:ascii="ITCGaramondStd-Bk" w:hAnsi="ITCGaramondStd-Bk" w:cs="ITCGaramondStd-Bk"/>
          <w:color w:val="FF0000"/>
          <w:sz w:val="20"/>
          <w:szCs w:val="20"/>
        </w:rPr>
        <w:t xml:space="preserve"> </w:t>
      </w:r>
      <w:r w:rsidRPr="00C30DF8">
        <w:rPr>
          <w:rFonts w:ascii="ITCGaramondStd-Bk" w:hAnsi="ITCGaramondStd-Bk" w:cs="ITCGaramondStd-Bk"/>
          <w:color w:val="FF0000"/>
          <w:sz w:val="20"/>
          <w:szCs w:val="20"/>
        </w:rPr>
        <w:t>diagnosing Alzheimer’s disease. The Alzheimer’s Association can help a person</w:t>
      </w:r>
      <w:r>
        <w:rPr>
          <w:rFonts w:ascii="ITCGaramondStd-Bk" w:hAnsi="ITCGaramondStd-Bk" w:cs="ITCGaramondStd-Bk"/>
          <w:color w:val="FF0000"/>
          <w:sz w:val="20"/>
          <w:szCs w:val="20"/>
        </w:rPr>
        <w:t xml:space="preserve"> </w:t>
      </w:r>
      <w:r w:rsidRPr="00C30DF8">
        <w:rPr>
          <w:rFonts w:ascii="ITCGaramondStd-Bk" w:hAnsi="ITCGaramondStd-Bk" w:cs="ITCGaramondStd-Bk"/>
          <w:color w:val="FF0000"/>
          <w:sz w:val="20"/>
          <w:szCs w:val="20"/>
        </w:rPr>
        <w:t>find a local practitioner to start the process. Or, a family might choose to visit their</w:t>
      </w:r>
      <w:r>
        <w:rPr>
          <w:rFonts w:ascii="ITCGaramondStd-Bk" w:hAnsi="ITCGaramondStd-Bk" w:cs="ITCGaramondStd-Bk"/>
          <w:color w:val="FF0000"/>
          <w:sz w:val="20"/>
          <w:szCs w:val="20"/>
        </w:rPr>
        <w:t xml:space="preserve"> </w:t>
      </w:r>
      <w:r w:rsidRPr="00C30DF8">
        <w:rPr>
          <w:rFonts w:ascii="ITCGaramondStd-Bk" w:hAnsi="ITCGaramondStd-Bk" w:cs="ITCGaramondStd-Bk"/>
          <w:color w:val="FF0000"/>
          <w:sz w:val="20"/>
          <w:szCs w:val="20"/>
        </w:rPr>
        <w:t>regular physician/practitioner. A general medical practitioner might refer Claudine</w:t>
      </w:r>
      <w:r>
        <w:rPr>
          <w:rFonts w:ascii="ITCGaramondStd-Bk" w:hAnsi="ITCGaramondStd-Bk" w:cs="ITCGaramondStd-Bk"/>
          <w:color w:val="FF0000"/>
          <w:sz w:val="20"/>
          <w:szCs w:val="20"/>
        </w:rPr>
        <w:t xml:space="preserve"> </w:t>
      </w:r>
      <w:r w:rsidRPr="00C30DF8">
        <w:rPr>
          <w:rFonts w:ascii="ITCGaramondStd-Bk" w:hAnsi="ITCGaramondStd-Bk" w:cs="ITCGaramondStd-Bk"/>
          <w:color w:val="FF0000"/>
          <w:sz w:val="20"/>
          <w:szCs w:val="20"/>
        </w:rPr>
        <w:t>to a psychiatrist, a neurologist, or a psychologist for further examination, diagnosis,</w:t>
      </w:r>
      <w:r>
        <w:rPr>
          <w:rFonts w:ascii="ITCGaramondStd-Bk" w:hAnsi="ITCGaramondStd-Bk" w:cs="ITCGaramondStd-Bk"/>
          <w:color w:val="FF0000"/>
          <w:sz w:val="20"/>
          <w:szCs w:val="20"/>
        </w:rPr>
        <w:t xml:space="preserve"> </w:t>
      </w:r>
      <w:r w:rsidRPr="00C30DF8">
        <w:rPr>
          <w:rFonts w:ascii="ITCGaramondStd-Bk" w:hAnsi="ITCGaramondStd-Bk" w:cs="ITCGaramondStd-Bk"/>
          <w:color w:val="FF0000"/>
          <w:sz w:val="20"/>
          <w:szCs w:val="20"/>
        </w:rPr>
        <w:t>and treatment</w:t>
      </w:r>
    </w:p>
    <w:p w:rsidR="00B1414A" w:rsidRDefault="00B1414A" w:rsidP="00B1414A">
      <w:pPr>
        <w:spacing w:after="0" w:line="480" w:lineRule="auto"/>
        <w:rPr>
          <w:rFonts w:ascii="Times New Roman" w:hAnsi="Times New Roman" w:cs="Times New Roman"/>
          <w:sz w:val="24"/>
          <w:szCs w:val="24"/>
        </w:rPr>
      </w:pPr>
    </w:p>
    <w:p w:rsidR="00B1414A" w:rsidRPr="00B1414A" w:rsidRDefault="00B1414A" w:rsidP="00B1414A">
      <w:pPr>
        <w:spacing w:after="0" w:line="480" w:lineRule="auto"/>
        <w:rPr>
          <w:rFonts w:ascii="Times New Roman" w:hAnsi="Times New Roman" w:cs="Times New Roman"/>
          <w:sz w:val="24"/>
          <w:szCs w:val="24"/>
        </w:rPr>
      </w:pPr>
      <w:r w:rsidRPr="00B1414A">
        <w:rPr>
          <w:rFonts w:ascii="Times New Roman" w:hAnsi="Times New Roman" w:cs="Times New Roman"/>
          <w:sz w:val="24"/>
          <w:szCs w:val="24"/>
        </w:rPr>
        <w:t>CASE STUDY 17.2</w:t>
      </w:r>
      <w:r w:rsidRPr="00B1414A">
        <w:rPr>
          <w:rFonts w:ascii="Times New Roman" w:hAnsi="Times New Roman" w:cs="Times New Roman"/>
          <w:sz w:val="24"/>
          <w:szCs w:val="24"/>
        </w:rPr>
        <w:tab/>
      </w:r>
      <w:r w:rsidRPr="00B1414A">
        <w:rPr>
          <w:rFonts w:ascii="Times New Roman" w:hAnsi="Times New Roman" w:cs="Times New Roman"/>
          <w:sz w:val="24"/>
          <w:szCs w:val="24"/>
        </w:rPr>
        <w:tab/>
      </w:r>
      <w:r w:rsidRPr="00B1414A">
        <w:rPr>
          <w:rFonts w:ascii="Times New Roman" w:hAnsi="Times New Roman" w:cs="Times New Roman"/>
          <w:sz w:val="24"/>
          <w:szCs w:val="24"/>
        </w:rPr>
        <w:tab/>
      </w:r>
      <w:r w:rsidRPr="00B1414A">
        <w:rPr>
          <w:rFonts w:ascii="Times New Roman" w:hAnsi="Times New Roman" w:cs="Times New Roman"/>
          <w:sz w:val="24"/>
          <w:szCs w:val="24"/>
        </w:rPr>
        <w:tab/>
      </w:r>
      <w:r w:rsidRPr="00B1414A">
        <w:rPr>
          <w:rFonts w:ascii="Times New Roman" w:hAnsi="Times New Roman" w:cs="Times New Roman"/>
          <w:sz w:val="24"/>
          <w:szCs w:val="24"/>
        </w:rPr>
        <w:tab/>
      </w:r>
      <w:r w:rsidRPr="00B1414A">
        <w:rPr>
          <w:rFonts w:ascii="Times New Roman" w:hAnsi="Times New Roman" w:cs="Times New Roman"/>
          <w:sz w:val="24"/>
          <w:szCs w:val="24"/>
        </w:rPr>
        <w:tab/>
      </w:r>
      <w:r w:rsidRPr="00B1414A">
        <w:rPr>
          <w:rFonts w:ascii="Times New Roman" w:hAnsi="Times New Roman" w:cs="Times New Roman"/>
          <w:sz w:val="24"/>
          <w:szCs w:val="24"/>
        </w:rPr>
        <w:tab/>
      </w:r>
      <w:r w:rsidRPr="00B1414A">
        <w:rPr>
          <w:rFonts w:ascii="Times New Roman" w:hAnsi="Times New Roman" w:cs="Times New Roman"/>
          <w:sz w:val="24"/>
          <w:szCs w:val="24"/>
        </w:rPr>
        <w:tab/>
      </w:r>
      <w:r w:rsidRPr="00B1414A">
        <w:rPr>
          <w:rFonts w:ascii="Times New Roman" w:hAnsi="Times New Roman" w:cs="Times New Roman"/>
          <w:sz w:val="24"/>
          <w:szCs w:val="24"/>
        </w:rPr>
        <w:tab/>
      </w:r>
      <w:r w:rsidRPr="00B1414A">
        <w:rPr>
          <w:rFonts w:ascii="Times New Roman" w:hAnsi="Times New Roman" w:cs="Times New Roman"/>
          <w:sz w:val="24"/>
          <w:szCs w:val="24"/>
        </w:rPr>
        <w:tab/>
      </w:r>
      <w:r>
        <w:rPr>
          <w:rFonts w:ascii="Times New Roman" w:hAnsi="Times New Roman" w:cs="Times New Roman"/>
          <w:sz w:val="24"/>
          <w:szCs w:val="24"/>
        </w:rPr>
        <w:t>3</w:t>
      </w:r>
    </w:p>
    <w:p w:rsidR="008B4147" w:rsidRPr="00BC133C" w:rsidRDefault="008B4147" w:rsidP="00B1414A">
      <w:pPr>
        <w:pStyle w:val="ListParagraph"/>
        <w:numPr>
          <w:ilvl w:val="0"/>
          <w:numId w:val="1"/>
        </w:numPr>
        <w:spacing w:after="0" w:line="480" w:lineRule="auto"/>
        <w:ind w:left="0"/>
        <w:rPr>
          <w:rFonts w:ascii="Times New Roman" w:hAnsi="Times New Roman" w:cs="Times New Roman"/>
          <w:sz w:val="24"/>
          <w:szCs w:val="24"/>
        </w:rPr>
      </w:pPr>
      <w:r w:rsidRPr="00BC133C">
        <w:rPr>
          <w:rFonts w:ascii="Times New Roman" w:hAnsi="Times New Roman" w:cs="Times New Roman"/>
          <w:sz w:val="24"/>
          <w:szCs w:val="24"/>
        </w:rPr>
        <w:t xml:space="preserve">Claudine’s family could anticipate drug therapy, such as cholinesterase inhibitors and </w:t>
      </w:r>
      <w:proofErr w:type="spellStart"/>
      <w:r w:rsidRPr="00BC133C">
        <w:rPr>
          <w:rFonts w:ascii="Times New Roman" w:hAnsi="Times New Roman" w:cs="Times New Roman"/>
          <w:sz w:val="24"/>
          <w:szCs w:val="24"/>
        </w:rPr>
        <w:t>memantine</w:t>
      </w:r>
      <w:proofErr w:type="spellEnd"/>
      <w:r w:rsidRPr="00BC133C">
        <w:rPr>
          <w:rFonts w:ascii="Times New Roman" w:hAnsi="Times New Roman" w:cs="Times New Roman"/>
          <w:sz w:val="24"/>
          <w:szCs w:val="24"/>
        </w:rPr>
        <w:t>.  They could also use coping tips, for example monitor personal comfort, avoid being confrontational, create a calm environment, and more could be found listed on the page (Standard treatments, 2010).</w:t>
      </w:r>
    </w:p>
    <w:p w:rsidR="008B4147" w:rsidRPr="00BC133C" w:rsidRDefault="00AC7371" w:rsidP="00B1414A">
      <w:pPr>
        <w:pStyle w:val="ListParagraph"/>
        <w:numPr>
          <w:ilvl w:val="0"/>
          <w:numId w:val="1"/>
        </w:numPr>
        <w:spacing w:after="0" w:line="480" w:lineRule="auto"/>
        <w:ind w:left="0"/>
        <w:rPr>
          <w:rFonts w:ascii="Times New Roman" w:hAnsi="Times New Roman" w:cs="Times New Roman"/>
          <w:sz w:val="24"/>
          <w:szCs w:val="24"/>
        </w:rPr>
      </w:pPr>
      <w:r w:rsidRPr="00BC133C">
        <w:rPr>
          <w:rFonts w:ascii="Times New Roman" w:hAnsi="Times New Roman" w:cs="Times New Roman"/>
          <w:sz w:val="24"/>
          <w:szCs w:val="24"/>
        </w:rPr>
        <w:t xml:space="preserve">Respite care services include, “in-home care services and adult day center (Respite care, </w:t>
      </w:r>
      <w:commentRangeStart w:id="4"/>
      <w:r w:rsidRPr="00BC133C">
        <w:rPr>
          <w:rFonts w:ascii="Times New Roman" w:hAnsi="Times New Roman" w:cs="Times New Roman"/>
          <w:sz w:val="24"/>
          <w:szCs w:val="24"/>
        </w:rPr>
        <w:t>2010</w:t>
      </w:r>
      <w:commentRangeEnd w:id="4"/>
      <w:r w:rsidR="00C30DF8">
        <w:rPr>
          <w:rStyle w:val="CommentReference"/>
        </w:rPr>
        <w:commentReference w:id="4"/>
      </w:r>
      <w:r w:rsidRPr="00BC133C">
        <w:rPr>
          <w:rFonts w:ascii="Times New Roman" w:hAnsi="Times New Roman" w:cs="Times New Roman"/>
          <w:sz w:val="24"/>
          <w:szCs w:val="24"/>
        </w:rPr>
        <w:t>).</w:t>
      </w:r>
    </w:p>
    <w:p w:rsidR="00AC7371" w:rsidRPr="00BC133C" w:rsidRDefault="00AC7371" w:rsidP="00B1414A">
      <w:pPr>
        <w:pStyle w:val="ListParagraph"/>
        <w:numPr>
          <w:ilvl w:val="0"/>
          <w:numId w:val="1"/>
        </w:numPr>
        <w:spacing w:after="0" w:line="480" w:lineRule="auto"/>
        <w:ind w:left="0"/>
        <w:rPr>
          <w:rFonts w:ascii="Times New Roman" w:hAnsi="Times New Roman" w:cs="Times New Roman"/>
          <w:sz w:val="24"/>
          <w:szCs w:val="24"/>
        </w:rPr>
      </w:pPr>
      <w:r w:rsidRPr="00BC133C">
        <w:rPr>
          <w:rFonts w:ascii="Times New Roman" w:hAnsi="Times New Roman" w:cs="Times New Roman"/>
          <w:sz w:val="24"/>
          <w:szCs w:val="24"/>
        </w:rPr>
        <w:t>The nurse might recommend an adult day care center</w:t>
      </w:r>
      <w:r w:rsidR="002E77D3" w:rsidRPr="00BC133C">
        <w:rPr>
          <w:rFonts w:ascii="Times New Roman" w:hAnsi="Times New Roman" w:cs="Times New Roman"/>
          <w:sz w:val="24"/>
          <w:szCs w:val="24"/>
        </w:rPr>
        <w:t xml:space="preserve"> because it gives the caregiver a break. It will give them time to run errands and finish things they wouldn’t normally be able to do. Another reason gives the dementia patients the opportunity to be social with other patients in a safe and controlled environment (Respite Care, 2010). </w:t>
      </w:r>
    </w:p>
    <w:p w:rsidR="002E77D3" w:rsidRPr="00BC133C" w:rsidRDefault="000F4CCB" w:rsidP="00B1414A">
      <w:pPr>
        <w:pStyle w:val="ListParagraph"/>
        <w:numPr>
          <w:ilvl w:val="0"/>
          <w:numId w:val="1"/>
        </w:numPr>
        <w:spacing w:after="0" w:line="480" w:lineRule="auto"/>
        <w:ind w:left="0"/>
        <w:rPr>
          <w:rFonts w:ascii="Times New Roman" w:hAnsi="Times New Roman" w:cs="Times New Roman"/>
          <w:sz w:val="24"/>
          <w:szCs w:val="24"/>
        </w:rPr>
      </w:pPr>
      <w:r w:rsidRPr="00BC133C">
        <w:rPr>
          <w:rFonts w:ascii="Times New Roman" w:hAnsi="Times New Roman" w:cs="Times New Roman"/>
          <w:sz w:val="24"/>
          <w:szCs w:val="24"/>
        </w:rPr>
        <w:t>A couple questions that the family needs to consid</w:t>
      </w:r>
      <w:r w:rsidR="00BC133C">
        <w:rPr>
          <w:rFonts w:ascii="Times New Roman" w:hAnsi="Times New Roman" w:cs="Times New Roman"/>
          <w:sz w:val="24"/>
          <w:szCs w:val="24"/>
        </w:rPr>
        <w:t xml:space="preserve">er include, </w:t>
      </w:r>
      <w:proofErr w:type="gramStart"/>
      <w:r w:rsidR="00BC133C">
        <w:rPr>
          <w:rFonts w:ascii="Times New Roman" w:hAnsi="Times New Roman" w:cs="Times New Roman"/>
          <w:sz w:val="24"/>
          <w:szCs w:val="24"/>
        </w:rPr>
        <w:t>Is</w:t>
      </w:r>
      <w:proofErr w:type="gramEnd"/>
      <w:r w:rsidR="00BC133C">
        <w:rPr>
          <w:rFonts w:ascii="Times New Roman" w:hAnsi="Times New Roman" w:cs="Times New Roman"/>
          <w:sz w:val="24"/>
          <w:szCs w:val="24"/>
        </w:rPr>
        <w:t xml:space="preserve"> the house safe, </w:t>
      </w:r>
      <w:r w:rsidRPr="00BC133C">
        <w:rPr>
          <w:rFonts w:ascii="Times New Roman" w:hAnsi="Times New Roman" w:cs="Times New Roman"/>
          <w:sz w:val="24"/>
          <w:szCs w:val="24"/>
        </w:rPr>
        <w:t>is she able to stay home</w:t>
      </w:r>
      <w:r w:rsidR="00BC133C">
        <w:rPr>
          <w:rFonts w:ascii="Times New Roman" w:hAnsi="Times New Roman" w:cs="Times New Roman"/>
          <w:sz w:val="24"/>
          <w:szCs w:val="24"/>
        </w:rPr>
        <w:t xml:space="preserve"> alone, </w:t>
      </w:r>
      <w:r w:rsidRPr="00BC133C">
        <w:rPr>
          <w:rFonts w:ascii="Times New Roman" w:hAnsi="Times New Roman" w:cs="Times New Roman"/>
          <w:sz w:val="24"/>
          <w:szCs w:val="24"/>
        </w:rPr>
        <w:t xml:space="preserve">and if she needs help, is she </w:t>
      </w:r>
      <w:r w:rsidR="00BC133C">
        <w:rPr>
          <w:rFonts w:ascii="Times New Roman" w:hAnsi="Times New Roman" w:cs="Times New Roman"/>
          <w:sz w:val="24"/>
          <w:szCs w:val="24"/>
        </w:rPr>
        <w:t>capable of getting it</w:t>
      </w:r>
      <w:r w:rsidRPr="00BC133C">
        <w:rPr>
          <w:rFonts w:ascii="Times New Roman" w:hAnsi="Times New Roman" w:cs="Times New Roman"/>
          <w:sz w:val="24"/>
          <w:szCs w:val="24"/>
        </w:rPr>
        <w:t>?</w:t>
      </w:r>
    </w:p>
    <w:p w:rsidR="002E77D3" w:rsidRPr="00BC133C" w:rsidRDefault="000F4CCB" w:rsidP="00B1414A">
      <w:pPr>
        <w:pStyle w:val="ListParagraph"/>
        <w:numPr>
          <w:ilvl w:val="0"/>
          <w:numId w:val="1"/>
        </w:numPr>
        <w:spacing w:after="0" w:line="480" w:lineRule="auto"/>
        <w:ind w:left="0"/>
        <w:rPr>
          <w:rFonts w:ascii="Times New Roman" w:hAnsi="Times New Roman" w:cs="Times New Roman"/>
          <w:sz w:val="24"/>
          <w:szCs w:val="24"/>
        </w:rPr>
      </w:pPr>
      <w:r w:rsidRPr="00BC133C">
        <w:rPr>
          <w:rFonts w:ascii="Times New Roman" w:hAnsi="Times New Roman" w:cs="Times New Roman"/>
          <w:sz w:val="24"/>
          <w:szCs w:val="24"/>
        </w:rPr>
        <w:t xml:space="preserve">Two actions to take to promote safety in the entryway include, removing scattered rugs and throw rugs, and using nonskid wax on hardwood floor and tile floors to prevent slipping (Home safety for people with Alzheimer’s disease, 2010). </w:t>
      </w:r>
    </w:p>
    <w:p w:rsidR="000F4CCB" w:rsidRPr="00490F36" w:rsidRDefault="00BC133C" w:rsidP="00B1414A">
      <w:pPr>
        <w:pStyle w:val="ListParagraph"/>
        <w:numPr>
          <w:ilvl w:val="0"/>
          <w:numId w:val="1"/>
        </w:numPr>
        <w:spacing w:after="0" w:line="480" w:lineRule="auto"/>
        <w:ind w:left="0"/>
        <w:rPr>
          <w:rFonts w:ascii="Times New Roman" w:hAnsi="Times New Roman" w:cs="Times New Roman"/>
          <w:sz w:val="24"/>
          <w:szCs w:val="24"/>
        </w:rPr>
      </w:pPr>
      <w:r>
        <w:rPr>
          <w:rFonts w:ascii="Times New Roman" w:hAnsi="Times New Roman" w:cs="Times New Roman"/>
          <w:sz w:val="24"/>
          <w:szCs w:val="24"/>
        </w:rPr>
        <w:t>I believe n</w:t>
      </w:r>
      <w:r w:rsidR="000F4CCB" w:rsidRPr="00BC133C">
        <w:rPr>
          <w:rFonts w:ascii="Times New Roman" w:hAnsi="Times New Roman" w:cs="Times New Roman"/>
          <w:sz w:val="24"/>
          <w:szCs w:val="24"/>
        </w:rPr>
        <w:t>ot telling Claudine</w:t>
      </w:r>
      <w:r>
        <w:rPr>
          <w:rFonts w:ascii="Times New Roman" w:hAnsi="Times New Roman" w:cs="Times New Roman"/>
          <w:sz w:val="24"/>
          <w:szCs w:val="24"/>
        </w:rPr>
        <w:t xml:space="preserve"> about the divorce is a bad</w:t>
      </w:r>
      <w:r w:rsidR="000F4CCB" w:rsidRPr="00BC133C">
        <w:rPr>
          <w:rFonts w:ascii="Times New Roman" w:hAnsi="Times New Roman" w:cs="Times New Roman"/>
          <w:sz w:val="24"/>
          <w:szCs w:val="24"/>
        </w:rPr>
        <w:t xml:space="preserve"> idea. </w:t>
      </w:r>
      <w:r>
        <w:rPr>
          <w:rFonts w:ascii="Times New Roman" w:hAnsi="Times New Roman" w:cs="Times New Roman"/>
          <w:sz w:val="24"/>
          <w:szCs w:val="24"/>
        </w:rPr>
        <w:t>It is not fair to almost exclude her out of the family because her memory is not always there.</w:t>
      </w:r>
      <w:r w:rsidR="000F4CCB" w:rsidRPr="00BC133C">
        <w:rPr>
          <w:rFonts w:ascii="Times New Roman" w:hAnsi="Times New Roman" w:cs="Times New Roman"/>
          <w:sz w:val="24"/>
          <w:szCs w:val="24"/>
        </w:rPr>
        <w:t xml:space="preserve"> Including her will</w:t>
      </w:r>
      <w:r>
        <w:rPr>
          <w:rFonts w:ascii="Times New Roman" w:hAnsi="Times New Roman" w:cs="Times New Roman"/>
          <w:sz w:val="24"/>
          <w:szCs w:val="24"/>
        </w:rPr>
        <w:t xml:space="preserve"> possibly bring back memories for a short amount of time where she will feel as she is still part of a family.</w:t>
      </w:r>
      <w:r w:rsidR="000F4CCB" w:rsidRPr="00BC133C">
        <w:rPr>
          <w:rFonts w:ascii="Times New Roman" w:hAnsi="Times New Roman" w:cs="Times New Roman"/>
          <w:sz w:val="24"/>
          <w:szCs w:val="24"/>
        </w:rPr>
        <w:t xml:space="preserve"> </w:t>
      </w:r>
    </w:p>
    <w:p w:rsidR="00490F36" w:rsidRDefault="00490F36" w:rsidP="00B1414A">
      <w:pPr>
        <w:spacing w:after="0" w:line="480" w:lineRule="auto"/>
        <w:rPr>
          <w:rFonts w:ascii="Times New Roman" w:hAnsi="Times New Roman" w:cs="Times New Roman"/>
          <w:sz w:val="24"/>
          <w:szCs w:val="24"/>
        </w:rPr>
      </w:pPr>
      <w:r>
        <w:rPr>
          <w:rFonts w:ascii="Times New Roman" w:hAnsi="Times New Roman" w:cs="Times New Roman"/>
          <w:sz w:val="24"/>
          <w:szCs w:val="24"/>
        </w:rPr>
        <w:br w:type="page"/>
      </w:r>
    </w:p>
    <w:p w:rsidR="00B1414A" w:rsidRDefault="00B1414A" w:rsidP="00B1414A">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CASE STUDY 17.2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0F4CCB" w:rsidRPr="00BC133C" w:rsidRDefault="000F4CCB" w:rsidP="00B1414A">
      <w:pPr>
        <w:pStyle w:val="ListParagraph"/>
        <w:spacing w:after="0" w:line="480" w:lineRule="auto"/>
        <w:ind w:left="0"/>
        <w:jc w:val="center"/>
        <w:rPr>
          <w:rFonts w:ascii="Times New Roman" w:hAnsi="Times New Roman" w:cs="Times New Roman"/>
          <w:sz w:val="24"/>
          <w:szCs w:val="24"/>
        </w:rPr>
      </w:pPr>
      <w:r w:rsidRPr="00BC133C">
        <w:rPr>
          <w:rFonts w:ascii="Times New Roman" w:hAnsi="Times New Roman" w:cs="Times New Roman"/>
          <w:sz w:val="24"/>
          <w:szCs w:val="24"/>
        </w:rPr>
        <w:t>References</w:t>
      </w:r>
    </w:p>
    <w:p w:rsidR="000F4CCB" w:rsidRPr="00BC133C" w:rsidRDefault="000F4CCB" w:rsidP="00B1414A">
      <w:pPr>
        <w:pStyle w:val="ListParagraph"/>
        <w:spacing w:after="0" w:line="480" w:lineRule="auto"/>
        <w:ind w:left="0"/>
        <w:jc w:val="center"/>
        <w:rPr>
          <w:rFonts w:ascii="Times New Roman" w:hAnsi="Times New Roman" w:cs="Times New Roman"/>
          <w:sz w:val="24"/>
          <w:szCs w:val="24"/>
        </w:rPr>
      </w:pPr>
    </w:p>
    <w:p w:rsidR="00C02C2C" w:rsidRPr="00BC133C" w:rsidRDefault="000F4CCB" w:rsidP="00B1414A">
      <w:pPr>
        <w:pStyle w:val="ListParagraph"/>
        <w:spacing w:after="0" w:line="480" w:lineRule="auto"/>
        <w:ind w:hanging="720"/>
        <w:rPr>
          <w:rFonts w:ascii="Times New Roman" w:hAnsi="Times New Roman" w:cs="Times New Roman"/>
          <w:sz w:val="24"/>
          <w:szCs w:val="24"/>
        </w:rPr>
      </w:pPr>
      <w:r w:rsidRPr="00BC133C">
        <w:rPr>
          <w:rFonts w:ascii="Times New Roman" w:hAnsi="Times New Roman" w:cs="Times New Roman"/>
          <w:sz w:val="24"/>
          <w:szCs w:val="24"/>
        </w:rPr>
        <w:t xml:space="preserve">Fletcher, K. (2008). </w:t>
      </w:r>
      <w:r w:rsidRPr="00BC133C">
        <w:rPr>
          <w:rFonts w:ascii="Times New Roman" w:hAnsi="Times New Roman" w:cs="Times New Roman"/>
          <w:i/>
          <w:sz w:val="24"/>
          <w:szCs w:val="24"/>
        </w:rPr>
        <w:t xml:space="preserve">Nursing standard of practice protocol: Recognition and management of dementia. </w:t>
      </w:r>
      <w:proofErr w:type="gramStart"/>
      <w:r w:rsidR="00C02C2C" w:rsidRPr="00BC133C">
        <w:rPr>
          <w:rFonts w:ascii="Times New Roman" w:hAnsi="Times New Roman" w:cs="Times New Roman"/>
          <w:sz w:val="24"/>
          <w:szCs w:val="24"/>
        </w:rPr>
        <w:t>Hartford Institute of Ger</w:t>
      </w:r>
      <w:r w:rsidR="00490F36">
        <w:rPr>
          <w:rFonts w:ascii="Times New Roman" w:hAnsi="Times New Roman" w:cs="Times New Roman"/>
          <w:sz w:val="24"/>
          <w:szCs w:val="24"/>
        </w:rPr>
        <w:t>iatrics Nursing.</w:t>
      </w:r>
      <w:proofErr w:type="gramEnd"/>
      <w:r w:rsidR="00490F36">
        <w:rPr>
          <w:rFonts w:ascii="Times New Roman" w:hAnsi="Times New Roman" w:cs="Times New Roman"/>
          <w:sz w:val="24"/>
          <w:szCs w:val="24"/>
        </w:rPr>
        <w:t xml:space="preserve"> Retrieved from </w:t>
      </w:r>
      <w:hyperlink r:id="rId9" w:history="1">
        <w:r w:rsidR="00C02C2C" w:rsidRPr="00BC133C">
          <w:rPr>
            <w:rStyle w:val="Hyperlink"/>
            <w:rFonts w:ascii="Times New Roman" w:hAnsi="Times New Roman" w:cs="Times New Roman"/>
            <w:sz w:val="24"/>
            <w:szCs w:val="24"/>
          </w:rPr>
          <w:t>http://consultgerirn.org/topics/dimentia/want_to_know_more</w:t>
        </w:r>
      </w:hyperlink>
    </w:p>
    <w:p w:rsidR="000F4CCB" w:rsidRDefault="00C02C2C" w:rsidP="00B1414A">
      <w:pPr>
        <w:pStyle w:val="ListParagraph"/>
        <w:spacing w:after="0" w:line="480" w:lineRule="auto"/>
        <w:ind w:hanging="720"/>
        <w:rPr>
          <w:rFonts w:ascii="Times New Roman" w:hAnsi="Times New Roman" w:cs="Times New Roman"/>
          <w:sz w:val="24"/>
          <w:szCs w:val="24"/>
        </w:rPr>
      </w:pPr>
      <w:r w:rsidRPr="00B1414A">
        <w:rPr>
          <w:rFonts w:ascii="Times New Roman" w:hAnsi="Times New Roman" w:cs="Times New Roman"/>
          <w:i/>
          <w:sz w:val="24"/>
          <w:szCs w:val="24"/>
        </w:rPr>
        <w:t xml:space="preserve">Home safety for people with Alzheimer’s </w:t>
      </w:r>
      <w:bookmarkStart w:id="5" w:name="_GoBack"/>
      <w:bookmarkEnd w:id="5"/>
      <w:r w:rsidR="00490F36" w:rsidRPr="00B1414A">
        <w:rPr>
          <w:rFonts w:ascii="Times New Roman" w:hAnsi="Times New Roman" w:cs="Times New Roman"/>
          <w:i/>
          <w:sz w:val="24"/>
          <w:szCs w:val="24"/>
        </w:rPr>
        <w:t>disease</w:t>
      </w:r>
      <w:r w:rsidR="00490F36">
        <w:rPr>
          <w:rFonts w:ascii="Times New Roman" w:hAnsi="Times New Roman" w:cs="Times New Roman"/>
          <w:sz w:val="24"/>
          <w:szCs w:val="24"/>
        </w:rPr>
        <w:t xml:space="preserve"> (2010). </w:t>
      </w:r>
      <w:commentRangeStart w:id="6"/>
      <w:proofErr w:type="gramStart"/>
      <w:r w:rsidR="00490F36">
        <w:rPr>
          <w:rFonts w:ascii="Times New Roman" w:hAnsi="Times New Roman" w:cs="Times New Roman"/>
          <w:sz w:val="24"/>
          <w:szCs w:val="24"/>
        </w:rPr>
        <w:t>National Institute on Aging</w:t>
      </w:r>
      <w:commentRangeEnd w:id="6"/>
      <w:r w:rsidR="00C30DF8">
        <w:rPr>
          <w:rStyle w:val="CommentReference"/>
        </w:rPr>
        <w:commentReference w:id="6"/>
      </w:r>
      <w:r w:rsidR="00490F36">
        <w:rPr>
          <w:rFonts w:ascii="Times New Roman" w:hAnsi="Times New Roman" w:cs="Times New Roman"/>
          <w:sz w:val="24"/>
          <w:szCs w:val="24"/>
        </w:rPr>
        <w:t>.</w:t>
      </w:r>
      <w:proofErr w:type="gramEnd"/>
      <w:r w:rsidR="00490F36">
        <w:rPr>
          <w:rFonts w:ascii="Times New Roman" w:hAnsi="Times New Roman" w:cs="Times New Roman"/>
          <w:sz w:val="24"/>
          <w:szCs w:val="24"/>
        </w:rPr>
        <w:t xml:space="preserve"> (NIH Publication No. 02-5179). Retrieved from </w:t>
      </w:r>
      <w:hyperlink r:id="rId10" w:anchor="safe" w:history="1">
        <w:r w:rsidR="00490F36" w:rsidRPr="004B58C3">
          <w:rPr>
            <w:rStyle w:val="Hyperlink"/>
            <w:rFonts w:ascii="Times New Roman" w:hAnsi="Times New Roman" w:cs="Times New Roman"/>
            <w:sz w:val="24"/>
            <w:szCs w:val="24"/>
          </w:rPr>
          <w:t>http://www.nia.nih.gov/Alzheimers/Publications/homesafety.htm#safe</w:t>
        </w:r>
      </w:hyperlink>
    </w:p>
    <w:p w:rsidR="00490F36" w:rsidRDefault="00490F36" w:rsidP="00B1414A">
      <w:pPr>
        <w:pStyle w:val="ListParagraph"/>
        <w:spacing w:after="0" w:line="480" w:lineRule="auto"/>
        <w:ind w:hanging="720"/>
        <w:rPr>
          <w:rFonts w:ascii="Times New Roman" w:hAnsi="Times New Roman" w:cs="Times New Roman"/>
          <w:sz w:val="24"/>
          <w:szCs w:val="24"/>
        </w:rPr>
      </w:pPr>
      <w:r>
        <w:rPr>
          <w:rFonts w:ascii="Times New Roman" w:hAnsi="Times New Roman" w:cs="Times New Roman"/>
          <w:i/>
          <w:sz w:val="24"/>
          <w:szCs w:val="24"/>
        </w:rPr>
        <w:t>Respite care.</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(2007). </w:t>
      </w:r>
      <w:commentRangeStart w:id="7"/>
      <w:r>
        <w:rPr>
          <w:rFonts w:ascii="Times New Roman" w:hAnsi="Times New Roman" w:cs="Times New Roman"/>
          <w:sz w:val="24"/>
          <w:szCs w:val="24"/>
        </w:rPr>
        <w:t>Alzheimer’s Association</w:t>
      </w:r>
      <w:commentRangeEnd w:id="7"/>
      <w:r w:rsidR="00C30DF8">
        <w:rPr>
          <w:rStyle w:val="CommentReference"/>
        </w:rPr>
        <w:commentReference w:id="7"/>
      </w:r>
      <w:r>
        <w:rPr>
          <w:rFonts w:ascii="Times New Roman" w:hAnsi="Times New Roman" w:cs="Times New Roman"/>
          <w:sz w:val="24"/>
          <w:szCs w:val="24"/>
        </w:rPr>
        <w:t>.</w:t>
      </w:r>
      <w:proofErr w:type="gramEnd"/>
      <w:r>
        <w:rPr>
          <w:rFonts w:ascii="Times New Roman" w:hAnsi="Times New Roman" w:cs="Times New Roman"/>
          <w:sz w:val="24"/>
          <w:szCs w:val="24"/>
        </w:rPr>
        <w:t xml:space="preserve"> Retrieved from </w:t>
      </w:r>
      <w:hyperlink r:id="rId11" w:history="1">
        <w:r w:rsidR="00B1414A" w:rsidRPr="004B58C3">
          <w:rPr>
            <w:rStyle w:val="Hyperlink"/>
            <w:rFonts w:ascii="Times New Roman" w:hAnsi="Times New Roman" w:cs="Times New Roman"/>
            <w:sz w:val="24"/>
            <w:szCs w:val="24"/>
          </w:rPr>
          <w:t>http://www.alz.org/living_with_alzheimers_respite_care.asp</w:t>
        </w:r>
      </w:hyperlink>
    </w:p>
    <w:p w:rsidR="00B1414A" w:rsidRDefault="00B1414A" w:rsidP="00B1414A">
      <w:pPr>
        <w:pStyle w:val="ListParagraph"/>
        <w:spacing w:after="0" w:line="480" w:lineRule="auto"/>
        <w:ind w:hanging="720"/>
        <w:rPr>
          <w:rFonts w:ascii="Times New Roman" w:hAnsi="Times New Roman" w:cs="Times New Roman"/>
          <w:sz w:val="24"/>
          <w:szCs w:val="24"/>
        </w:rPr>
      </w:pPr>
      <w:proofErr w:type="gramStart"/>
      <w:r>
        <w:rPr>
          <w:rFonts w:ascii="Times New Roman" w:hAnsi="Times New Roman" w:cs="Times New Roman"/>
          <w:i/>
          <w:sz w:val="24"/>
          <w:szCs w:val="24"/>
        </w:rPr>
        <w:t>Stages of Alzheimer’s.</w:t>
      </w:r>
      <w:proofErr w:type="gramEnd"/>
      <w:r>
        <w:rPr>
          <w:rFonts w:ascii="Times New Roman" w:hAnsi="Times New Roman" w:cs="Times New Roman"/>
          <w:i/>
          <w:sz w:val="24"/>
          <w:szCs w:val="24"/>
        </w:rPr>
        <w:t xml:space="preserve"> </w:t>
      </w:r>
      <w:proofErr w:type="gramStart"/>
      <w:r>
        <w:rPr>
          <w:rFonts w:ascii="Times New Roman" w:hAnsi="Times New Roman" w:cs="Times New Roman"/>
          <w:sz w:val="24"/>
          <w:szCs w:val="24"/>
        </w:rPr>
        <w:t>(2010</w:t>
      </w:r>
      <w:r w:rsidR="00C30DF8">
        <w:rPr>
          <w:rFonts w:ascii="Times New Roman" w:hAnsi="Times New Roman" w:cs="Times New Roman"/>
          <w:color w:val="FF0000"/>
          <w:sz w:val="24"/>
          <w:szCs w:val="24"/>
        </w:rPr>
        <w:t>a</w:t>
      </w:r>
      <w:r>
        <w:rPr>
          <w:rFonts w:ascii="Times New Roman" w:hAnsi="Times New Roman" w:cs="Times New Roman"/>
          <w:sz w:val="24"/>
          <w:szCs w:val="24"/>
        </w:rPr>
        <w:t>). Alzheimer’s Association.</w:t>
      </w:r>
      <w:proofErr w:type="gramEnd"/>
      <w:r>
        <w:rPr>
          <w:rFonts w:ascii="Times New Roman" w:hAnsi="Times New Roman" w:cs="Times New Roman"/>
          <w:sz w:val="24"/>
          <w:szCs w:val="24"/>
        </w:rPr>
        <w:t xml:space="preserve"> Retrieved from </w:t>
      </w:r>
      <w:hyperlink r:id="rId12" w:history="1">
        <w:r w:rsidRPr="004B58C3">
          <w:rPr>
            <w:rStyle w:val="Hyperlink"/>
            <w:rFonts w:ascii="Times New Roman" w:hAnsi="Times New Roman" w:cs="Times New Roman"/>
            <w:sz w:val="24"/>
            <w:szCs w:val="24"/>
          </w:rPr>
          <w:t>http://www.alz.org/alzheimers_disease_stages_of_alzheimers.asp</w:t>
        </w:r>
      </w:hyperlink>
    </w:p>
    <w:p w:rsidR="00B1414A" w:rsidRDefault="00B1414A" w:rsidP="00B1414A">
      <w:pPr>
        <w:pStyle w:val="ListParagraph"/>
        <w:spacing w:after="0" w:line="480" w:lineRule="auto"/>
        <w:ind w:hanging="720"/>
        <w:rPr>
          <w:rFonts w:ascii="Times New Roman" w:hAnsi="Times New Roman" w:cs="Times New Roman"/>
          <w:sz w:val="24"/>
          <w:szCs w:val="24"/>
        </w:rPr>
      </w:pPr>
      <w:proofErr w:type="gramStart"/>
      <w:r>
        <w:rPr>
          <w:rFonts w:ascii="Times New Roman" w:hAnsi="Times New Roman" w:cs="Times New Roman"/>
          <w:i/>
          <w:sz w:val="24"/>
          <w:szCs w:val="24"/>
        </w:rPr>
        <w:t>Standard treatments.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(2010</w:t>
      </w:r>
      <w:r w:rsidR="00C30DF8">
        <w:rPr>
          <w:rFonts w:ascii="Times New Roman" w:hAnsi="Times New Roman" w:cs="Times New Roman"/>
          <w:color w:val="FF0000"/>
          <w:sz w:val="24"/>
          <w:szCs w:val="24"/>
        </w:rPr>
        <w:t>b</w:t>
      </w:r>
      <w:r>
        <w:rPr>
          <w:rFonts w:ascii="Times New Roman" w:hAnsi="Times New Roman" w:cs="Times New Roman"/>
          <w:sz w:val="24"/>
          <w:szCs w:val="24"/>
        </w:rPr>
        <w:t>). Alzheimer’s Association.</w:t>
      </w:r>
      <w:proofErr w:type="gramEnd"/>
      <w:r>
        <w:rPr>
          <w:rFonts w:ascii="Times New Roman" w:hAnsi="Times New Roman" w:cs="Times New Roman"/>
          <w:sz w:val="24"/>
          <w:szCs w:val="24"/>
        </w:rPr>
        <w:t xml:space="preserve"> Retrieved from </w:t>
      </w:r>
      <w:hyperlink r:id="rId13" w:history="1">
        <w:r w:rsidRPr="004B58C3">
          <w:rPr>
            <w:rStyle w:val="Hyperlink"/>
            <w:rFonts w:ascii="Times New Roman" w:hAnsi="Times New Roman" w:cs="Times New Roman"/>
            <w:sz w:val="24"/>
            <w:szCs w:val="24"/>
          </w:rPr>
          <w:t>http://www.alz.org/alzheimers_disease_standard_prescriptions.asp</w:t>
        </w:r>
      </w:hyperlink>
    </w:p>
    <w:p w:rsidR="00B1414A" w:rsidRPr="00B1414A" w:rsidRDefault="00B1414A" w:rsidP="00B1414A">
      <w:pPr>
        <w:pStyle w:val="ListParagraph"/>
        <w:spacing w:after="0" w:line="480" w:lineRule="auto"/>
        <w:ind w:hanging="720"/>
        <w:rPr>
          <w:rFonts w:ascii="Times New Roman" w:hAnsi="Times New Roman" w:cs="Times New Roman"/>
          <w:sz w:val="24"/>
          <w:szCs w:val="24"/>
        </w:rPr>
      </w:pPr>
      <w:proofErr w:type="gramStart"/>
      <w:r>
        <w:rPr>
          <w:rFonts w:ascii="Times New Roman" w:hAnsi="Times New Roman" w:cs="Times New Roman"/>
          <w:i/>
          <w:sz w:val="24"/>
          <w:szCs w:val="24"/>
        </w:rPr>
        <w:t>Steps to diagnosis.</w:t>
      </w:r>
      <w:proofErr w:type="gramEnd"/>
      <w:r>
        <w:rPr>
          <w:rFonts w:ascii="Times New Roman" w:hAnsi="Times New Roman" w:cs="Times New Roman"/>
          <w:i/>
          <w:sz w:val="24"/>
          <w:szCs w:val="24"/>
        </w:rPr>
        <w:t xml:space="preserve"> </w:t>
      </w:r>
      <w:proofErr w:type="gramStart"/>
      <w:r>
        <w:rPr>
          <w:rFonts w:ascii="Times New Roman" w:hAnsi="Times New Roman" w:cs="Times New Roman"/>
          <w:sz w:val="24"/>
          <w:szCs w:val="24"/>
        </w:rPr>
        <w:t>(2010</w:t>
      </w:r>
      <w:r w:rsidR="00C30DF8">
        <w:rPr>
          <w:rFonts w:ascii="Times New Roman" w:hAnsi="Times New Roman" w:cs="Times New Roman"/>
          <w:color w:val="FF0000"/>
          <w:sz w:val="24"/>
          <w:szCs w:val="24"/>
        </w:rPr>
        <w:t>c</w:t>
      </w:r>
      <w:r>
        <w:rPr>
          <w:rFonts w:ascii="Times New Roman" w:hAnsi="Times New Roman" w:cs="Times New Roman"/>
          <w:sz w:val="24"/>
          <w:szCs w:val="24"/>
        </w:rPr>
        <w:t>). Alzheimer’s Association.</w:t>
      </w:r>
      <w:proofErr w:type="gramEnd"/>
      <w:r>
        <w:rPr>
          <w:rFonts w:ascii="Times New Roman" w:hAnsi="Times New Roman" w:cs="Times New Roman"/>
          <w:sz w:val="24"/>
          <w:szCs w:val="24"/>
        </w:rPr>
        <w:t xml:space="preserve"> Retrieved from http://www.alz.org/alzheimers_disease_steps_to_diagnosis.asp</w:t>
      </w:r>
    </w:p>
    <w:sectPr w:rsidR="00B1414A" w:rsidRPr="00B1414A" w:rsidSect="001E2514">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4-10T20:07:00Z" w:initials="M">
    <w:p w:rsidR="00C30DF8" w:rsidRPr="00C30DF8" w:rsidRDefault="00C30DF8">
      <w:pPr>
        <w:pStyle w:val="CommentText"/>
        <w:rPr>
          <w:b/>
        </w:rPr>
      </w:pPr>
      <w:r w:rsidRPr="00C30DF8">
        <w:rPr>
          <w:rStyle w:val="CommentReference"/>
          <w:b/>
        </w:rPr>
        <w:annotationRef/>
      </w:r>
      <w:r w:rsidRPr="00C30DF8">
        <w:rPr>
          <w:b/>
        </w:rPr>
        <w:t>All cites are wrong that used the titles</w:t>
      </w:r>
    </w:p>
  </w:comment>
  <w:comment w:id="1" w:author="Mary" w:date="2012-04-10T20:02:00Z" w:initials="M">
    <w:p w:rsidR="00C30DF8" w:rsidRDefault="00C30DF8">
      <w:pPr>
        <w:pStyle w:val="CommentText"/>
      </w:pPr>
      <w:r>
        <w:rPr>
          <w:rStyle w:val="CommentReference"/>
        </w:rPr>
        <w:annotationRef/>
      </w:r>
      <w:r>
        <w:t>Need pg nu for direct quote</w:t>
      </w:r>
    </w:p>
  </w:comment>
  <w:comment w:id="2" w:author="Mary" w:date="2012-04-10T20:08:00Z" w:initials="M">
    <w:p w:rsidR="00C30DF8" w:rsidRDefault="00C30DF8">
      <w:pPr>
        <w:pStyle w:val="CommentText"/>
      </w:pPr>
      <w:r>
        <w:rPr>
          <w:rStyle w:val="CommentReference"/>
        </w:rPr>
        <w:annotationRef/>
      </w:r>
      <w:r>
        <w:t xml:space="preserve">Only 1 quote mark? And need pg number or </w:t>
      </w:r>
      <w:proofErr w:type="spellStart"/>
      <w:r>
        <w:t>para</w:t>
      </w:r>
      <w:proofErr w:type="spellEnd"/>
      <w:r>
        <w:t xml:space="preserve"> nu if direct quote</w:t>
      </w:r>
    </w:p>
  </w:comment>
  <w:comment w:id="3" w:author="Mary" w:date="2012-04-10T20:10:00Z" w:initials="M">
    <w:p w:rsidR="00C30DF8" w:rsidRPr="00C30DF8" w:rsidRDefault="00C30DF8">
      <w:pPr>
        <w:pStyle w:val="CommentText"/>
        <w:rPr>
          <w:b/>
        </w:rPr>
      </w:pPr>
      <w:r>
        <w:rPr>
          <w:rStyle w:val="CommentReference"/>
        </w:rPr>
        <w:annotationRef/>
      </w:r>
      <w:r w:rsidRPr="00C30DF8">
        <w:rPr>
          <w:b/>
        </w:rPr>
        <w:t xml:space="preserve">All your cites are wrong the </w:t>
      </w:r>
      <w:proofErr w:type="spellStart"/>
      <w:r w:rsidRPr="00C30DF8">
        <w:rPr>
          <w:b/>
        </w:rPr>
        <w:t>alzheimers</w:t>
      </w:r>
      <w:proofErr w:type="spellEnd"/>
      <w:r w:rsidRPr="00C30DF8">
        <w:rPr>
          <w:b/>
        </w:rPr>
        <w:t xml:space="preserve"> </w:t>
      </w:r>
      <w:proofErr w:type="spellStart"/>
      <w:r w:rsidRPr="00C30DF8">
        <w:rPr>
          <w:b/>
        </w:rPr>
        <w:t>asso</w:t>
      </w:r>
      <w:proofErr w:type="spellEnd"/>
      <w:r w:rsidRPr="00C30DF8">
        <w:rPr>
          <w:b/>
        </w:rPr>
        <w:t xml:space="preserve"> is your </w:t>
      </w:r>
      <w:proofErr w:type="gramStart"/>
      <w:r w:rsidRPr="00C30DF8">
        <w:rPr>
          <w:b/>
        </w:rPr>
        <w:t>author</w:t>
      </w:r>
      <w:r>
        <w:rPr>
          <w:b/>
        </w:rPr>
        <w:t xml:space="preserve">  and</w:t>
      </w:r>
      <w:proofErr w:type="gramEnd"/>
      <w:r>
        <w:rPr>
          <w:b/>
        </w:rPr>
        <w:t xml:space="preserve"> this one is not even on list</w:t>
      </w:r>
    </w:p>
  </w:comment>
  <w:comment w:id="4" w:author="Mary" w:date="2012-04-10T20:04:00Z" w:initials="M">
    <w:p w:rsidR="00C30DF8" w:rsidRDefault="00C30DF8">
      <w:pPr>
        <w:pStyle w:val="CommentText"/>
      </w:pPr>
      <w:r>
        <w:rPr>
          <w:rStyle w:val="CommentReference"/>
        </w:rPr>
        <w:annotationRef/>
      </w:r>
      <w:r>
        <w:t>Need pg number with direct quote</w:t>
      </w:r>
    </w:p>
  </w:comment>
  <w:comment w:id="6" w:author="Mary" w:date="2012-04-10T20:05:00Z" w:initials="M">
    <w:p w:rsidR="00C30DF8" w:rsidRDefault="00C30DF8">
      <w:pPr>
        <w:pStyle w:val="CommentText"/>
      </w:pPr>
      <w:r>
        <w:rPr>
          <w:rStyle w:val="CommentReference"/>
        </w:rPr>
        <w:annotationRef/>
      </w:r>
      <w:r>
        <w:t>Use this as author and turn it around with the title</w:t>
      </w:r>
    </w:p>
  </w:comment>
  <w:comment w:id="7" w:author="Mary" w:date="2012-04-10T20:05:00Z" w:initials="M">
    <w:p w:rsidR="00C30DF8" w:rsidRDefault="00C30DF8">
      <w:pPr>
        <w:pStyle w:val="CommentText"/>
      </w:pPr>
      <w:r>
        <w:rPr>
          <w:rStyle w:val="CommentReference"/>
        </w:rPr>
        <w:annotationRef/>
      </w:r>
      <w:r>
        <w:t>Same as above</w:t>
      </w: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656273"/>
    <w:multiLevelType w:val="hybridMultilevel"/>
    <w:tmpl w:val="0A0849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73191C"/>
    <w:rsid w:val="000F4CCB"/>
    <w:rsid w:val="001E2514"/>
    <w:rsid w:val="002E77D3"/>
    <w:rsid w:val="002F3DC1"/>
    <w:rsid w:val="003469DC"/>
    <w:rsid w:val="00490F36"/>
    <w:rsid w:val="0073191C"/>
    <w:rsid w:val="008B4147"/>
    <w:rsid w:val="00990F6A"/>
    <w:rsid w:val="00AC7371"/>
    <w:rsid w:val="00B1414A"/>
    <w:rsid w:val="00BC133C"/>
    <w:rsid w:val="00C02C2C"/>
    <w:rsid w:val="00C10962"/>
    <w:rsid w:val="00C30DF8"/>
    <w:rsid w:val="00E05668"/>
    <w:rsid w:val="00F35E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251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191C"/>
    <w:pPr>
      <w:ind w:left="720"/>
      <w:contextualSpacing/>
    </w:pPr>
  </w:style>
  <w:style w:type="character" w:styleId="Hyperlink">
    <w:name w:val="Hyperlink"/>
    <w:basedOn w:val="DefaultParagraphFont"/>
    <w:uiPriority w:val="99"/>
    <w:unhideWhenUsed/>
    <w:rsid w:val="00C10962"/>
    <w:rPr>
      <w:color w:val="0000FF" w:themeColor="hyperlink"/>
      <w:u w:val="single"/>
    </w:rPr>
  </w:style>
  <w:style w:type="character" w:styleId="CommentReference">
    <w:name w:val="annotation reference"/>
    <w:basedOn w:val="DefaultParagraphFont"/>
    <w:uiPriority w:val="99"/>
    <w:semiHidden/>
    <w:unhideWhenUsed/>
    <w:rsid w:val="00C30DF8"/>
    <w:rPr>
      <w:sz w:val="16"/>
      <w:szCs w:val="16"/>
    </w:rPr>
  </w:style>
  <w:style w:type="paragraph" w:styleId="CommentText">
    <w:name w:val="annotation text"/>
    <w:basedOn w:val="Normal"/>
    <w:link w:val="CommentTextChar"/>
    <w:uiPriority w:val="99"/>
    <w:semiHidden/>
    <w:unhideWhenUsed/>
    <w:rsid w:val="00C30DF8"/>
    <w:pPr>
      <w:spacing w:line="240" w:lineRule="auto"/>
    </w:pPr>
    <w:rPr>
      <w:sz w:val="20"/>
      <w:szCs w:val="20"/>
    </w:rPr>
  </w:style>
  <w:style w:type="character" w:customStyle="1" w:styleId="CommentTextChar">
    <w:name w:val="Comment Text Char"/>
    <w:basedOn w:val="DefaultParagraphFont"/>
    <w:link w:val="CommentText"/>
    <w:uiPriority w:val="99"/>
    <w:semiHidden/>
    <w:rsid w:val="00C30DF8"/>
    <w:rPr>
      <w:sz w:val="20"/>
      <w:szCs w:val="20"/>
    </w:rPr>
  </w:style>
  <w:style w:type="paragraph" w:styleId="CommentSubject">
    <w:name w:val="annotation subject"/>
    <w:basedOn w:val="CommentText"/>
    <w:next w:val="CommentText"/>
    <w:link w:val="CommentSubjectChar"/>
    <w:uiPriority w:val="99"/>
    <w:semiHidden/>
    <w:unhideWhenUsed/>
    <w:rsid w:val="00C30DF8"/>
    <w:rPr>
      <w:b/>
      <w:bCs/>
    </w:rPr>
  </w:style>
  <w:style w:type="character" w:customStyle="1" w:styleId="CommentSubjectChar">
    <w:name w:val="Comment Subject Char"/>
    <w:basedOn w:val="CommentTextChar"/>
    <w:link w:val="CommentSubject"/>
    <w:uiPriority w:val="99"/>
    <w:semiHidden/>
    <w:rsid w:val="00C30DF8"/>
    <w:rPr>
      <w:b/>
      <w:bCs/>
    </w:rPr>
  </w:style>
  <w:style w:type="paragraph" w:styleId="BalloonText">
    <w:name w:val="Balloon Text"/>
    <w:basedOn w:val="Normal"/>
    <w:link w:val="BalloonTextChar"/>
    <w:uiPriority w:val="99"/>
    <w:semiHidden/>
    <w:unhideWhenUsed/>
    <w:rsid w:val="00C30D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0DF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191C"/>
    <w:pPr>
      <w:ind w:left="720"/>
      <w:contextualSpacing/>
    </w:pPr>
  </w:style>
  <w:style w:type="character" w:styleId="Hyperlink">
    <w:name w:val="Hyperlink"/>
    <w:basedOn w:val="DefaultParagraphFont"/>
    <w:uiPriority w:val="99"/>
    <w:unhideWhenUsed/>
    <w:rsid w:val="00C1096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z.org" TargetMode="External"/><Relationship Id="rId13" Type="http://schemas.openxmlformats.org/officeDocument/2006/relationships/hyperlink" Target="http://www.alz.org/alzheimers_disease_standard_prescriptions.asp" TargetMode="External"/><Relationship Id="rId3" Type="http://schemas.openxmlformats.org/officeDocument/2006/relationships/settings" Target="settings.xml"/><Relationship Id="rId7" Type="http://schemas.openxmlformats.org/officeDocument/2006/relationships/hyperlink" Target="http://www.nia.nih.gov" TargetMode="External"/><Relationship Id="rId12" Type="http://schemas.openxmlformats.org/officeDocument/2006/relationships/hyperlink" Target="http://www.alz.org/alzheimers_disease_stages_of_alzheimers.asp" TargetMode="Externa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hyperlink" Target="http://consultgerirn.org" TargetMode="External"/><Relationship Id="rId11" Type="http://schemas.openxmlformats.org/officeDocument/2006/relationships/hyperlink" Target="http://www.alz.org/living_with_alzheimers_respite_care.asp" TargetMode="External"/><Relationship Id="rId5" Type="http://schemas.openxmlformats.org/officeDocument/2006/relationships/comments" Target="comments.xml"/><Relationship Id="rId15" Type="http://schemas.openxmlformats.org/officeDocument/2006/relationships/theme" Target="theme/theme1.xml"/><Relationship Id="rId10" Type="http://schemas.openxmlformats.org/officeDocument/2006/relationships/hyperlink" Target="http://www.nia.nih.gov/Alzheimers/Publications/homesafety.htm" TargetMode="External"/><Relationship Id="rId4" Type="http://schemas.openxmlformats.org/officeDocument/2006/relationships/webSettings" Target="webSettings.xml"/><Relationship Id="rId9" Type="http://schemas.openxmlformats.org/officeDocument/2006/relationships/hyperlink" Target="http://consultgerirn.org/topics/dimentia/want_to_know_mor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800</Words>
  <Characters>4560</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labuser # 11</dc:creator>
  <cp:lastModifiedBy>Mary</cp:lastModifiedBy>
  <cp:revision>2</cp:revision>
  <cp:lastPrinted>2012-03-22T16:42:00Z</cp:lastPrinted>
  <dcterms:created xsi:type="dcterms:W3CDTF">2012-04-11T01:13:00Z</dcterms:created>
  <dcterms:modified xsi:type="dcterms:W3CDTF">2012-04-11T01:13:00Z</dcterms:modified>
</cp:coreProperties>
</file>