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452" w:rsidRDefault="00370452" w:rsidP="00A31328">
      <w:pPr>
        <w:spacing w:after="0" w:line="480" w:lineRule="auto"/>
        <w:jc w:val="center"/>
      </w:pPr>
    </w:p>
    <w:p w:rsidR="009A7BDA" w:rsidRPr="00D860CD" w:rsidRDefault="00D860CD" w:rsidP="00A31328">
      <w:pPr>
        <w:spacing w:after="0" w:line="480" w:lineRule="auto"/>
        <w:jc w:val="center"/>
        <w:rPr>
          <w:color w:val="FF0000"/>
        </w:rPr>
      </w:pPr>
      <w:r w:rsidRPr="00D860CD">
        <w:rPr>
          <w:color w:val="FF0000"/>
        </w:rPr>
        <w:t>13.5/15</w:t>
      </w:r>
    </w:p>
    <w:p w:rsidR="009A7BDA" w:rsidRDefault="009A7BDA" w:rsidP="00A31328">
      <w:pPr>
        <w:spacing w:after="0" w:line="480" w:lineRule="auto"/>
        <w:jc w:val="center"/>
      </w:pPr>
    </w:p>
    <w:p w:rsidR="009A7BDA" w:rsidRDefault="009A7BDA" w:rsidP="00A31328">
      <w:pPr>
        <w:spacing w:after="0" w:line="480" w:lineRule="auto"/>
        <w:jc w:val="center"/>
      </w:pPr>
    </w:p>
    <w:p w:rsidR="009A7BDA" w:rsidRDefault="009A7BDA" w:rsidP="00A31328">
      <w:pPr>
        <w:spacing w:after="0" w:line="480" w:lineRule="auto"/>
        <w:jc w:val="center"/>
      </w:pPr>
    </w:p>
    <w:p w:rsidR="009A7BDA" w:rsidRDefault="009A7BDA" w:rsidP="00A31328">
      <w:pPr>
        <w:spacing w:after="0" w:line="480" w:lineRule="auto"/>
        <w:jc w:val="center"/>
      </w:pPr>
    </w:p>
    <w:p w:rsidR="009A7BDA" w:rsidRDefault="009A7BDA" w:rsidP="00A31328">
      <w:pPr>
        <w:spacing w:after="0" w:line="480" w:lineRule="auto"/>
        <w:jc w:val="center"/>
      </w:pPr>
    </w:p>
    <w:p w:rsidR="009A7BDA" w:rsidRDefault="00C70435" w:rsidP="00A3132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w:t>
      </w:r>
    </w:p>
    <w:p w:rsidR="009A7BDA" w:rsidRDefault="009A7BDA" w:rsidP="00A31328">
      <w:pPr>
        <w:spacing w:after="0"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Ilse</w:t>
      </w:r>
      <w:proofErr w:type="spellEnd"/>
      <w:r>
        <w:rPr>
          <w:rFonts w:ascii="Times New Roman" w:hAnsi="Times New Roman" w:cs="Times New Roman"/>
          <w:sz w:val="24"/>
          <w:szCs w:val="24"/>
        </w:rPr>
        <w:t xml:space="preserve"> Vega</w:t>
      </w:r>
    </w:p>
    <w:p w:rsidR="009A7BDA" w:rsidRDefault="009A7BDA" w:rsidP="00A3132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9A7BDA" w:rsidRDefault="009A7BDA" w:rsidP="00A3132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N309: Nursing of the Gerontological Client</w:t>
      </w:r>
    </w:p>
    <w:p w:rsidR="009A7BDA" w:rsidRDefault="009A7BDA" w:rsidP="00A3132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3/1</w:t>
      </w:r>
      <w:r w:rsidR="00C70435">
        <w:rPr>
          <w:rFonts w:ascii="Times New Roman" w:hAnsi="Times New Roman" w:cs="Times New Roman"/>
          <w:sz w:val="24"/>
          <w:szCs w:val="24"/>
        </w:rPr>
        <w:t>0</w:t>
      </w:r>
      <w:r>
        <w:rPr>
          <w:rFonts w:ascii="Times New Roman" w:hAnsi="Times New Roman" w:cs="Times New Roman"/>
          <w:sz w:val="24"/>
          <w:szCs w:val="24"/>
        </w:rPr>
        <w:t>/2012</w:t>
      </w:r>
    </w:p>
    <w:p w:rsidR="009A7BDA" w:rsidRDefault="009A7BDA" w:rsidP="00A31328">
      <w:pPr>
        <w:spacing w:after="0" w:line="480" w:lineRule="auto"/>
        <w:jc w:val="center"/>
      </w:pPr>
    </w:p>
    <w:p w:rsidR="00C70435" w:rsidRDefault="00C70435" w:rsidP="00A31328">
      <w:pPr>
        <w:spacing w:after="0" w:line="480" w:lineRule="auto"/>
        <w:jc w:val="center"/>
      </w:pPr>
    </w:p>
    <w:p w:rsidR="00C70435" w:rsidRDefault="00C70435" w:rsidP="00A31328">
      <w:pPr>
        <w:spacing w:after="0" w:line="480" w:lineRule="auto"/>
        <w:jc w:val="center"/>
      </w:pPr>
    </w:p>
    <w:p w:rsidR="00C70435" w:rsidRDefault="00C70435" w:rsidP="00A31328">
      <w:pPr>
        <w:spacing w:after="0" w:line="480" w:lineRule="auto"/>
        <w:jc w:val="center"/>
      </w:pPr>
    </w:p>
    <w:p w:rsidR="00C70435" w:rsidRDefault="00C70435" w:rsidP="00A31328">
      <w:pPr>
        <w:spacing w:after="0" w:line="480" w:lineRule="auto"/>
        <w:jc w:val="center"/>
      </w:pPr>
    </w:p>
    <w:p w:rsidR="00C70435" w:rsidRDefault="00C70435" w:rsidP="00A31328">
      <w:pPr>
        <w:spacing w:after="0" w:line="480" w:lineRule="auto"/>
        <w:jc w:val="center"/>
      </w:pPr>
    </w:p>
    <w:p w:rsidR="00C70435" w:rsidRDefault="00C70435" w:rsidP="00A31328">
      <w:pPr>
        <w:spacing w:after="0" w:line="480" w:lineRule="auto"/>
        <w:jc w:val="center"/>
      </w:pPr>
    </w:p>
    <w:p w:rsidR="00C70435" w:rsidRDefault="00C70435" w:rsidP="00A31328">
      <w:pPr>
        <w:spacing w:after="0" w:line="480" w:lineRule="auto"/>
        <w:jc w:val="center"/>
      </w:pPr>
    </w:p>
    <w:p w:rsidR="00C70435" w:rsidRDefault="00C70435" w:rsidP="00A31328">
      <w:pPr>
        <w:spacing w:after="0" w:line="480" w:lineRule="auto"/>
        <w:jc w:val="center"/>
      </w:pPr>
    </w:p>
    <w:p w:rsidR="00C70435" w:rsidRDefault="00C70435" w:rsidP="00A31328">
      <w:pPr>
        <w:spacing w:after="0" w:line="480" w:lineRule="auto"/>
        <w:jc w:val="center"/>
      </w:pPr>
    </w:p>
    <w:p w:rsidR="00C70435" w:rsidRDefault="00C70435" w:rsidP="00A31328">
      <w:pPr>
        <w:spacing w:after="0" w:line="480" w:lineRule="auto"/>
      </w:pPr>
    </w:p>
    <w:p w:rsidR="00A31328" w:rsidRDefault="00A31328" w:rsidP="00A31328">
      <w:pPr>
        <w:spacing w:after="0" w:line="480" w:lineRule="auto"/>
      </w:pPr>
    </w:p>
    <w:p w:rsidR="00C70435" w:rsidRPr="00C70435" w:rsidRDefault="00C70435" w:rsidP="00A31328">
      <w:pPr>
        <w:spacing w:after="0" w:line="480" w:lineRule="auto"/>
        <w:jc w:val="center"/>
        <w:rPr>
          <w:rFonts w:ascii="Times New Roman" w:hAnsi="Times New Roman" w:cs="Times New Roman"/>
          <w:sz w:val="24"/>
          <w:szCs w:val="24"/>
        </w:rPr>
      </w:pPr>
      <w:r w:rsidRPr="00C70435">
        <w:rPr>
          <w:rFonts w:ascii="Times New Roman" w:hAnsi="Times New Roman" w:cs="Times New Roman"/>
          <w:sz w:val="24"/>
          <w:szCs w:val="24"/>
        </w:rPr>
        <w:lastRenderedPageBreak/>
        <w:t>CASE STUDY</w:t>
      </w:r>
    </w:p>
    <w:p w:rsidR="00C70435" w:rsidRDefault="00C70435" w:rsidP="00A31328">
      <w:pPr>
        <w:spacing w:after="0" w:line="480" w:lineRule="auto"/>
        <w:rPr>
          <w:rFonts w:ascii="Times New Roman" w:hAnsi="Times New Roman" w:cs="Times New Roman"/>
          <w:sz w:val="24"/>
          <w:szCs w:val="24"/>
        </w:rPr>
      </w:pPr>
      <w:r w:rsidRPr="00C70435">
        <w:rPr>
          <w:rFonts w:ascii="Times New Roman" w:hAnsi="Times New Roman" w:cs="Times New Roman"/>
          <w:sz w:val="24"/>
          <w:szCs w:val="24"/>
        </w:rPr>
        <w:t>Case 14.3</w:t>
      </w:r>
      <w:commentRangeStart w:id="0"/>
    </w:p>
    <w:p w:rsidR="00C70435" w:rsidRDefault="0021737C" w:rsidP="00A3132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Functional incontinence occurs when a person recognizes the urge to urinate </w:t>
      </w:r>
      <w:commentRangeEnd w:id="0"/>
      <w:r w:rsidR="00D860CD">
        <w:rPr>
          <w:rStyle w:val="CommentReference"/>
        </w:rPr>
        <w:commentReference w:id="0"/>
      </w:r>
      <w:r>
        <w:rPr>
          <w:rFonts w:ascii="Times New Roman" w:hAnsi="Times New Roman" w:cs="Times New Roman"/>
          <w:sz w:val="24"/>
          <w:szCs w:val="24"/>
        </w:rPr>
        <w:t xml:space="preserve">but is unable to reach a toilet because of a mental or physical problem and therefore has an accident. The nurse can tell that this was a case of functional incontinence because Mr. Carson was trying to get to the bathroom but was not successful due to his fall. </w:t>
      </w:r>
    </w:p>
    <w:p w:rsidR="0021737C" w:rsidRPr="00D860CD" w:rsidRDefault="0021737C" w:rsidP="00A31328">
      <w:pPr>
        <w:spacing w:after="0" w:line="480" w:lineRule="auto"/>
        <w:rPr>
          <w:rFonts w:ascii="Times New Roman" w:hAnsi="Times New Roman" w:cs="Times New Roman"/>
          <w:color w:val="FF0000"/>
          <w:sz w:val="24"/>
          <w:szCs w:val="24"/>
        </w:rPr>
      </w:pPr>
      <w:r>
        <w:rPr>
          <w:rFonts w:ascii="Times New Roman" w:hAnsi="Times New Roman" w:cs="Times New Roman"/>
          <w:sz w:val="24"/>
          <w:szCs w:val="24"/>
        </w:rPr>
        <w:tab/>
        <w:t>Environmental factors that contributed to Mr. Carson’s incontinence include the following: not wanting to bother the nurse, having an IV pole that was tangled, having an unsteady gait, the fact that he was rushing and not taking his time, the fact that he avoided using the call light, and the fact that he was drinking sweet tea.</w:t>
      </w:r>
      <w:r w:rsidR="00D860CD">
        <w:rPr>
          <w:rFonts w:ascii="Times New Roman" w:hAnsi="Times New Roman" w:cs="Times New Roman"/>
          <w:sz w:val="24"/>
          <w:szCs w:val="24"/>
        </w:rPr>
        <w:t xml:space="preserve">  </w:t>
      </w:r>
      <w:r w:rsidR="00D860CD">
        <w:rPr>
          <w:rFonts w:ascii="Times New Roman" w:hAnsi="Times New Roman" w:cs="Times New Roman"/>
          <w:color w:val="FF0000"/>
          <w:sz w:val="24"/>
          <w:szCs w:val="24"/>
        </w:rPr>
        <w:t>Waited until daughter left?</w:t>
      </w:r>
    </w:p>
    <w:p w:rsidR="0021737C" w:rsidRDefault="0021737C" w:rsidP="00A3132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Mr. Carson’s diet consisted of </w:t>
      </w:r>
      <w:r w:rsidR="0031354B">
        <w:rPr>
          <w:rFonts w:ascii="Times New Roman" w:hAnsi="Times New Roman" w:cs="Times New Roman"/>
          <w:sz w:val="24"/>
          <w:szCs w:val="24"/>
        </w:rPr>
        <w:t xml:space="preserve">an unhealthy cheeseburger and sweet tea. The tea is a factor that contributed to Mr. Carson’s incontinence because it is a diuretic. Also, the fact that Mr. Carson drinks beer and wine may contribute to his incontinence because those are diuretics as well. </w:t>
      </w:r>
    </w:p>
    <w:p w:rsidR="0031354B" w:rsidRDefault="0031354B" w:rsidP="00A3132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An indwelling catheter is not the best treatment for functional urinary incontinence because it is not completely necessary. Mr. Carson has the ability to void he just can’t make it to the toilet at times. Inserting an indwelling catheter would be uncomfortable and may present the risk for a urinary tract infection.  </w:t>
      </w:r>
    </w:p>
    <w:p w:rsidR="0031354B" w:rsidRDefault="0031354B" w:rsidP="00A3132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According to the </w:t>
      </w:r>
      <w:commentRangeStart w:id="1"/>
      <w:r>
        <w:rPr>
          <w:rFonts w:ascii="Times New Roman" w:hAnsi="Times New Roman" w:cs="Times New Roman"/>
          <w:sz w:val="24"/>
          <w:szCs w:val="24"/>
        </w:rPr>
        <w:t xml:space="preserve">Hartford Institute for Geriatric Nursing’s </w:t>
      </w:r>
      <w:commentRangeEnd w:id="1"/>
      <w:r w:rsidR="00D860CD">
        <w:rPr>
          <w:rStyle w:val="CommentReference"/>
        </w:rPr>
        <w:commentReference w:id="1"/>
      </w:r>
      <w:r>
        <w:rPr>
          <w:rFonts w:ascii="Times New Roman" w:hAnsi="Times New Roman" w:cs="Times New Roman"/>
          <w:sz w:val="24"/>
          <w:szCs w:val="24"/>
        </w:rPr>
        <w:t>standard of practice</w:t>
      </w:r>
      <w:r w:rsidR="00CA4107">
        <w:rPr>
          <w:rFonts w:ascii="Times New Roman" w:hAnsi="Times New Roman" w:cs="Times New Roman"/>
          <w:sz w:val="24"/>
          <w:szCs w:val="24"/>
        </w:rPr>
        <w:t xml:space="preserve"> protocol, nursing strategies that should be implemented to care for Mr. Carson’s incontinence include: identify management strategies for urinary incontinence, developing an individualized plan obtaining data from history and physical examination, avoiding medications that may cause </w:t>
      </w:r>
      <w:r w:rsidR="00CA4107">
        <w:rPr>
          <w:rFonts w:ascii="Times New Roman" w:hAnsi="Times New Roman" w:cs="Times New Roman"/>
          <w:sz w:val="24"/>
          <w:szCs w:val="24"/>
        </w:rPr>
        <w:lastRenderedPageBreak/>
        <w:t xml:space="preserve">urinary incontinence, monitor fluid intake and maintain adequate hydration, and modify the environment to facilitate continence. </w:t>
      </w:r>
    </w:p>
    <w:p w:rsidR="00CA4107" w:rsidRDefault="00CA4107" w:rsidP="00A3132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A31328">
        <w:rPr>
          <w:rFonts w:ascii="Times New Roman" w:hAnsi="Times New Roman" w:cs="Times New Roman"/>
          <w:sz w:val="24"/>
          <w:szCs w:val="24"/>
        </w:rPr>
        <w:t>A discharge plan for Mr. Carson would include patient teaching about ways to minimize incontinence such as avoiding drinking diuretic drinks such as caffeine, beer, and tea. Also modify his environment so that he has easy access to a toilet and voiding fluids 2-3 hours before bed time.</w:t>
      </w:r>
    </w:p>
    <w:p w:rsidR="00A31328" w:rsidRDefault="00A31328" w:rsidP="00A3132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Orthostatic hypotension is a concern with someone with functional incontinence because when the person may try to get up in a rush to get to the bathroom in time and when he or she does this it will lower their blood pressure causing him/her to become dizzy and lightheaded. If the person gets up to quickly they may fall and have an accident.  It is important for people with orthostatic hypotension to be careful and get up slowly to reduce the risk of falling. </w:t>
      </w:r>
    </w:p>
    <w:p w:rsidR="00A31328" w:rsidRDefault="00A31328" w:rsidP="00A3132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Interventions that the home health nurse should implement include educating the patient of ways to reduce accidents and falls. Assessing the patient for input and output and assuring that he is getting proper hydration and modifying environment to facilitate urination. </w:t>
      </w:r>
    </w:p>
    <w:p w:rsidR="00A31328" w:rsidRDefault="00A31328" w:rsidP="00C70435">
      <w:pPr>
        <w:rPr>
          <w:rFonts w:ascii="Times New Roman" w:hAnsi="Times New Roman" w:cs="Times New Roman"/>
          <w:sz w:val="24"/>
          <w:szCs w:val="24"/>
        </w:rPr>
      </w:pPr>
      <w:r>
        <w:rPr>
          <w:rFonts w:ascii="Times New Roman" w:hAnsi="Times New Roman" w:cs="Times New Roman"/>
          <w:sz w:val="24"/>
          <w:szCs w:val="24"/>
        </w:rPr>
        <w:tab/>
      </w:r>
    </w:p>
    <w:p w:rsidR="00A31328" w:rsidRDefault="00A31328" w:rsidP="00C70435">
      <w:pPr>
        <w:rPr>
          <w:rFonts w:ascii="Times New Roman" w:hAnsi="Times New Roman" w:cs="Times New Roman"/>
          <w:sz w:val="24"/>
          <w:szCs w:val="24"/>
        </w:rPr>
      </w:pPr>
    </w:p>
    <w:p w:rsidR="00A31328" w:rsidRDefault="00A31328" w:rsidP="00C70435">
      <w:pPr>
        <w:rPr>
          <w:rFonts w:ascii="Times New Roman" w:hAnsi="Times New Roman" w:cs="Times New Roman"/>
          <w:sz w:val="24"/>
          <w:szCs w:val="24"/>
        </w:rPr>
      </w:pPr>
    </w:p>
    <w:p w:rsidR="00A31328" w:rsidRDefault="00A31328" w:rsidP="00C70435">
      <w:pPr>
        <w:rPr>
          <w:rFonts w:ascii="Times New Roman" w:hAnsi="Times New Roman" w:cs="Times New Roman"/>
          <w:sz w:val="24"/>
          <w:szCs w:val="24"/>
        </w:rPr>
      </w:pPr>
    </w:p>
    <w:p w:rsidR="00A31328" w:rsidRDefault="00A31328" w:rsidP="00C70435">
      <w:pPr>
        <w:rPr>
          <w:rFonts w:ascii="Times New Roman" w:hAnsi="Times New Roman" w:cs="Times New Roman"/>
          <w:sz w:val="24"/>
          <w:szCs w:val="24"/>
        </w:rPr>
      </w:pPr>
    </w:p>
    <w:p w:rsidR="00A31328" w:rsidRDefault="00A31328" w:rsidP="00C70435">
      <w:pPr>
        <w:rPr>
          <w:rFonts w:ascii="Times New Roman" w:hAnsi="Times New Roman" w:cs="Times New Roman"/>
          <w:sz w:val="24"/>
          <w:szCs w:val="24"/>
        </w:rPr>
      </w:pPr>
    </w:p>
    <w:p w:rsidR="00A31328" w:rsidRDefault="00A31328" w:rsidP="00C70435">
      <w:pPr>
        <w:rPr>
          <w:rFonts w:ascii="Times New Roman" w:hAnsi="Times New Roman" w:cs="Times New Roman"/>
          <w:sz w:val="24"/>
          <w:szCs w:val="24"/>
        </w:rPr>
      </w:pPr>
    </w:p>
    <w:p w:rsidR="00A31328" w:rsidRDefault="00A31328" w:rsidP="00C70435">
      <w:pPr>
        <w:rPr>
          <w:rFonts w:ascii="Times New Roman" w:hAnsi="Times New Roman" w:cs="Times New Roman"/>
          <w:sz w:val="24"/>
          <w:szCs w:val="24"/>
        </w:rPr>
      </w:pPr>
    </w:p>
    <w:p w:rsidR="00A31328" w:rsidRDefault="00A31328" w:rsidP="00C70435">
      <w:pPr>
        <w:rPr>
          <w:rFonts w:ascii="Times New Roman" w:hAnsi="Times New Roman" w:cs="Times New Roman"/>
          <w:sz w:val="24"/>
          <w:szCs w:val="24"/>
        </w:rPr>
      </w:pPr>
    </w:p>
    <w:p w:rsidR="00A31328" w:rsidRDefault="00A31328" w:rsidP="00C70435">
      <w:pPr>
        <w:rPr>
          <w:rFonts w:ascii="Times New Roman" w:hAnsi="Times New Roman" w:cs="Times New Roman"/>
          <w:sz w:val="24"/>
          <w:szCs w:val="24"/>
        </w:rPr>
      </w:pPr>
    </w:p>
    <w:p w:rsidR="00A31328" w:rsidRDefault="00A31328" w:rsidP="00A3132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Resources</w:t>
      </w:r>
    </w:p>
    <w:p w:rsidR="00A31328" w:rsidRPr="00C70435" w:rsidRDefault="00A31328" w:rsidP="00A31328">
      <w:pPr>
        <w:spacing w:after="0" w:line="480" w:lineRule="auto"/>
        <w:rPr>
          <w:rFonts w:ascii="Times New Roman" w:hAnsi="Times New Roman" w:cs="Times New Roman"/>
          <w:sz w:val="24"/>
          <w:szCs w:val="24"/>
        </w:rPr>
      </w:pPr>
      <w:commentRangeStart w:id="2"/>
      <w:proofErr w:type="gramStart"/>
      <w:r>
        <w:rPr>
          <w:rFonts w:ascii="Times New Roman" w:hAnsi="Times New Roman" w:cs="Times New Roman"/>
          <w:sz w:val="24"/>
          <w:szCs w:val="24"/>
        </w:rPr>
        <w:t xml:space="preserve">Urinary </w:t>
      </w:r>
      <w:proofErr w:type="spellStart"/>
      <w:r>
        <w:rPr>
          <w:rFonts w:ascii="Times New Roman" w:hAnsi="Times New Roman" w:cs="Times New Roman"/>
          <w:sz w:val="24"/>
          <w:szCs w:val="24"/>
        </w:rPr>
        <w:t>Incontenince</w:t>
      </w:r>
      <w:commentRangeEnd w:id="2"/>
      <w:proofErr w:type="spellEnd"/>
      <w:r w:rsidR="00D860CD">
        <w:rPr>
          <w:rStyle w:val="CommentReference"/>
        </w:rPr>
        <w:commentReference w:id="2"/>
      </w:r>
      <w:r>
        <w:rPr>
          <w:rFonts w:ascii="Times New Roman" w:hAnsi="Times New Roman" w:cs="Times New Roman"/>
          <w:sz w:val="24"/>
          <w:szCs w:val="24"/>
        </w:rPr>
        <w:t>.</w:t>
      </w:r>
      <w:proofErr w:type="gramEnd"/>
      <w:r>
        <w:rPr>
          <w:rFonts w:ascii="Times New Roman" w:hAnsi="Times New Roman" w:cs="Times New Roman"/>
          <w:sz w:val="24"/>
          <w:szCs w:val="24"/>
        </w:rPr>
        <w:t xml:space="preserve"> </w:t>
      </w:r>
      <w:commentRangeStart w:id="3"/>
      <w:proofErr w:type="gramStart"/>
      <w:r>
        <w:rPr>
          <w:rFonts w:ascii="Times New Roman" w:hAnsi="Times New Roman" w:cs="Times New Roman"/>
          <w:i/>
          <w:sz w:val="24"/>
          <w:szCs w:val="24"/>
        </w:rPr>
        <w:t>Consultgerirn.org</w:t>
      </w:r>
      <w:commentRangeEnd w:id="3"/>
      <w:r w:rsidR="00D860CD">
        <w:rPr>
          <w:rStyle w:val="CommentReference"/>
        </w:rPr>
        <w:commentReference w:id="3"/>
      </w:r>
      <w:r>
        <w:rPr>
          <w:rFonts w:ascii="Times New Roman" w:hAnsi="Times New Roman" w:cs="Times New Roman"/>
          <w:i/>
          <w:sz w:val="24"/>
          <w:szCs w:val="24"/>
        </w:rPr>
        <w:t>.</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Retrieved on </w:t>
      </w:r>
      <w:commentRangeStart w:id="4"/>
      <w:r>
        <w:rPr>
          <w:rFonts w:ascii="Times New Roman" w:hAnsi="Times New Roman" w:cs="Times New Roman"/>
          <w:sz w:val="24"/>
          <w:szCs w:val="24"/>
        </w:rPr>
        <w:t>March, 10, 2012 f</w:t>
      </w:r>
      <w:commentRangeEnd w:id="4"/>
      <w:r w:rsidR="00D860CD">
        <w:rPr>
          <w:rStyle w:val="CommentReference"/>
        </w:rPr>
        <w:commentReference w:id="4"/>
      </w:r>
      <w:r>
        <w:rPr>
          <w:rFonts w:ascii="Times New Roman" w:hAnsi="Times New Roman" w:cs="Times New Roman"/>
          <w:sz w:val="24"/>
          <w:szCs w:val="24"/>
        </w:rPr>
        <w:t xml:space="preserve">rom, </w:t>
      </w:r>
      <w:r>
        <w:rPr>
          <w:rFonts w:ascii="Times New Roman" w:hAnsi="Times New Roman" w:cs="Times New Roman"/>
          <w:sz w:val="24"/>
          <w:szCs w:val="24"/>
        </w:rPr>
        <w:tab/>
      </w:r>
      <w:r w:rsidRPr="00A31328">
        <w:rPr>
          <w:rFonts w:ascii="Times New Roman" w:hAnsi="Times New Roman" w:cs="Times New Roman"/>
          <w:sz w:val="24"/>
          <w:szCs w:val="24"/>
        </w:rPr>
        <w:t>http://consultgerirn.org/topics/urinary_incontinence/want_to_know_more#item_5</w:t>
      </w:r>
    </w:p>
    <w:sectPr w:rsidR="00A31328" w:rsidRPr="00C70435" w:rsidSect="00C70435">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23T21:14:00Z" w:initials="M">
    <w:p w:rsidR="00D860CD" w:rsidRDefault="00D860CD">
      <w:pPr>
        <w:pStyle w:val="CommentText"/>
      </w:pPr>
      <w:r>
        <w:rPr>
          <w:rStyle w:val="CommentReference"/>
        </w:rPr>
        <w:annotationRef/>
      </w:r>
      <w:r>
        <w:t>Number your responses</w:t>
      </w:r>
    </w:p>
  </w:comment>
  <w:comment w:id="1" w:author="Mary" w:date="2012-03-23T21:16:00Z" w:initials="M">
    <w:p w:rsidR="00D860CD" w:rsidRDefault="00D860CD">
      <w:pPr>
        <w:pStyle w:val="CommentText"/>
      </w:pPr>
      <w:r>
        <w:rPr>
          <w:rStyle w:val="CommentReference"/>
        </w:rPr>
        <w:annotationRef/>
      </w:r>
      <w:r>
        <w:t>Is this the author? Need date</w:t>
      </w:r>
    </w:p>
  </w:comment>
  <w:comment w:id="2" w:author="Mary" w:date="2012-03-23T21:21:00Z" w:initials="M">
    <w:p w:rsidR="00D860CD" w:rsidRDefault="00D860CD">
      <w:pPr>
        <w:pStyle w:val="CommentText"/>
      </w:pPr>
      <w:r>
        <w:rPr>
          <w:rStyle w:val="CommentReference"/>
        </w:rPr>
        <w:annotationRef/>
      </w:r>
      <w:r>
        <w:t>This is the title and goes after the date</w:t>
      </w:r>
    </w:p>
  </w:comment>
  <w:comment w:id="3" w:author="Mary" w:date="2012-03-23T21:17:00Z" w:initials="M">
    <w:p w:rsidR="00D860CD" w:rsidRDefault="00D860CD">
      <w:pPr>
        <w:pStyle w:val="CommentText"/>
      </w:pPr>
      <w:r>
        <w:rPr>
          <w:rStyle w:val="CommentReference"/>
        </w:rPr>
        <w:annotationRef/>
      </w:r>
      <w:r>
        <w:t>Use this as the author and put it in front of the date</w:t>
      </w:r>
    </w:p>
  </w:comment>
  <w:comment w:id="4" w:author="Mary" w:date="2012-03-23T21:17:00Z" w:initials="M">
    <w:p w:rsidR="00D860CD" w:rsidRDefault="00D860CD">
      <w:pPr>
        <w:pStyle w:val="CommentText"/>
      </w:pPr>
      <w:r>
        <w:rPr>
          <w:rStyle w:val="CommentReference"/>
        </w:rPr>
        <w:annotationRef/>
      </w:r>
      <w:r>
        <w:t>Do not use retrieval dates any more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830" w:rsidRDefault="00BC5830" w:rsidP="009A7BDA">
      <w:pPr>
        <w:spacing w:after="0" w:line="240" w:lineRule="auto"/>
      </w:pPr>
      <w:r>
        <w:separator/>
      </w:r>
    </w:p>
  </w:endnote>
  <w:endnote w:type="continuationSeparator" w:id="0">
    <w:p w:rsidR="00BC5830" w:rsidRDefault="00BC5830" w:rsidP="009A7B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830" w:rsidRDefault="00BC5830" w:rsidP="009A7BDA">
      <w:pPr>
        <w:spacing w:after="0" w:line="240" w:lineRule="auto"/>
      </w:pPr>
      <w:r>
        <w:separator/>
      </w:r>
    </w:p>
  </w:footnote>
  <w:footnote w:type="continuationSeparator" w:id="0">
    <w:p w:rsidR="00BC5830" w:rsidRDefault="00BC5830" w:rsidP="009A7B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435" w:rsidRPr="00C70435" w:rsidRDefault="00C70435">
    <w:pPr>
      <w:pStyle w:val="Header"/>
      <w:rPr>
        <w:rFonts w:ascii="Times New Roman" w:hAnsi="Times New Roman" w:cs="Times New Roman"/>
        <w:sz w:val="24"/>
        <w:szCs w:val="24"/>
      </w:rPr>
    </w:pPr>
    <w:r w:rsidRPr="00C70435">
      <w:rPr>
        <w:rFonts w:ascii="Times New Roman" w:hAnsi="Times New Roman" w:cs="Times New Roman"/>
        <w:sz w:val="24"/>
        <w:szCs w:val="24"/>
      </w:rPr>
      <w:t>CASE STUDY</w:t>
    </w:r>
    <w:r w:rsidRPr="00C70435">
      <w:rPr>
        <w:rFonts w:ascii="Times New Roman" w:hAnsi="Times New Roman" w:cs="Times New Roman"/>
        <w:sz w:val="24"/>
        <w:szCs w:val="24"/>
      </w:rPr>
      <w:tab/>
    </w:r>
    <w:r w:rsidRPr="00C70435">
      <w:rPr>
        <w:rFonts w:ascii="Times New Roman" w:hAnsi="Times New Roman" w:cs="Times New Roman"/>
        <w:sz w:val="24"/>
        <w:szCs w:val="24"/>
      </w:rPr>
      <w:tab/>
      <w:t>2</w:t>
    </w:r>
  </w:p>
  <w:p w:rsidR="009A7BDA" w:rsidRPr="00C70435" w:rsidRDefault="009A7BDA">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435" w:rsidRPr="00C70435" w:rsidRDefault="00C70435">
    <w:pPr>
      <w:pStyle w:val="Header"/>
      <w:rPr>
        <w:rFonts w:ascii="Times New Roman" w:hAnsi="Times New Roman" w:cs="Times New Roman"/>
        <w:sz w:val="24"/>
        <w:szCs w:val="24"/>
      </w:rPr>
    </w:pPr>
    <w:r w:rsidRPr="00C70435">
      <w:rPr>
        <w:rFonts w:ascii="Times New Roman" w:hAnsi="Times New Roman" w:cs="Times New Roman"/>
        <w:sz w:val="24"/>
        <w:szCs w:val="24"/>
      </w:rPr>
      <w:t>Running head: CASE STUDY</w:t>
    </w:r>
    <w:r w:rsidRPr="00C70435">
      <w:rPr>
        <w:rFonts w:ascii="Times New Roman" w:hAnsi="Times New Roman" w:cs="Times New Roman"/>
        <w:sz w:val="24"/>
        <w:szCs w:val="24"/>
      </w:rPr>
      <w:tab/>
    </w:r>
    <w:r w:rsidRPr="00C70435">
      <w:rPr>
        <w:rFonts w:ascii="Times New Roman" w:hAnsi="Times New Roman" w:cs="Times New Roman"/>
        <w:sz w:val="24"/>
        <w:szCs w:val="24"/>
      </w:rP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A7BDA"/>
    <w:rsid w:val="000C24EE"/>
    <w:rsid w:val="0021737C"/>
    <w:rsid w:val="0031354B"/>
    <w:rsid w:val="00370452"/>
    <w:rsid w:val="009A7BDA"/>
    <w:rsid w:val="00A31328"/>
    <w:rsid w:val="00BC5830"/>
    <w:rsid w:val="00C70435"/>
    <w:rsid w:val="00CA4107"/>
    <w:rsid w:val="00D860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B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7B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BDA"/>
  </w:style>
  <w:style w:type="paragraph" w:styleId="Footer">
    <w:name w:val="footer"/>
    <w:basedOn w:val="Normal"/>
    <w:link w:val="FooterChar"/>
    <w:uiPriority w:val="99"/>
    <w:semiHidden/>
    <w:unhideWhenUsed/>
    <w:rsid w:val="009A7BD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7BDA"/>
  </w:style>
  <w:style w:type="paragraph" w:styleId="BalloonText">
    <w:name w:val="Balloon Text"/>
    <w:basedOn w:val="Normal"/>
    <w:link w:val="BalloonTextChar"/>
    <w:uiPriority w:val="99"/>
    <w:semiHidden/>
    <w:unhideWhenUsed/>
    <w:rsid w:val="00C70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435"/>
    <w:rPr>
      <w:rFonts w:ascii="Tahoma" w:hAnsi="Tahoma" w:cs="Tahoma"/>
      <w:sz w:val="16"/>
      <w:szCs w:val="16"/>
    </w:rPr>
  </w:style>
  <w:style w:type="character" w:styleId="CommentReference">
    <w:name w:val="annotation reference"/>
    <w:basedOn w:val="DefaultParagraphFont"/>
    <w:uiPriority w:val="99"/>
    <w:semiHidden/>
    <w:unhideWhenUsed/>
    <w:rsid w:val="00D860CD"/>
    <w:rPr>
      <w:sz w:val="16"/>
      <w:szCs w:val="16"/>
    </w:rPr>
  </w:style>
  <w:style w:type="paragraph" w:styleId="CommentText">
    <w:name w:val="annotation text"/>
    <w:basedOn w:val="Normal"/>
    <w:link w:val="CommentTextChar"/>
    <w:uiPriority w:val="99"/>
    <w:semiHidden/>
    <w:unhideWhenUsed/>
    <w:rsid w:val="00D860CD"/>
    <w:pPr>
      <w:spacing w:line="240" w:lineRule="auto"/>
    </w:pPr>
    <w:rPr>
      <w:sz w:val="20"/>
      <w:szCs w:val="20"/>
    </w:rPr>
  </w:style>
  <w:style w:type="character" w:customStyle="1" w:styleId="CommentTextChar">
    <w:name w:val="Comment Text Char"/>
    <w:basedOn w:val="DefaultParagraphFont"/>
    <w:link w:val="CommentText"/>
    <w:uiPriority w:val="99"/>
    <w:semiHidden/>
    <w:rsid w:val="00D860CD"/>
    <w:rPr>
      <w:sz w:val="20"/>
      <w:szCs w:val="20"/>
    </w:rPr>
  </w:style>
  <w:style w:type="paragraph" w:styleId="CommentSubject">
    <w:name w:val="annotation subject"/>
    <w:basedOn w:val="CommentText"/>
    <w:next w:val="CommentText"/>
    <w:link w:val="CommentSubjectChar"/>
    <w:uiPriority w:val="99"/>
    <w:semiHidden/>
    <w:unhideWhenUsed/>
    <w:rsid w:val="00D860CD"/>
    <w:rPr>
      <w:b/>
      <w:bCs/>
    </w:rPr>
  </w:style>
  <w:style w:type="character" w:customStyle="1" w:styleId="CommentSubjectChar">
    <w:name w:val="Comment Subject Char"/>
    <w:basedOn w:val="CommentTextChar"/>
    <w:link w:val="CommentSubject"/>
    <w:uiPriority w:val="99"/>
    <w:semiHidden/>
    <w:rsid w:val="00D860C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05360-1C0D-4CB3-9280-10D7E63BB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472</Words>
  <Characters>2693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Ilse Vega</dc:creator>
  <cp:lastModifiedBy>Mary</cp:lastModifiedBy>
  <cp:revision>2</cp:revision>
  <dcterms:created xsi:type="dcterms:W3CDTF">2012-03-24T02:22:00Z</dcterms:created>
  <dcterms:modified xsi:type="dcterms:W3CDTF">2012-03-24T02:22:00Z</dcterms:modified>
</cp:coreProperties>
</file>