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52" w:rsidRDefault="00370452" w:rsidP="00A31328">
      <w:pPr>
        <w:spacing w:after="0" w:line="480" w:lineRule="auto"/>
        <w:jc w:val="center"/>
      </w:pPr>
    </w:p>
    <w:p w:rsidR="009A7BDA" w:rsidRPr="005B3EA5" w:rsidRDefault="005B3EA5" w:rsidP="00CE099E">
      <w:pPr>
        <w:spacing w:after="0" w:line="480" w:lineRule="auto"/>
        <w:rPr>
          <w:color w:val="FF0000"/>
        </w:rPr>
      </w:pPr>
      <w:r w:rsidRPr="005B3EA5">
        <w:rPr>
          <w:color w:val="FF0000"/>
        </w:rPr>
        <w:t>14.5/15</w:t>
      </w:r>
    </w:p>
    <w:p w:rsidR="009A7BDA" w:rsidRDefault="009A7BDA" w:rsidP="00A31328">
      <w:pPr>
        <w:spacing w:after="0" w:line="480" w:lineRule="auto"/>
        <w:jc w:val="center"/>
      </w:pPr>
    </w:p>
    <w:p w:rsidR="009A7BDA" w:rsidRDefault="009A7BDA" w:rsidP="00A31328">
      <w:pPr>
        <w:spacing w:after="0" w:line="480" w:lineRule="auto"/>
        <w:jc w:val="center"/>
      </w:pPr>
    </w:p>
    <w:p w:rsidR="009A7BDA" w:rsidRDefault="00C70435"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9A7BDA" w:rsidRDefault="009A7BDA" w:rsidP="00A31328">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Ilse</w:t>
      </w:r>
      <w:proofErr w:type="spellEnd"/>
      <w:r>
        <w:rPr>
          <w:rFonts w:ascii="Times New Roman" w:hAnsi="Times New Roman" w:cs="Times New Roman"/>
          <w:sz w:val="24"/>
          <w:szCs w:val="24"/>
        </w:rPr>
        <w:t xml:space="preserve"> Vega</w:t>
      </w:r>
    </w:p>
    <w:p w:rsidR="009A7BDA" w:rsidRDefault="009A7BDA"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A7BDA" w:rsidRDefault="009A7BDA"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9A7BDA" w:rsidRDefault="00CE099E"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r w:rsidR="009A7BDA">
        <w:rPr>
          <w:rFonts w:ascii="Times New Roman" w:hAnsi="Times New Roman" w:cs="Times New Roman"/>
          <w:sz w:val="24"/>
          <w:szCs w:val="24"/>
        </w:rPr>
        <w:t>/1</w:t>
      </w:r>
      <w:r>
        <w:rPr>
          <w:rFonts w:ascii="Times New Roman" w:hAnsi="Times New Roman" w:cs="Times New Roman"/>
          <w:sz w:val="24"/>
          <w:szCs w:val="24"/>
        </w:rPr>
        <w:t>7</w:t>
      </w:r>
      <w:r w:rsidR="009A7BDA">
        <w:rPr>
          <w:rFonts w:ascii="Times New Roman" w:hAnsi="Times New Roman" w:cs="Times New Roman"/>
          <w:sz w:val="24"/>
          <w:szCs w:val="24"/>
        </w:rPr>
        <w:t>/2012</w:t>
      </w:r>
    </w:p>
    <w:p w:rsidR="009A7BDA" w:rsidRDefault="009A7BDA"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pPr>
    </w:p>
    <w:p w:rsidR="00A31328" w:rsidRDefault="00A31328" w:rsidP="00A31328">
      <w:pPr>
        <w:spacing w:after="0" w:line="480" w:lineRule="auto"/>
      </w:pPr>
    </w:p>
    <w:p w:rsidR="00CE099E" w:rsidRDefault="00CE099E" w:rsidP="00A31328">
      <w:pPr>
        <w:spacing w:after="0" w:line="480" w:lineRule="auto"/>
      </w:pPr>
    </w:p>
    <w:p w:rsidR="00CE099E" w:rsidRDefault="00CE099E" w:rsidP="00A31328">
      <w:pPr>
        <w:spacing w:after="0" w:line="480" w:lineRule="auto"/>
      </w:pPr>
    </w:p>
    <w:p w:rsidR="00CE099E" w:rsidRDefault="00CE099E" w:rsidP="00A31328">
      <w:pPr>
        <w:spacing w:after="0" w:line="480" w:lineRule="auto"/>
      </w:pPr>
    </w:p>
    <w:p w:rsidR="00C70435" w:rsidRPr="00C70435" w:rsidRDefault="00C70435" w:rsidP="00A31328">
      <w:pPr>
        <w:spacing w:after="0" w:line="480" w:lineRule="auto"/>
        <w:jc w:val="center"/>
        <w:rPr>
          <w:rFonts w:ascii="Times New Roman" w:hAnsi="Times New Roman" w:cs="Times New Roman"/>
          <w:sz w:val="24"/>
          <w:szCs w:val="24"/>
        </w:rPr>
      </w:pPr>
      <w:r w:rsidRPr="00C70435">
        <w:rPr>
          <w:rFonts w:ascii="Times New Roman" w:hAnsi="Times New Roman" w:cs="Times New Roman"/>
          <w:sz w:val="24"/>
          <w:szCs w:val="24"/>
        </w:rPr>
        <w:lastRenderedPageBreak/>
        <w:t>CASE STUDY</w:t>
      </w:r>
    </w:p>
    <w:p w:rsidR="00C70435" w:rsidRDefault="00CE099E"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Case 16.4</w:t>
      </w:r>
    </w:p>
    <w:p w:rsidR="00825181" w:rsidRDefault="00825181" w:rsidP="006219A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5B3EA5" w:rsidRPr="005B3EA5">
        <w:rPr>
          <w:rFonts w:ascii="Times New Roman" w:hAnsi="Times New Roman" w:cs="Times New Roman"/>
          <w:color w:val="FF0000"/>
          <w:sz w:val="24"/>
          <w:szCs w:val="24"/>
        </w:rPr>
        <w:t>American Cancer Society</w:t>
      </w:r>
      <w:r>
        <w:rPr>
          <w:rFonts w:ascii="Times New Roman" w:hAnsi="Times New Roman" w:cs="Times New Roman"/>
          <w:sz w:val="24"/>
          <w:szCs w:val="24"/>
        </w:rPr>
        <w:t xml:space="preserve"> (2011), the</w:t>
      </w:r>
      <w:r w:rsidR="00764FA0">
        <w:rPr>
          <w:rFonts w:ascii="Times New Roman" w:hAnsi="Times New Roman" w:cs="Times New Roman"/>
          <w:sz w:val="24"/>
          <w:szCs w:val="24"/>
        </w:rPr>
        <w:t xml:space="preserve"> goal of hospice is to help patients live their last few days of life as alert and pain-free as possible. Hospice care acts on managing symptoms so that the patient’s last days are spent surrounded by their loved ones with dignity and quality. Hospice care treats the person and not the disease; it focuses on the quality of life rather than the length of it. A valuable feature of hospice care is that it has a family-centered approach so the patient and the family are involved in making decisions.</w:t>
      </w:r>
    </w:p>
    <w:p w:rsidR="00BF4EC1" w:rsidRDefault="00166311" w:rsidP="006219A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Jane needs to get a referral from a doctor that reveals that she only has six months of life left, and then the nurse will perform an assessment on admission.</w:t>
      </w:r>
    </w:p>
    <w:p w:rsidR="005B3EA5" w:rsidRPr="005B3EA5" w:rsidRDefault="005B3EA5" w:rsidP="005B3EA5">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5B3EA5">
        <w:rPr>
          <w:rFonts w:ascii="ITCGaramondStd-Bk"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5B3EA5">
        <w:rPr>
          <w:rFonts w:ascii="ITCGaramondStd-Bk" w:hAnsi="ITCGaramondStd-Bk" w:cs="ITCGaramondStd-Bk"/>
          <w:color w:val="FF0000"/>
          <w:sz w:val="20"/>
          <w:szCs w:val="20"/>
        </w:rPr>
        <w:t>themselves</w:t>
      </w:r>
      <w:proofErr w:type="gramEnd"/>
      <w:r w:rsidRPr="005B3EA5">
        <w:rPr>
          <w:rFonts w:ascii="ITCGaramondStd-Bk"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5B3EA5" w:rsidRDefault="005B3EA5" w:rsidP="005B3EA5">
      <w:pPr>
        <w:autoSpaceDE w:val="0"/>
        <w:autoSpaceDN w:val="0"/>
        <w:adjustRightInd w:val="0"/>
        <w:spacing w:after="0" w:line="240" w:lineRule="auto"/>
        <w:rPr>
          <w:rFonts w:ascii="Times New Roman" w:hAnsi="Times New Roman" w:cs="Times New Roman"/>
          <w:sz w:val="24"/>
          <w:szCs w:val="24"/>
        </w:rPr>
      </w:pPr>
      <w:r>
        <w:rPr>
          <w:rFonts w:ascii="ITCGaramondStd-Bk" w:hAnsi="ITCGaramondStd-Bk" w:cs="ITCGaramondStd-Bk"/>
          <w:sz w:val="20"/>
          <w:szCs w:val="20"/>
        </w:rPr>
        <w:t>.</w:t>
      </w:r>
    </w:p>
    <w:p w:rsidR="006219A1" w:rsidRDefault="006219A1" w:rsidP="006219A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5B3EA5" w:rsidRPr="005B3EA5">
        <w:rPr>
          <w:rFonts w:ascii="Times New Roman" w:hAnsi="Times New Roman" w:cs="Times New Roman"/>
          <w:color w:val="FF0000"/>
          <w:sz w:val="24"/>
          <w:szCs w:val="24"/>
        </w:rPr>
        <w:t>American Cancer Society</w:t>
      </w:r>
      <w:r w:rsidR="005B3EA5">
        <w:rPr>
          <w:rFonts w:ascii="Times New Roman" w:hAnsi="Times New Roman" w:cs="Times New Roman"/>
          <w:sz w:val="24"/>
          <w:szCs w:val="24"/>
        </w:rPr>
        <w:t xml:space="preserve"> </w:t>
      </w:r>
      <w:r>
        <w:rPr>
          <w:rFonts w:ascii="Times New Roman" w:hAnsi="Times New Roman" w:cs="Times New Roman"/>
          <w:sz w:val="24"/>
          <w:szCs w:val="24"/>
        </w:rPr>
        <w:t>(2011), an interdisciplinary health care team runs the hospice care. It is a team of doctors, nurses, social workers, counselors, home health aides, clergy, therapists, and trained volunteers care for the patient and the families. Each of these professionals offer support based on their levels of expertise. By working together they give the patient complete palliative care that is aimed to relieve symptoms and give social, emotional, and spiritual support.</w:t>
      </w:r>
    </w:p>
    <w:p w:rsidR="006219A1" w:rsidRDefault="006219A1" w:rsidP="006219A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5B3EA5" w:rsidRPr="005B3EA5">
        <w:rPr>
          <w:rFonts w:ascii="Times New Roman" w:hAnsi="Times New Roman" w:cs="Times New Roman"/>
          <w:color w:val="FF0000"/>
          <w:sz w:val="24"/>
          <w:szCs w:val="24"/>
        </w:rPr>
        <w:t>American Cancer Society</w:t>
      </w:r>
      <w:r w:rsidR="005B3EA5">
        <w:rPr>
          <w:rFonts w:ascii="Times New Roman" w:hAnsi="Times New Roman" w:cs="Times New Roman"/>
          <w:sz w:val="24"/>
          <w:szCs w:val="24"/>
        </w:rPr>
        <w:t xml:space="preserve"> </w:t>
      </w:r>
      <w:r>
        <w:rPr>
          <w:rFonts w:ascii="Times New Roman" w:hAnsi="Times New Roman" w:cs="Times New Roman"/>
          <w:sz w:val="24"/>
          <w:szCs w:val="24"/>
        </w:rPr>
        <w:t xml:space="preserve">(2011), a doctor and the hospice medical director must certify that the patient has less than 6 months to live. The doctor will re-certify the patient at the beginning of each benefit period, there are two periods that </w:t>
      </w:r>
      <w:r>
        <w:rPr>
          <w:rFonts w:ascii="Times New Roman" w:hAnsi="Times New Roman" w:cs="Times New Roman"/>
          <w:sz w:val="24"/>
          <w:szCs w:val="24"/>
        </w:rPr>
        <w:lastRenderedPageBreak/>
        <w:t xml:space="preserve">consist of 90 days each and then there are an unlimited number of 60 day periods. By signing and agreeing to hospice benefit then the patient is declining Medicare Part A and with receive benefits for all care related to his or her disease. </w:t>
      </w:r>
    </w:p>
    <w:p w:rsidR="00606365" w:rsidRDefault="006219A1" w:rsidP="0060636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the most common types of symptoms that end-of-life patients experience include </w:t>
      </w:r>
      <w:r w:rsidR="00606365">
        <w:rPr>
          <w:rFonts w:ascii="Times New Roman" w:hAnsi="Times New Roman" w:cs="Times New Roman"/>
          <w:sz w:val="24"/>
          <w:szCs w:val="24"/>
        </w:rPr>
        <w:t xml:space="preserve">respiratory symptoms such as </w:t>
      </w:r>
      <w:proofErr w:type="spellStart"/>
      <w:r w:rsidR="00606365">
        <w:rPr>
          <w:rFonts w:ascii="Times New Roman" w:hAnsi="Times New Roman" w:cs="Times New Roman"/>
          <w:sz w:val="24"/>
          <w:szCs w:val="24"/>
        </w:rPr>
        <w:t>dyspnea</w:t>
      </w:r>
      <w:proofErr w:type="spellEnd"/>
      <w:r w:rsidR="00606365">
        <w:rPr>
          <w:rFonts w:ascii="Times New Roman" w:hAnsi="Times New Roman" w:cs="Times New Roman"/>
          <w:sz w:val="24"/>
          <w:szCs w:val="24"/>
        </w:rPr>
        <w:t>, anxiety, and excess secretions. Also gastrointestinal symptoms include constipation, nausea, and vomiting. Other symptoms include pain and sadness.</w:t>
      </w:r>
    </w:p>
    <w:p w:rsidR="00606365" w:rsidRDefault="00606365" w:rsidP="0060636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nurse should tell Jane that her pain symptoms will be appropriately treated with pharmacological and </w:t>
      </w:r>
      <w:proofErr w:type="spellStart"/>
      <w:r>
        <w:rPr>
          <w:rFonts w:ascii="Times New Roman" w:hAnsi="Times New Roman" w:cs="Times New Roman"/>
          <w:sz w:val="24"/>
          <w:szCs w:val="24"/>
        </w:rPr>
        <w:t>nonpharmacological</w:t>
      </w:r>
      <w:proofErr w:type="spellEnd"/>
      <w:r>
        <w:rPr>
          <w:rFonts w:ascii="Times New Roman" w:hAnsi="Times New Roman" w:cs="Times New Roman"/>
          <w:sz w:val="24"/>
          <w:szCs w:val="24"/>
        </w:rPr>
        <w:t xml:space="preserve"> interventions. The nurse should assess the patients pain levels frequently and address her fears so that they can work together to treat her problems. </w:t>
      </w:r>
    </w:p>
    <w:p w:rsidR="00606365" w:rsidRDefault="00606365" w:rsidP="0060636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 a nurse it is important to take the patient and the families worries and concerns into consideration. Hospice care is not giving up, it is allowing the patient to receive the best possible care when the patient wants to allow nature to take its natural course. The nurse should educate the family about what hospice care is and what the goal of hospice entails. </w:t>
      </w:r>
    </w:p>
    <w:p w:rsidR="00606365" w:rsidRDefault="00606365" w:rsidP="0060636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Jane is alert and orientated therefore, she is the primary decision maker to accept or decline hospice care. Jane would be the person who signs the statement and papers about going on with hospice care. If Jane was unable the family would be allowed to make end-of-life decisions for Jane </w:t>
      </w:r>
      <w:r w:rsidR="00BF4EC1">
        <w:rPr>
          <w:rFonts w:ascii="Times New Roman" w:hAnsi="Times New Roman" w:cs="Times New Roman"/>
          <w:sz w:val="24"/>
          <w:szCs w:val="24"/>
        </w:rPr>
        <w:t xml:space="preserve">if she has no written documents such as an advance directive or a DNR. </w:t>
      </w:r>
    </w:p>
    <w:p w:rsidR="00BF4EC1" w:rsidRPr="00BF4EC1" w:rsidRDefault="00BF4EC1" w:rsidP="00BF4EC1">
      <w:pPr>
        <w:spacing w:after="0" w:line="480" w:lineRule="auto"/>
        <w:rPr>
          <w:rFonts w:ascii="Times New Roman" w:hAnsi="Times New Roman" w:cs="Times New Roman"/>
          <w:sz w:val="24"/>
          <w:szCs w:val="24"/>
        </w:rPr>
      </w:pPr>
    </w:p>
    <w:p w:rsidR="00A31328" w:rsidRDefault="0021737C" w:rsidP="00CE099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1328">
        <w:rPr>
          <w:rFonts w:ascii="Times New Roman" w:hAnsi="Times New Roman" w:cs="Times New Roman"/>
          <w:sz w:val="24"/>
          <w:szCs w:val="24"/>
        </w:rPr>
        <w:t xml:space="preserve"> </w:t>
      </w:r>
    </w:p>
    <w:p w:rsidR="00CE099E" w:rsidRDefault="00CE099E" w:rsidP="00C70435">
      <w:pPr>
        <w:rPr>
          <w:rFonts w:ascii="Times New Roman" w:hAnsi="Times New Roman" w:cs="Times New Roman"/>
          <w:sz w:val="24"/>
          <w:szCs w:val="24"/>
        </w:rPr>
      </w:pPr>
    </w:p>
    <w:p w:rsidR="00BF4EC1" w:rsidRDefault="00BF4EC1" w:rsidP="00C70435">
      <w:pPr>
        <w:rPr>
          <w:rFonts w:ascii="Times New Roman" w:hAnsi="Times New Roman" w:cs="Times New Roman"/>
          <w:sz w:val="24"/>
          <w:szCs w:val="24"/>
        </w:rPr>
      </w:pPr>
    </w:p>
    <w:p w:rsidR="00A31328" w:rsidRPr="00BF4EC1" w:rsidRDefault="00A31328" w:rsidP="00A31328">
      <w:pPr>
        <w:spacing w:after="0" w:line="480" w:lineRule="auto"/>
        <w:jc w:val="center"/>
        <w:rPr>
          <w:rFonts w:ascii="Times New Roman" w:hAnsi="Times New Roman" w:cs="Times New Roman"/>
          <w:sz w:val="24"/>
          <w:szCs w:val="24"/>
        </w:rPr>
      </w:pPr>
      <w:commentRangeStart w:id="0"/>
      <w:r w:rsidRPr="00BF4EC1">
        <w:rPr>
          <w:rFonts w:ascii="Times New Roman" w:hAnsi="Times New Roman" w:cs="Times New Roman"/>
          <w:sz w:val="24"/>
          <w:szCs w:val="24"/>
        </w:rPr>
        <w:t>Resources</w:t>
      </w:r>
      <w:commentRangeEnd w:id="0"/>
      <w:r w:rsidR="005B3EA5">
        <w:rPr>
          <w:rStyle w:val="CommentReference"/>
        </w:rPr>
        <w:commentReference w:id="0"/>
      </w:r>
    </w:p>
    <w:p w:rsidR="00BF4EC1" w:rsidRPr="00BF4EC1" w:rsidRDefault="005B3EA5" w:rsidP="00A31328">
      <w:pPr>
        <w:spacing w:after="0" w:line="480" w:lineRule="auto"/>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American Cancer </w:t>
      </w:r>
      <w:commentRangeStart w:id="1"/>
      <w:r>
        <w:rPr>
          <w:rFonts w:ascii="Times New Roman" w:hAnsi="Times New Roman" w:cs="Times New Roman"/>
          <w:color w:val="FF0000"/>
          <w:sz w:val="24"/>
          <w:szCs w:val="24"/>
        </w:rPr>
        <w:t>Society</w:t>
      </w:r>
      <w:commentRangeEnd w:id="1"/>
      <w:r>
        <w:rPr>
          <w:rStyle w:val="CommentReference"/>
        </w:rPr>
        <w:commentReference w:id="1"/>
      </w:r>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 xml:space="preserve">(2011). </w:t>
      </w:r>
      <w:r w:rsidR="00BF4EC1" w:rsidRPr="00BF4EC1">
        <w:rPr>
          <w:rFonts w:ascii="Times New Roman" w:hAnsi="Times New Roman" w:cs="Times New Roman"/>
          <w:i/>
          <w:sz w:val="24"/>
          <w:szCs w:val="24"/>
        </w:rPr>
        <w:t>Hospice care</w:t>
      </w:r>
      <w:r w:rsidR="00BF4EC1" w:rsidRPr="00BF4EC1">
        <w:rPr>
          <w:rFonts w:ascii="Times New Roman" w:hAnsi="Times New Roman" w:cs="Times New Roman"/>
          <w:sz w:val="24"/>
          <w:szCs w:val="24"/>
        </w:rPr>
        <w:t>.</w:t>
      </w:r>
      <w:proofErr w:type="gramEnd"/>
      <w:r w:rsidR="00BF4EC1" w:rsidRPr="00BF4EC1">
        <w:rPr>
          <w:rFonts w:ascii="Times New Roman" w:hAnsi="Times New Roman" w:cs="Times New Roman"/>
          <w:sz w:val="24"/>
          <w:szCs w:val="24"/>
        </w:rPr>
        <w:t xml:space="preserve"> Retrieved from </w:t>
      </w:r>
      <w:r w:rsidR="00BF4EC1" w:rsidRPr="00BF4EC1">
        <w:rPr>
          <w:rFonts w:ascii="Times New Roman" w:hAnsi="Times New Roman" w:cs="Times New Roman"/>
          <w:sz w:val="24"/>
          <w:szCs w:val="24"/>
        </w:rPr>
        <w:tab/>
      </w:r>
      <w:hyperlink r:id="rId9" w:history="1">
        <w:r w:rsidR="00BF4EC1" w:rsidRPr="00BF4EC1">
          <w:rPr>
            <w:rStyle w:val="Hyperlink"/>
            <w:rFonts w:ascii="Times New Roman" w:hAnsi="Times New Roman" w:cs="Times New Roman"/>
            <w:color w:val="auto"/>
            <w:sz w:val="24"/>
            <w:szCs w:val="24"/>
          </w:rPr>
          <w:t>http://www.cancer.org/Treatment/FindingandPayingforTreatment/ChoosingYourTreatme</w:t>
        </w:r>
      </w:hyperlink>
    </w:p>
    <w:p w:rsidR="00A31328" w:rsidRPr="00BF4EC1" w:rsidRDefault="00BF4EC1" w:rsidP="00A31328">
      <w:pPr>
        <w:spacing w:after="0" w:line="480" w:lineRule="auto"/>
        <w:rPr>
          <w:rFonts w:ascii="Times New Roman" w:hAnsi="Times New Roman" w:cs="Times New Roman"/>
          <w:sz w:val="24"/>
          <w:szCs w:val="24"/>
        </w:rPr>
      </w:pPr>
      <w:r w:rsidRPr="00BF4EC1">
        <w:rPr>
          <w:rFonts w:ascii="Times New Roman" w:hAnsi="Times New Roman" w:cs="Times New Roman"/>
          <w:sz w:val="24"/>
          <w:szCs w:val="24"/>
        </w:rPr>
        <w:tab/>
      </w:r>
      <w:proofErr w:type="spellStart"/>
      <w:proofErr w:type="gramStart"/>
      <w:r w:rsidR="00764FA0" w:rsidRPr="00BF4EC1">
        <w:rPr>
          <w:rFonts w:ascii="Times New Roman" w:hAnsi="Times New Roman" w:cs="Times New Roman"/>
          <w:sz w:val="24"/>
          <w:szCs w:val="24"/>
        </w:rPr>
        <w:t>ntTeam</w:t>
      </w:r>
      <w:proofErr w:type="spellEnd"/>
      <w:r w:rsidR="00764FA0" w:rsidRPr="00BF4EC1">
        <w:rPr>
          <w:rFonts w:ascii="Times New Roman" w:hAnsi="Times New Roman" w:cs="Times New Roman"/>
          <w:sz w:val="24"/>
          <w:szCs w:val="24"/>
        </w:rPr>
        <w:t>/</w:t>
      </w:r>
      <w:proofErr w:type="spellStart"/>
      <w:r w:rsidR="00764FA0" w:rsidRPr="00BF4EC1">
        <w:rPr>
          <w:rFonts w:ascii="Times New Roman" w:hAnsi="Times New Roman" w:cs="Times New Roman"/>
          <w:sz w:val="24"/>
          <w:szCs w:val="24"/>
        </w:rPr>
        <w:t>HospiceCare</w:t>
      </w:r>
      <w:proofErr w:type="spellEnd"/>
      <w:r w:rsidR="00764FA0" w:rsidRPr="00BF4EC1">
        <w:rPr>
          <w:rFonts w:ascii="Times New Roman" w:hAnsi="Times New Roman" w:cs="Times New Roman"/>
          <w:sz w:val="24"/>
          <w:szCs w:val="24"/>
        </w:rPr>
        <w:t>/hospice-care-what-is-hospice-care</w:t>
      </w:r>
      <w:proofErr w:type="gramEnd"/>
    </w:p>
    <w:p w:rsidR="00BF4EC1" w:rsidRDefault="00BF4EC1" w:rsidP="00A31328">
      <w:pPr>
        <w:spacing w:after="0" w:line="480" w:lineRule="auto"/>
        <w:rPr>
          <w:rFonts w:ascii="Times New Roman" w:hAnsi="Times New Roman" w:cs="Times New Roman"/>
          <w:sz w:val="24"/>
          <w:szCs w:val="24"/>
        </w:rPr>
      </w:pPr>
      <w:proofErr w:type="spellStart"/>
      <w:r w:rsidRPr="00BF4EC1">
        <w:rPr>
          <w:rFonts w:ascii="Times New Roman" w:hAnsi="Times New Roman" w:cs="Times New Roman"/>
          <w:sz w:val="24"/>
          <w:szCs w:val="24"/>
        </w:rPr>
        <w:t>Mauk</w:t>
      </w:r>
      <w:proofErr w:type="spellEnd"/>
      <w:r w:rsidRPr="00BF4EC1">
        <w:rPr>
          <w:rFonts w:ascii="Times New Roman" w:hAnsi="Times New Roman" w:cs="Times New Roman"/>
          <w:sz w:val="24"/>
          <w:szCs w:val="24"/>
        </w:rPr>
        <w:t xml:space="preserve">, K.L. (2010). </w:t>
      </w:r>
      <w:r w:rsidRPr="00BF4EC1">
        <w:rPr>
          <w:rFonts w:ascii="Times New Roman" w:hAnsi="Times New Roman" w:cs="Times New Roman"/>
          <w:i/>
          <w:sz w:val="24"/>
          <w:szCs w:val="24"/>
        </w:rPr>
        <w:t xml:space="preserve">Gerontological nursing: Competencies for </w:t>
      </w:r>
      <w:commentRangeStart w:id="2"/>
      <w:r w:rsidRPr="00BF4EC1">
        <w:rPr>
          <w:rFonts w:ascii="Times New Roman" w:hAnsi="Times New Roman" w:cs="Times New Roman"/>
          <w:i/>
          <w:sz w:val="24"/>
          <w:szCs w:val="24"/>
        </w:rPr>
        <w:t>care</w:t>
      </w:r>
      <w:commentRangeEnd w:id="2"/>
      <w:r w:rsidR="005B3EA5">
        <w:rPr>
          <w:rStyle w:val="CommentReference"/>
        </w:rPr>
        <w:commentReference w:id="2"/>
      </w:r>
      <w:r w:rsidRPr="00BF4EC1">
        <w:rPr>
          <w:rFonts w:ascii="Times New Roman" w:hAnsi="Times New Roman" w:cs="Times New Roman"/>
          <w:sz w:val="24"/>
          <w:szCs w:val="24"/>
        </w:rPr>
        <w:t xml:space="preserve">. (2nd </w:t>
      </w:r>
      <w:proofErr w:type="gramStart"/>
      <w:r w:rsidRPr="00BF4EC1">
        <w:rPr>
          <w:rFonts w:ascii="Times New Roman" w:hAnsi="Times New Roman" w:cs="Times New Roman"/>
          <w:sz w:val="24"/>
          <w:szCs w:val="24"/>
        </w:rPr>
        <w:t>ed</w:t>
      </w:r>
      <w:proofErr w:type="gramEnd"/>
      <w:r w:rsidRPr="00BF4EC1">
        <w:rPr>
          <w:rFonts w:ascii="Times New Roman" w:hAnsi="Times New Roman" w:cs="Times New Roman"/>
          <w:sz w:val="24"/>
          <w:szCs w:val="24"/>
        </w:rPr>
        <w:t xml:space="preserve">.). </w:t>
      </w:r>
      <w:commentRangeStart w:id="3"/>
      <w:proofErr w:type="spellStart"/>
      <w:r w:rsidRPr="00BF4EC1">
        <w:rPr>
          <w:rFonts w:ascii="Times New Roman" w:hAnsi="Times New Roman" w:cs="Times New Roman"/>
          <w:sz w:val="24"/>
          <w:szCs w:val="24"/>
        </w:rPr>
        <w:t>Saudbur</w:t>
      </w:r>
      <w:commentRangeEnd w:id="3"/>
      <w:r w:rsidR="005B3EA5">
        <w:rPr>
          <w:rStyle w:val="CommentReference"/>
        </w:rPr>
        <w:commentReference w:id="3"/>
      </w:r>
      <w:r w:rsidRPr="00BF4EC1">
        <w:rPr>
          <w:rFonts w:ascii="Times New Roman" w:hAnsi="Times New Roman" w:cs="Times New Roman"/>
          <w:sz w:val="24"/>
          <w:szCs w:val="24"/>
        </w:rPr>
        <w:t>y</w:t>
      </w:r>
      <w:proofErr w:type="spellEnd"/>
      <w:r w:rsidRPr="00BF4EC1">
        <w:rPr>
          <w:rFonts w:ascii="Times New Roman" w:hAnsi="Times New Roman" w:cs="Times New Roman"/>
          <w:sz w:val="24"/>
          <w:szCs w:val="24"/>
        </w:rPr>
        <w:t xml:space="preserve">, MA: </w:t>
      </w:r>
    </w:p>
    <w:p w:rsidR="00BF4EC1" w:rsidRPr="00BF4EC1" w:rsidRDefault="00BF4EC1"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F4EC1">
        <w:rPr>
          <w:rFonts w:ascii="Times New Roman" w:hAnsi="Times New Roman" w:cs="Times New Roman"/>
          <w:sz w:val="24"/>
          <w:szCs w:val="24"/>
        </w:rPr>
        <w:t>Jones and Bartlett.</w:t>
      </w:r>
      <w:proofErr w:type="gramEnd"/>
    </w:p>
    <w:sectPr w:rsidR="00BF4EC1" w:rsidRPr="00BF4EC1" w:rsidSect="00C70435">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30T05:38:00Z" w:initials="M">
    <w:p w:rsidR="005B3EA5" w:rsidRPr="005B3EA5" w:rsidRDefault="005B3EA5">
      <w:pPr>
        <w:pStyle w:val="CommentText"/>
        <w:rPr>
          <w:b/>
        </w:rPr>
      </w:pPr>
      <w:r>
        <w:rPr>
          <w:rStyle w:val="CommentReference"/>
        </w:rPr>
        <w:annotationRef/>
      </w:r>
      <w:r>
        <w:t xml:space="preserve">APA calls for this to be </w:t>
      </w:r>
      <w:r w:rsidRPr="005B3EA5">
        <w:rPr>
          <w:b/>
        </w:rPr>
        <w:t>References</w:t>
      </w:r>
    </w:p>
  </w:comment>
  <w:comment w:id="1" w:author="Mary" w:date="2012-04-30T05:34:00Z" w:initials="M">
    <w:p w:rsidR="005B3EA5" w:rsidRDefault="005B3EA5">
      <w:pPr>
        <w:pStyle w:val="CommentText"/>
      </w:pPr>
      <w:r>
        <w:rPr>
          <w:rStyle w:val="CommentReference"/>
        </w:rPr>
        <w:annotationRef/>
      </w:r>
      <w:r>
        <w:t xml:space="preserve">This is the name of the organization </w:t>
      </w:r>
    </w:p>
  </w:comment>
  <w:comment w:id="2" w:author="Mary" w:date="2012-04-30T05:33:00Z" w:initials="M">
    <w:p w:rsidR="005B3EA5" w:rsidRDefault="005B3EA5">
      <w:pPr>
        <w:pStyle w:val="CommentText"/>
      </w:pPr>
      <w:r>
        <w:rPr>
          <w:rStyle w:val="CommentReference"/>
        </w:rPr>
        <w:annotationRef/>
      </w:r>
      <w:r>
        <w:t>No period after the care because the edition is part of the title</w:t>
      </w:r>
    </w:p>
  </w:comment>
  <w:comment w:id="3" w:author="Mary" w:date="2012-04-30T05:34:00Z" w:initials="M">
    <w:p w:rsidR="005B3EA5" w:rsidRDefault="005B3EA5">
      <w:pPr>
        <w:pStyle w:val="CommentText"/>
      </w:pPr>
      <w:r>
        <w:rPr>
          <w:rStyle w:val="CommentReference"/>
        </w:rPr>
        <w:annotationRef/>
      </w:r>
      <w:r>
        <w:t>Sudbury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A7" w:rsidRDefault="001427A7" w:rsidP="009A7BDA">
      <w:pPr>
        <w:spacing w:after="0" w:line="240" w:lineRule="auto"/>
      </w:pPr>
      <w:r>
        <w:separator/>
      </w:r>
    </w:p>
  </w:endnote>
  <w:endnote w:type="continuationSeparator" w:id="0">
    <w:p w:rsidR="001427A7" w:rsidRDefault="001427A7" w:rsidP="009A7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A7" w:rsidRDefault="001427A7" w:rsidP="009A7BDA">
      <w:pPr>
        <w:spacing w:after="0" w:line="240" w:lineRule="auto"/>
      </w:pPr>
      <w:r>
        <w:separator/>
      </w:r>
    </w:p>
  </w:footnote>
  <w:footnote w:type="continuationSeparator" w:id="0">
    <w:p w:rsidR="001427A7" w:rsidRDefault="001427A7" w:rsidP="009A7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545851"/>
      <w:docPartObj>
        <w:docPartGallery w:val="Page Numbers (Top of Page)"/>
        <w:docPartUnique/>
      </w:docPartObj>
    </w:sdtPr>
    <w:sdtContent>
      <w:p w:rsidR="00166311" w:rsidRDefault="00940365">
        <w:pPr>
          <w:pStyle w:val="Header"/>
          <w:jc w:val="right"/>
        </w:pPr>
        <w:fldSimple w:instr=" PAGE   \* MERGEFORMAT ">
          <w:r w:rsidR="005B3EA5">
            <w:rPr>
              <w:noProof/>
            </w:rPr>
            <w:t>2</w:t>
          </w:r>
        </w:fldSimple>
      </w:p>
    </w:sdtContent>
  </w:sdt>
  <w:p w:rsidR="009A7BDA" w:rsidRPr="00C70435" w:rsidRDefault="00166311">
    <w:pPr>
      <w:pStyle w:val="Header"/>
      <w:rPr>
        <w:rFonts w:ascii="Times New Roman" w:hAnsi="Times New Roman" w:cs="Times New Roman"/>
        <w:sz w:val="24"/>
        <w:szCs w:val="24"/>
      </w:rPr>
    </w:pPr>
    <w:r>
      <w:rPr>
        <w:rFonts w:ascii="Times New Roman" w:hAnsi="Times New Roman" w:cs="Times New Roman"/>
        <w:sz w:val="24"/>
        <w:szCs w:val="24"/>
      </w:rPr>
      <w:t>CASE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35" w:rsidRPr="00C70435" w:rsidRDefault="00C70435">
    <w:pPr>
      <w:pStyle w:val="Header"/>
      <w:rPr>
        <w:rFonts w:ascii="Times New Roman" w:hAnsi="Times New Roman" w:cs="Times New Roman"/>
        <w:sz w:val="24"/>
        <w:szCs w:val="24"/>
      </w:rPr>
    </w:pPr>
    <w:r w:rsidRPr="00C70435">
      <w:rPr>
        <w:rFonts w:ascii="Times New Roman" w:hAnsi="Times New Roman" w:cs="Times New Roman"/>
        <w:sz w:val="24"/>
        <w:szCs w:val="24"/>
      </w:rPr>
      <w:t>Running head: CASE STUDY</w:t>
    </w:r>
    <w:r w:rsidRPr="00C70435">
      <w:rPr>
        <w:rFonts w:ascii="Times New Roman" w:hAnsi="Times New Roman" w:cs="Times New Roman"/>
        <w:sz w:val="24"/>
        <w:szCs w:val="24"/>
      </w:rPr>
      <w:tab/>
    </w:r>
    <w:r w:rsidRPr="00C70435">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261A"/>
    <w:multiLevelType w:val="hybridMultilevel"/>
    <w:tmpl w:val="75AEFDD8"/>
    <w:lvl w:ilvl="0" w:tplc="B9B00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BDA"/>
    <w:rsid w:val="001427A7"/>
    <w:rsid w:val="00166311"/>
    <w:rsid w:val="0021737C"/>
    <w:rsid w:val="0031354B"/>
    <w:rsid w:val="00370452"/>
    <w:rsid w:val="005B3EA5"/>
    <w:rsid w:val="00606365"/>
    <w:rsid w:val="006219A1"/>
    <w:rsid w:val="00764FA0"/>
    <w:rsid w:val="00825181"/>
    <w:rsid w:val="00940365"/>
    <w:rsid w:val="009A7BDA"/>
    <w:rsid w:val="00A31328"/>
    <w:rsid w:val="00BC5830"/>
    <w:rsid w:val="00BF4EC1"/>
    <w:rsid w:val="00C70435"/>
    <w:rsid w:val="00CA1166"/>
    <w:rsid w:val="00CA4107"/>
    <w:rsid w:val="00CE099E"/>
    <w:rsid w:val="00F21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BDA"/>
  </w:style>
  <w:style w:type="paragraph" w:styleId="Footer">
    <w:name w:val="footer"/>
    <w:basedOn w:val="Normal"/>
    <w:link w:val="FooterChar"/>
    <w:uiPriority w:val="99"/>
    <w:semiHidden/>
    <w:unhideWhenUsed/>
    <w:rsid w:val="009A7B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BDA"/>
  </w:style>
  <w:style w:type="paragraph" w:styleId="BalloonText">
    <w:name w:val="Balloon Text"/>
    <w:basedOn w:val="Normal"/>
    <w:link w:val="BalloonTextChar"/>
    <w:uiPriority w:val="99"/>
    <w:semiHidden/>
    <w:unhideWhenUsed/>
    <w:rsid w:val="00C70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5"/>
    <w:rPr>
      <w:rFonts w:ascii="Tahoma" w:hAnsi="Tahoma" w:cs="Tahoma"/>
      <w:sz w:val="16"/>
      <w:szCs w:val="16"/>
    </w:rPr>
  </w:style>
  <w:style w:type="paragraph" w:styleId="ListParagraph">
    <w:name w:val="List Paragraph"/>
    <w:basedOn w:val="Normal"/>
    <w:uiPriority w:val="34"/>
    <w:qFormat/>
    <w:rsid w:val="00CE099E"/>
    <w:pPr>
      <w:ind w:left="720"/>
      <w:contextualSpacing/>
    </w:pPr>
  </w:style>
  <w:style w:type="character" w:styleId="Hyperlink">
    <w:name w:val="Hyperlink"/>
    <w:basedOn w:val="DefaultParagraphFont"/>
    <w:uiPriority w:val="99"/>
    <w:unhideWhenUsed/>
    <w:rsid w:val="00BF4EC1"/>
    <w:rPr>
      <w:color w:val="0000FF" w:themeColor="hyperlink"/>
      <w:u w:val="single"/>
    </w:rPr>
  </w:style>
  <w:style w:type="character" w:styleId="CommentReference">
    <w:name w:val="annotation reference"/>
    <w:basedOn w:val="DefaultParagraphFont"/>
    <w:uiPriority w:val="99"/>
    <w:semiHidden/>
    <w:unhideWhenUsed/>
    <w:rsid w:val="005B3EA5"/>
    <w:rPr>
      <w:sz w:val="16"/>
      <w:szCs w:val="16"/>
    </w:rPr>
  </w:style>
  <w:style w:type="paragraph" w:styleId="CommentText">
    <w:name w:val="annotation text"/>
    <w:basedOn w:val="Normal"/>
    <w:link w:val="CommentTextChar"/>
    <w:uiPriority w:val="99"/>
    <w:semiHidden/>
    <w:unhideWhenUsed/>
    <w:rsid w:val="005B3EA5"/>
    <w:pPr>
      <w:spacing w:line="240" w:lineRule="auto"/>
    </w:pPr>
    <w:rPr>
      <w:sz w:val="20"/>
      <w:szCs w:val="20"/>
    </w:rPr>
  </w:style>
  <w:style w:type="character" w:customStyle="1" w:styleId="CommentTextChar">
    <w:name w:val="Comment Text Char"/>
    <w:basedOn w:val="DefaultParagraphFont"/>
    <w:link w:val="CommentText"/>
    <w:uiPriority w:val="99"/>
    <w:semiHidden/>
    <w:rsid w:val="005B3EA5"/>
    <w:rPr>
      <w:sz w:val="20"/>
      <w:szCs w:val="20"/>
    </w:rPr>
  </w:style>
  <w:style w:type="paragraph" w:styleId="CommentSubject">
    <w:name w:val="annotation subject"/>
    <w:basedOn w:val="CommentText"/>
    <w:next w:val="CommentText"/>
    <w:link w:val="CommentSubjectChar"/>
    <w:uiPriority w:val="99"/>
    <w:semiHidden/>
    <w:unhideWhenUsed/>
    <w:rsid w:val="005B3EA5"/>
    <w:rPr>
      <w:b/>
      <w:bCs/>
    </w:rPr>
  </w:style>
  <w:style w:type="character" w:customStyle="1" w:styleId="CommentSubjectChar">
    <w:name w:val="Comment Subject Char"/>
    <w:basedOn w:val="CommentTextChar"/>
    <w:link w:val="CommentSubject"/>
    <w:uiPriority w:val="99"/>
    <w:semiHidden/>
    <w:rsid w:val="005B3EA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org/Treatment/FindingandPayingforTreatment/ChoosingYourTrea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8812-3EC6-4013-97A5-BF823AEB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Vega</dc:creator>
  <cp:lastModifiedBy>Mary</cp:lastModifiedBy>
  <cp:revision>2</cp:revision>
  <dcterms:created xsi:type="dcterms:W3CDTF">2012-04-30T10:39:00Z</dcterms:created>
  <dcterms:modified xsi:type="dcterms:W3CDTF">2012-04-30T10:39:00Z</dcterms:modified>
</cp:coreProperties>
</file>