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4C" w:rsidRDefault="00E6284C" w:rsidP="0016032A">
      <w:pPr>
        <w:pStyle w:val="APA"/>
      </w:pPr>
    </w:p>
    <w:p w:rsidR="0016032A" w:rsidRDefault="0016032A" w:rsidP="0016032A">
      <w:pPr>
        <w:pStyle w:val="APA"/>
      </w:pPr>
    </w:p>
    <w:p w:rsidR="0016032A" w:rsidRPr="00694CC5" w:rsidRDefault="00694CC5" w:rsidP="0016032A">
      <w:pPr>
        <w:pStyle w:val="APA"/>
        <w:rPr>
          <w:color w:val="FF0000"/>
        </w:rPr>
      </w:pPr>
      <w:r w:rsidRPr="00694CC5">
        <w:rPr>
          <w:color w:val="FF0000"/>
        </w:rPr>
        <w:t>24</w:t>
      </w:r>
      <w:r w:rsidR="00A0289A">
        <w:rPr>
          <w:color w:val="FF0000"/>
        </w:rPr>
        <w:t>.5</w:t>
      </w:r>
      <w:r w:rsidRPr="00694CC5">
        <w:rPr>
          <w:color w:val="FF0000"/>
        </w:rPr>
        <w:t>/</w:t>
      </w:r>
      <w:proofErr w:type="gramStart"/>
      <w:r w:rsidRPr="00694CC5">
        <w:rPr>
          <w:color w:val="FF0000"/>
        </w:rPr>
        <w:t>25  Heather</w:t>
      </w:r>
      <w:proofErr w:type="gramEnd"/>
      <w:r w:rsidRPr="00694CC5">
        <w:rPr>
          <w:color w:val="FF0000"/>
        </w:rPr>
        <w:t xml:space="preserve">   Whenever you have a reference from a organization and the author is not listed use the organization as the author.   24</w:t>
      </w:r>
      <w:r w:rsidR="00A0289A">
        <w:rPr>
          <w:color w:val="FF0000"/>
        </w:rPr>
        <w:t>.5</w:t>
      </w:r>
      <w:r w:rsidRPr="00694CC5">
        <w:rPr>
          <w:color w:val="FF0000"/>
        </w:rPr>
        <w:t>/25</w:t>
      </w:r>
    </w:p>
    <w:p w:rsidR="0016032A" w:rsidRDefault="0016032A" w:rsidP="0016032A">
      <w:pPr>
        <w:pStyle w:val="APA"/>
      </w:pPr>
    </w:p>
    <w:p w:rsidR="0016032A" w:rsidRDefault="0016032A" w:rsidP="0016032A">
      <w:pPr>
        <w:pStyle w:val="APA"/>
      </w:pPr>
    </w:p>
    <w:p w:rsidR="0016032A" w:rsidRDefault="0016032A" w:rsidP="0016032A">
      <w:pPr>
        <w:pStyle w:val="APA"/>
      </w:pPr>
    </w:p>
    <w:p w:rsidR="0016032A" w:rsidRDefault="0016032A" w:rsidP="0016032A">
      <w:pPr>
        <w:pStyle w:val="APA"/>
      </w:pPr>
    </w:p>
    <w:p w:rsidR="0016032A" w:rsidRDefault="0016032A" w:rsidP="0016032A">
      <w:pPr>
        <w:pStyle w:val="APAHeadingCenter"/>
      </w:pPr>
      <w:bookmarkStart w:id="0" w:name="bmTitlePageTitle"/>
      <w:r>
        <w:t>Gerontology Nursing Case Study 3.1</w:t>
      </w:r>
      <w:bookmarkEnd w:id="0"/>
    </w:p>
    <w:p w:rsidR="0016032A" w:rsidRDefault="0016032A" w:rsidP="0016032A">
      <w:pPr>
        <w:pStyle w:val="APAHeadingCenter"/>
      </w:pPr>
      <w:bookmarkStart w:id="1" w:name="bmTitlePageName"/>
      <w:r>
        <w:t>Heather Rush</w:t>
      </w:r>
      <w:bookmarkEnd w:id="1"/>
    </w:p>
    <w:p w:rsidR="0016032A" w:rsidRDefault="0016032A" w:rsidP="0016032A">
      <w:pPr>
        <w:pStyle w:val="APAHeadingCenter"/>
      </w:pPr>
      <w:bookmarkStart w:id="2" w:name="bmTitlePageInst"/>
      <w:r>
        <w:t>Lakeview College of Nursing</w:t>
      </w:r>
      <w:bookmarkEnd w:id="2"/>
    </w:p>
    <w:p w:rsidR="0016032A" w:rsidRDefault="00987B7D" w:rsidP="0016032A">
      <w:pPr>
        <w:pStyle w:val="APAHeadingCenter"/>
      </w:pPr>
      <w:bookmarkStart w:id="3" w:name="bmTitleAdd1"/>
      <w:r>
        <w:t>Nursing of the G</w:t>
      </w:r>
      <w:r w:rsidR="0016032A">
        <w:t>erontological Client</w:t>
      </w:r>
      <w:bookmarkStart w:id="4" w:name="bmTitleAdd2"/>
      <w:bookmarkStart w:id="5" w:name="bmTitleAdd3"/>
      <w:bookmarkEnd w:id="3"/>
      <w:bookmarkEnd w:id="4"/>
      <w:bookmarkEnd w:id="5"/>
    </w:p>
    <w:p w:rsidR="0016032A" w:rsidRDefault="0016032A" w:rsidP="0016032A">
      <w:pPr>
        <w:pStyle w:val="APAHeadingCenter"/>
      </w:pPr>
      <w:bookmarkStart w:id="6" w:name="bmTitleAdd4"/>
      <w:r>
        <w:t>October 07, 2012</w:t>
      </w:r>
      <w:bookmarkEnd w:id="6"/>
    </w:p>
    <w:p w:rsidR="0016032A" w:rsidRDefault="0016032A" w:rsidP="0016032A">
      <w:pPr>
        <w:pStyle w:val="APA"/>
        <w:sectPr w:rsidR="0016032A" w:rsidSect="001603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16032A" w:rsidRDefault="0016032A" w:rsidP="0016032A">
      <w:pPr>
        <w:pStyle w:val="APA"/>
        <w:sectPr w:rsidR="0016032A" w:rsidSect="0016032A">
          <w:headerReference w:type="first" r:id="rId13"/>
          <w:type w:val="continuous"/>
          <w:pgSz w:w="12240" w:h="15840" w:code="1"/>
          <w:pgMar w:top="1440" w:right="1440" w:bottom="1440" w:left="1440" w:header="720" w:footer="720" w:gutter="0"/>
          <w:cols w:space="720"/>
          <w:titlePg/>
          <w:docGrid w:linePitch="360"/>
        </w:sectPr>
      </w:pPr>
    </w:p>
    <w:p w:rsidR="0016032A" w:rsidRDefault="0016032A" w:rsidP="0016032A">
      <w:pPr>
        <w:pStyle w:val="APAHeadingCenter"/>
      </w:pPr>
      <w:bookmarkStart w:id="7" w:name="bmFirstPageTitle"/>
      <w:r>
        <w:lastRenderedPageBreak/>
        <w:t>Gerontology Nursing Case Study 3.1</w:t>
      </w:r>
      <w:bookmarkEnd w:id="7"/>
    </w:p>
    <w:p w:rsidR="00987B7D" w:rsidRPr="00987B7D" w:rsidRDefault="00987B7D" w:rsidP="00987B7D">
      <w:pPr>
        <w:pStyle w:val="ListParagraph"/>
        <w:numPr>
          <w:ilvl w:val="0"/>
          <w:numId w:val="1"/>
        </w:numPr>
        <w:rPr>
          <w:b/>
        </w:rPr>
      </w:pPr>
      <w:r w:rsidRPr="00987B7D">
        <w:rPr>
          <w:b/>
        </w:rPr>
        <w:t xml:space="preserve">At this point, are there any risk factors for physical abuse for either Mr. or Mrs. Sable that the nurse should be alert to? </w:t>
      </w:r>
    </w:p>
    <w:p w:rsidR="00987B7D" w:rsidRDefault="00987B7D" w:rsidP="00987B7D">
      <w:pPr>
        <w:spacing w:after="0" w:line="480" w:lineRule="auto"/>
        <w:ind w:left="720" w:firstLine="720"/>
      </w:pPr>
      <w:r>
        <w:t xml:space="preserve">At this time there is no sufficient evidence or </w:t>
      </w:r>
      <w:r w:rsidR="00153E57">
        <w:t>signs from Mr. and Mrs. Sable suggesting physical abuse are</w:t>
      </w:r>
      <w:r>
        <w:t xml:space="preserve"> prevalent in their relationship. However, being alert on such action should take place; Mrs. Sable has broken her hip by falling down the stairs and doesn’t partake in any neighboring activities as she used to do in the past. Also, Alfred has recently been diagnosed with mild cognitive problems which could possibly result in memory loss and frustration. Therefore, observing and targeting cues from Mr. and/ or Mrs. Sable should take place to be on the safe side.   </w:t>
      </w:r>
    </w:p>
    <w:p w:rsidR="00987B7D" w:rsidRDefault="00987B7D" w:rsidP="00987B7D">
      <w:pPr>
        <w:pStyle w:val="ListParagraph"/>
        <w:ind w:left="1440"/>
      </w:pPr>
    </w:p>
    <w:p w:rsidR="00987B7D" w:rsidRPr="00987B7D" w:rsidRDefault="00987B7D" w:rsidP="00987B7D">
      <w:pPr>
        <w:pStyle w:val="ListParagraph"/>
        <w:numPr>
          <w:ilvl w:val="0"/>
          <w:numId w:val="1"/>
        </w:numPr>
        <w:rPr>
          <w:b/>
        </w:rPr>
      </w:pPr>
      <w:r w:rsidRPr="00987B7D">
        <w:rPr>
          <w:b/>
        </w:rPr>
        <w:t>What signs, if any, suggest that the nurse should ask some follow-up questions regarding safety in the home for Mrs. Sable?</w:t>
      </w:r>
    </w:p>
    <w:p w:rsidR="00987B7D" w:rsidRDefault="00987B7D" w:rsidP="00987B7D">
      <w:pPr>
        <w:pStyle w:val="ListParagraph"/>
      </w:pPr>
    </w:p>
    <w:p w:rsidR="00987B7D" w:rsidRDefault="00987B7D" w:rsidP="00987B7D">
      <w:pPr>
        <w:spacing w:after="0" w:line="480" w:lineRule="auto"/>
        <w:ind w:left="720" w:firstLine="720"/>
      </w:pPr>
      <w:r>
        <w:t>The nurse should ask follow-up questions regarding safety based on the signs exhibited by Mrs. Sable which include loss of 7lbs. in the past month, heart rate at 90 beats/min., quietness, being, withdrawn, not wanting to make eye contact, and is hesitant as it relates to putting on a gown prior to the doctor entering into the examination room.</w:t>
      </w:r>
    </w:p>
    <w:p w:rsidR="00987B7D" w:rsidRDefault="00987B7D" w:rsidP="00987B7D">
      <w:pPr>
        <w:pStyle w:val="ListParagraph"/>
      </w:pPr>
    </w:p>
    <w:p w:rsidR="00987B7D" w:rsidRPr="00987B7D" w:rsidRDefault="00987B7D" w:rsidP="00987B7D">
      <w:pPr>
        <w:pStyle w:val="ListParagraph"/>
        <w:numPr>
          <w:ilvl w:val="0"/>
          <w:numId w:val="1"/>
        </w:numPr>
        <w:rPr>
          <w:b/>
        </w:rPr>
      </w:pPr>
      <w:r w:rsidRPr="00987B7D">
        <w:rPr>
          <w:b/>
        </w:rPr>
        <w:t>At this point, what question should the nurse be asking?</w:t>
      </w:r>
    </w:p>
    <w:p w:rsidR="00987B7D" w:rsidRDefault="00987B7D" w:rsidP="00987B7D">
      <w:pPr>
        <w:pStyle w:val="ListParagraph"/>
      </w:pPr>
    </w:p>
    <w:p w:rsidR="00987B7D" w:rsidRDefault="00987B7D" w:rsidP="00987B7D">
      <w:pPr>
        <w:pStyle w:val="ListParagraph"/>
        <w:spacing w:after="0" w:line="480" w:lineRule="auto"/>
        <w:ind w:left="1440"/>
      </w:pPr>
      <w:r>
        <w:t xml:space="preserve">Tell me about your diet on a regular basis? </w:t>
      </w:r>
    </w:p>
    <w:p w:rsidR="00987B7D" w:rsidRDefault="00987B7D" w:rsidP="00987B7D">
      <w:pPr>
        <w:pStyle w:val="ListParagraph"/>
        <w:spacing w:after="0" w:line="480" w:lineRule="auto"/>
        <w:ind w:left="1440"/>
      </w:pPr>
      <w:r>
        <w:t>Tell me what you have eaten in the past 24 hours?</w:t>
      </w:r>
    </w:p>
    <w:p w:rsidR="00987B7D" w:rsidRDefault="00987B7D" w:rsidP="00987B7D">
      <w:pPr>
        <w:pStyle w:val="ListParagraph"/>
        <w:spacing w:after="0" w:line="480" w:lineRule="auto"/>
        <w:ind w:left="1440"/>
      </w:pPr>
      <w:r>
        <w:t>What has your day consisted of?</w:t>
      </w:r>
    </w:p>
    <w:p w:rsidR="00987B7D" w:rsidRDefault="00987B7D" w:rsidP="00987B7D">
      <w:pPr>
        <w:pStyle w:val="ListParagraph"/>
        <w:spacing w:after="0" w:line="480" w:lineRule="auto"/>
        <w:ind w:left="1440"/>
      </w:pPr>
      <w:r>
        <w:t>Tell me if anything has been bothering you or has been on your mind lately?</w:t>
      </w:r>
    </w:p>
    <w:p w:rsidR="00987B7D" w:rsidRDefault="00987B7D" w:rsidP="00987B7D">
      <w:pPr>
        <w:pStyle w:val="ListParagraph"/>
        <w:spacing w:after="0" w:line="480" w:lineRule="auto"/>
        <w:ind w:left="1440"/>
      </w:pPr>
      <w:r>
        <w:t xml:space="preserve">Whatever I can do to make you feel comfortable please don’t hesitate to tell me. </w:t>
      </w:r>
    </w:p>
    <w:p w:rsidR="00987B7D" w:rsidRDefault="00987B7D" w:rsidP="00987B7D">
      <w:pPr>
        <w:pStyle w:val="ListParagraph"/>
        <w:spacing w:after="0" w:line="480" w:lineRule="auto"/>
      </w:pPr>
    </w:p>
    <w:p w:rsidR="00987B7D" w:rsidRDefault="00987B7D" w:rsidP="00987B7D">
      <w:pPr>
        <w:pStyle w:val="ListParagraph"/>
        <w:ind w:left="1440"/>
      </w:pPr>
    </w:p>
    <w:p w:rsidR="00987B7D" w:rsidRPr="00987B7D" w:rsidRDefault="00987B7D" w:rsidP="00987B7D">
      <w:pPr>
        <w:pStyle w:val="ListParagraph"/>
        <w:numPr>
          <w:ilvl w:val="0"/>
          <w:numId w:val="1"/>
        </w:numPr>
        <w:rPr>
          <w:b/>
        </w:rPr>
      </w:pPr>
      <w:r w:rsidRPr="00987B7D">
        <w:rPr>
          <w:b/>
        </w:rPr>
        <w:t>What additional questions should Christine ask?</w:t>
      </w:r>
    </w:p>
    <w:p w:rsidR="00987B7D" w:rsidRDefault="00987B7D" w:rsidP="00987B7D">
      <w:pPr>
        <w:pStyle w:val="ListParagraph"/>
      </w:pPr>
    </w:p>
    <w:p w:rsidR="00987B7D" w:rsidRDefault="00987B7D" w:rsidP="00987B7D">
      <w:pPr>
        <w:pStyle w:val="ListParagraph"/>
        <w:spacing w:after="0" w:line="480" w:lineRule="auto"/>
        <w:ind w:left="1440"/>
      </w:pPr>
      <w:r>
        <w:t>Tell me has anyone threatened you in any way such as physical or verbally.</w:t>
      </w:r>
    </w:p>
    <w:p w:rsidR="00987B7D" w:rsidRDefault="00987B7D" w:rsidP="00987B7D">
      <w:pPr>
        <w:pStyle w:val="ListParagraph"/>
        <w:spacing w:after="0" w:line="480" w:lineRule="auto"/>
        <w:ind w:left="1440"/>
      </w:pPr>
      <w:r>
        <w:t xml:space="preserve">I’m sure it may be frustrating lately has anyone else in the household been frustrated due to your mishap? </w:t>
      </w:r>
    </w:p>
    <w:p w:rsidR="00987B7D" w:rsidRDefault="00987B7D" w:rsidP="00987B7D">
      <w:pPr>
        <w:pStyle w:val="ListParagraph"/>
        <w:spacing w:after="0" w:line="480" w:lineRule="auto"/>
        <w:ind w:left="1440"/>
      </w:pPr>
      <w:r>
        <w:t>Have you fallen since the last fall 6 months ago?</w:t>
      </w:r>
    </w:p>
    <w:p w:rsidR="00987B7D" w:rsidRDefault="00987B7D" w:rsidP="00987B7D">
      <w:pPr>
        <w:pStyle w:val="ListParagraph"/>
        <w:spacing w:after="0" w:line="480" w:lineRule="auto"/>
        <w:ind w:left="1440"/>
      </w:pPr>
      <w:r>
        <w:t xml:space="preserve">Tell me what makes you nervous or uncomfortable? </w:t>
      </w:r>
    </w:p>
    <w:p w:rsidR="00987B7D" w:rsidRDefault="00987B7D" w:rsidP="00987B7D">
      <w:pPr>
        <w:pStyle w:val="ListParagraph"/>
        <w:ind w:left="1440"/>
      </w:pPr>
    </w:p>
    <w:p w:rsidR="00987B7D" w:rsidRDefault="00987B7D" w:rsidP="00987B7D">
      <w:pPr>
        <w:pStyle w:val="ListParagraph"/>
        <w:ind w:left="1440"/>
      </w:pPr>
    </w:p>
    <w:p w:rsidR="00987B7D" w:rsidRDefault="00987B7D" w:rsidP="00987B7D">
      <w:pPr>
        <w:pStyle w:val="ListParagraph"/>
        <w:ind w:left="1440"/>
      </w:pPr>
    </w:p>
    <w:p w:rsidR="00987B7D" w:rsidRPr="00987B7D" w:rsidRDefault="00987B7D" w:rsidP="00987B7D">
      <w:pPr>
        <w:pStyle w:val="ListParagraph"/>
        <w:numPr>
          <w:ilvl w:val="0"/>
          <w:numId w:val="1"/>
        </w:numPr>
        <w:rPr>
          <w:b/>
        </w:rPr>
      </w:pPr>
      <w:r w:rsidRPr="00987B7D">
        <w:rPr>
          <w:b/>
        </w:rPr>
        <w:t>What is the next course of action that Christine should take? Visit www.consultgerirn.com and look under the evidence-based geriatric topic of elder mistreatment and abuse. Explore the assessments tools and review the article</w:t>
      </w:r>
    </w:p>
    <w:p w:rsidR="00987B7D" w:rsidRDefault="00987B7D" w:rsidP="00987B7D">
      <w:pPr>
        <w:spacing w:after="0" w:line="480" w:lineRule="auto"/>
        <w:ind w:left="720" w:firstLine="720"/>
      </w:pPr>
      <w:r>
        <w:t>Christine should continue to assess Mrs. Sable and try to reach a trusting relationship, so if she is being abused in any way she can then open up to Christine. Thereafter, Christine should take the information that she has collected to the interdisciplinary team for further discussion to receive help from someone who specializes in elder abuse</w:t>
      </w:r>
      <w:r w:rsidR="00E74C0E" w:rsidRPr="00E74C0E">
        <w:rPr>
          <w:b/>
        </w:rPr>
        <w:t xml:space="preserve"> </w:t>
      </w:r>
      <w:r w:rsidR="00694CC5">
        <w:rPr>
          <w:b/>
        </w:rPr>
        <w:t>(</w:t>
      </w:r>
      <w:r w:rsidR="00E74C0E" w:rsidRPr="00694CC5">
        <w:rPr>
          <w:color w:val="FF0000"/>
        </w:rPr>
        <w:t>consultgerirn.com</w:t>
      </w:r>
      <w:r w:rsidR="00E74C0E" w:rsidRPr="00E74C0E">
        <w:t>, 2012)</w:t>
      </w:r>
      <w:r w:rsidRPr="00E74C0E">
        <w:t>.</w:t>
      </w:r>
      <w:r>
        <w:t xml:space="preserve"> These steps taken by Christine can aid in inhibiting abuse from initially occurring or stopping the abuse from reoccurring. However, if Mrs. Sable denies any abuse then educate Mrs. Sable on physical, verbal and/ or emotional abuse; and provide her with pamphlets with outreach numbers in case she needs help</w:t>
      </w:r>
      <w:r w:rsidR="00E74C0E">
        <w:t xml:space="preserve"> </w:t>
      </w:r>
      <w:r w:rsidR="00E74C0E" w:rsidRPr="00E74C0E">
        <w:t>(</w:t>
      </w:r>
      <w:r w:rsidR="00E74C0E" w:rsidRPr="00694CC5">
        <w:rPr>
          <w:color w:val="FF0000"/>
        </w:rPr>
        <w:t>consultgerirn</w:t>
      </w:r>
      <w:r w:rsidR="00E74C0E" w:rsidRPr="00E74C0E">
        <w:t>.com, 2012)</w:t>
      </w:r>
      <w:r w:rsidRPr="00E74C0E">
        <w:t>.</w:t>
      </w:r>
      <w:r>
        <w:t xml:space="preserve">      </w:t>
      </w:r>
    </w:p>
    <w:p w:rsidR="00987B7D" w:rsidRDefault="00987B7D" w:rsidP="00987B7D"/>
    <w:p w:rsidR="00987B7D" w:rsidRPr="00987B7D" w:rsidRDefault="00987B7D" w:rsidP="00987B7D">
      <w:pPr>
        <w:pStyle w:val="ListParagraph"/>
        <w:numPr>
          <w:ilvl w:val="0"/>
          <w:numId w:val="1"/>
        </w:numPr>
        <w:rPr>
          <w:b/>
        </w:rPr>
      </w:pPr>
      <w:r w:rsidRPr="00987B7D">
        <w:rPr>
          <w:b/>
        </w:rPr>
        <w:t>What is the appropriate action for the staff to take?</w:t>
      </w:r>
    </w:p>
    <w:p w:rsidR="00987B7D" w:rsidRDefault="00987B7D" w:rsidP="00153E57">
      <w:pPr>
        <w:spacing w:line="480" w:lineRule="auto"/>
        <w:ind w:left="720" w:firstLine="720"/>
      </w:pPr>
      <w:r>
        <w:t xml:space="preserve">The appropriate action for the staff to take is to build a rapport with Mrs. Sable and gather as much information as possible. Christine, should then take the information </w:t>
      </w:r>
      <w:r>
        <w:lastRenderedPageBreak/>
        <w:t xml:space="preserve">that she gathered to the interdisciplinary team for further discussion, at this point the social worker may be called in to conduct a more thorough investigation.   </w:t>
      </w:r>
    </w:p>
    <w:p w:rsidR="00987B7D" w:rsidRDefault="00987B7D" w:rsidP="00987B7D">
      <w:pPr>
        <w:pStyle w:val="ListParagraph"/>
      </w:pPr>
    </w:p>
    <w:p w:rsidR="00987B7D" w:rsidRPr="00987B7D" w:rsidRDefault="00987B7D" w:rsidP="00987B7D">
      <w:pPr>
        <w:pStyle w:val="ListParagraph"/>
        <w:numPr>
          <w:ilvl w:val="0"/>
          <w:numId w:val="1"/>
        </w:numPr>
        <w:rPr>
          <w:b/>
        </w:rPr>
      </w:pPr>
      <w:r w:rsidRPr="00987B7D">
        <w:rPr>
          <w:b/>
        </w:rPr>
        <w:t>Since APS laws vary by state, find the guidelines for your particular state and apply them to this situation. What must the physician do to report physical abuse? Can he do so anonymously? Is reporting mandatory for him and/or Christine?</w:t>
      </w:r>
    </w:p>
    <w:p w:rsidR="00987B7D" w:rsidRDefault="00987B7D" w:rsidP="00987B7D">
      <w:pPr>
        <w:pStyle w:val="ListParagraph"/>
      </w:pPr>
    </w:p>
    <w:p w:rsidR="00987B7D" w:rsidRDefault="00987B7D" w:rsidP="00987B7D">
      <w:pPr>
        <w:pStyle w:val="ListParagraph"/>
        <w:spacing w:after="0" w:line="480" w:lineRule="auto"/>
        <w:ind w:firstLine="720"/>
      </w:pPr>
      <w:r>
        <w:t>In the state of Illinois, the guidelines state as an attending physician, nurse, social services worker, part of the educational system are mandated to report any suspected abuse as it relates to physical, mental, financial, or verbal abuse. In order for the physician to report physical abuse he must collect all data such as a description and location of bruises, fractures, dislocations etc.; collect data from the suspected victim such as who are they scared of, who they live with etc., collect names of others who would have relevant information of the abuse; call APS and make sure that the victim is safe from harm. The physician can withhold information from the patient that he/she is the one who reported the abuse findings; however, when reporting it to the APS, the physician, by law is required to provide contact information and to be ready to answer any questions that are pertinent to the findings. In addition, the information provided in confidential unless it is summons by court order. As previously mentioned, those who have a medical background are mandated to report suspected abuse; therefore, Christine and the physician are required by law to report these types of findings (</w:t>
      </w:r>
      <w:r w:rsidR="00694CC5" w:rsidRPr="00694CC5">
        <w:rPr>
          <w:color w:val="FF0000"/>
        </w:rPr>
        <w:t>Illinois Department of Aging, 2012</w:t>
      </w:r>
      <w:r>
        <w:t xml:space="preserve">). </w:t>
      </w:r>
    </w:p>
    <w:p w:rsidR="00987B7D" w:rsidRDefault="00987B7D" w:rsidP="00987B7D">
      <w:pPr>
        <w:pStyle w:val="ListParagraph"/>
      </w:pPr>
    </w:p>
    <w:p w:rsidR="00987B7D" w:rsidRDefault="00987B7D" w:rsidP="00987B7D">
      <w:pPr>
        <w:pStyle w:val="ListParagraph"/>
      </w:pPr>
    </w:p>
    <w:p w:rsidR="00987B7D" w:rsidRDefault="00987B7D" w:rsidP="00987B7D">
      <w:pPr>
        <w:ind w:left="360"/>
      </w:pPr>
    </w:p>
    <w:p w:rsidR="00987B7D" w:rsidRDefault="00987B7D" w:rsidP="00987B7D">
      <w:pPr>
        <w:ind w:left="360"/>
      </w:pPr>
    </w:p>
    <w:p w:rsidR="00987B7D" w:rsidRPr="00987B7D" w:rsidRDefault="00987B7D" w:rsidP="00987B7D">
      <w:pPr>
        <w:pStyle w:val="ListParagraph"/>
        <w:numPr>
          <w:ilvl w:val="0"/>
          <w:numId w:val="1"/>
        </w:numPr>
        <w:rPr>
          <w:b/>
        </w:rPr>
      </w:pPr>
      <w:r w:rsidRPr="00987B7D">
        <w:rPr>
          <w:b/>
        </w:rPr>
        <w:lastRenderedPageBreak/>
        <w:t>What do you think Mr. Sable’s reaction will be to that fact that his wife is not going home with him? Do patients usually arrive at the decision to tell about abuse early in the process or later after the abuse has become more serious? What types of assistance is this family going to need?</w:t>
      </w:r>
    </w:p>
    <w:p w:rsidR="00E74C0E" w:rsidRDefault="00987B7D" w:rsidP="00E74C0E">
      <w:pPr>
        <w:pStyle w:val="APA"/>
      </w:pPr>
      <w:r>
        <w:t xml:space="preserve">Most likely Mr. Sable will not be a happy camper, more like furious and angry. In addition, to not understanding why his wife will not be coming home and wants answers. In my opinion, patients do not tell about abuse early on in the process; abuse will be expressed as it becomes more serious. The types of assistance the family is going to need is emotional support, group support, a safe place for both Mr. and Mrs. Sable to reside, psychologist (therapy), physical therapy for Mrs. Sable, and a professional who can guide them in this trying time of their lives. </w:t>
      </w:r>
    </w:p>
    <w:p w:rsidR="00E74C0E" w:rsidRDefault="00E74C0E">
      <w:pPr>
        <w:spacing w:after="0" w:line="240" w:lineRule="auto"/>
      </w:pPr>
      <w:r>
        <w:br w:type="page"/>
      </w:r>
    </w:p>
    <w:p w:rsidR="00694CC5" w:rsidRDefault="00E74C0E" w:rsidP="00694CC5">
      <w:pPr>
        <w:pStyle w:val="APAHeadingCenter"/>
      </w:pPr>
      <w:r>
        <w:lastRenderedPageBreak/>
        <w:t>References</w:t>
      </w:r>
      <w:bookmarkStart w:id="8" w:name="R411894851504630I0"/>
    </w:p>
    <w:p w:rsidR="00E74C0E" w:rsidRDefault="00694CC5" w:rsidP="00694CC5">
      <w:pPr>
        <w:pStyle w:val="APAHeadingCenter"/>
        <w:jc w:val="left"/>
      </w:pPr>
      <w:proofErr w:type="gramStart"/>
      <w:r w:rsidRPr="00694CC5">
        <w:rPr>
          <w:color w:val="FF0000"/>
        </w:rPr>
        <w:t>Consultgerirn.com.</w:t>
      </w:r>
      <w:r w:rsidR="00E74C0E" w:rsidRPr="00694CC5">
        <w:rPr>
          <w:color w:val="FF0000"/>
        </w:rPr>
        <w:t xml:space="preserve"> </w:t>
      </w:r>
      <w:bookmarkStart w:id="9" w:name="_GoBack"/>
      <w:bookmarkEnd w:id="9"/>
      <w:r w:rsidR="00E74C0E">
        <w:t>(2012).</w:t>
      </w:r>
      <w:proofErr w:type="gramEnd"/>
      <w:r>
        <w:t xml:space="preserve"> </w:t>
      </w:r>
      <w:r w:rsidRPr="00694CC5">
        <w:rPr>
          <w:i/>
          <w:color w:val="FF0000"/>
        </w:rPr>
        <w:t xml:space="preserve">Elder mistreat and abuse: Detection of elder </w:t>
      </w:r>
      <w:proofErr w:type="gramStart"/>
      <w:r w:rsidRPr="00694CC5">
        <w:rPr>
          <w:i/>
          <w:color w:val="FF0000"/>
        </w:rPr>
        <w:t>mistreat</w:t>
      </w:r>
      <w:proofErr w:type="gramEnd"/>
      <w:r w:rsidR="00E74C0E" w:rsidRPr="00694CC5">
        <w:rPr>
          <w:i/>
          <w:color w:val="FF0000"/>
        </w:rPr>
        <w:t xml:space="preserve"> </w:t>
      </w:r>
      <w:r>
        <w:t xml:space="preserve">Retrieved </w:t>
      </w:r>
      <w:r>
        <w:tab/>
        <w:t xml:space="preserve">from </w:t>
      </w:r>
      <w:r w:rsidR="00E74C0E">
        <w:t>http://www.consultgerirn.com/topics/elder_mistreatment_and_abuse/want_to_know_more</w:t>
      </w:r>
      <w:bookmarkEnd w:id="8"/>
    </w:p>
    <w:p w:rsidR="00E74C0E" w:rsidRPr="00E74C0E" w:rsidRDefault="00694CC5" w:rsidP="00E74C0E">
      <w:pPr>
        <w:pStyle w:val="APAReference"/>
      </w:pPr>
      <w:bookmarkStart w:id="10" w:name="R411885910995370I0"/>
      <w:proofErr w:type="gramStart"/>
      <w:r w:rsidRPr="00694CC5">
        <w:rPr>
          <w:color w:val="FF0000"/>
        </w:rPr>
        <w:t>Illinois Department of Aging.</w:t>
      </w:r>
      <w:proofErr w:type="gramEnd"/>
      <w:r w:rsidRPr="00694CC5">
        <w:rPr>
          <w:color w:val="FF0000"/>
        </w:rPr>
        <w:t xml:space="preserve"> (2012)</w:t>
      </w:r>
      <w:r w:rsidRPr="00694CC5">
        <w:rPr>
          <w:i/>
          <w:color w:val="FF0000"/>
        </w:rPr>
        <w:t xml:space="preserve">. </w:t>
      </w:r>
      <w:r w:rsidR="00E74C0E" w:rsidRPr="00694CC5">
        <w:rPr>
          <w:i/>
          <w:color w:val="FF0000"/>
        </w:rPr>
        <w:t>Reporting suspected abuse, neglect or exploitation of older persons living in your community</w:t>
      </w:r>
      <w:r w:rsidR="00E74C0E" w:rsidRPr="00694CC5">
        <w:rPr>
          <w:i/>
        </w:rPr>
        <w:t>.</w:t>
      </w:r>
      <w:r w:rsidR="00E74C0E">
        <w:t xml:space="preserve"> Retrieved from http://www.state.il.us/aging/1abuselegal/abuse_reporting.htm</w:t>
      </w:r>
      <w:bookmarkEnd w:id="10"/>
    </w:p>
    <w:sectPr w:rsidR="00E74C0E" w:rsidRPr="00E74C0E" w:rsidSect="0016032A">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6CC" w:rsidRDefault="00A306CC">
      <w:r>
        <w:separator/>
      </w:r>
    </w:p>
  </w:endnote>
  <w:endnote w:type="continuationSeparator" w:id="0">
    <w:p w:rsidR="00A306CC" w:rsidRDefault="00A30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C0E" w:rsidRDefault="00E74C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C0E" w:rsidRDefault="00E74C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C0E" w:rsidRDefault="00E74C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6CC" w:rsidRDefault="00A306CC">
      <w:r>
        <w:separator/>
      </w:r>
    </w:p>
  </w:footnote>
  <w:footnote w:type="continuationSeparator" w:id="0">
    <w:p w:rsidR="00A306CC" w:rsidRDefault="00A306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C0E" w:rsidRDefault="00E74C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16032A" w:rsidRDefault="0016032A" w:rsidP="0016032A">
    <w:pPr>
      <w:pStyle w:val="APAPageHeading"/>
    </w:pPr>
    <w:r>
      <w:t>GERONTOLOGY NURSING CASE STUDY 3.1</w:t>
    </w:r>
    <w:r>
      <w:tab/>
    </w:r>
    <w:r w:rsidR="007C60DE">
      <w:fldChar w:fldCharType="begin"/>
    </w:r>
    <w:r>
      <w:instrText xml:space="preserve"> PAGE  \* MERGEFORMAT </w:instrText>
    </w:r>
    <w:r w:rsidR="007C60DE">
      <w:fldChar w:fldCharType="separate"/>
    </w:r>
    <w:r w:rsidR="00A0289A">
      <w:rPr>
        <w:noProof/>
      </w:rPr>
      <w:t>6</w:t>
    </w:r>
    <w:r w:rsidR="007C60DE">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16032A" w:rsidRDefault="0016032A" w:rsidP="0016032A">
    <w:pPr>
      <w:pStyle w:val="APAPageHeading"/>
    </w:pPr>
    <w:r>
      <w:t>Running head: GERONTOLOGY NURSING CASE STUDY 3.1</w:t>
    </w:r>
    <w:r>
      <w:tab/>
    </w:r>
    <w:r w:rsidR="007C60DE">
      <w:fldChar w:fldCharType="begin"/>
    </w:r>
    <w:r>
      <w:instrText xml:space="preserve"> PAGE  \* MERGEFORMAT </w:instrText>
    </w:r>
    <w:r w:rsidR="007C60DE">
      <w:fldChar w:fldCharType="separate"/>
    </w:r>
    <w:r w:rsidR="00A0289A">
      <w:rPr>
        <w:noProof/>
      </w:rPr>
      <w:t>1</w:t>
    </w:r>
    <w:r w:rsidR="007C60DE">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32A" w:rsidRPr="0016032A" w:rsidRDefault="0016032A" w:rsidP="0016032A">
    <w:pPr>
      <w:pStyle w:val="APAPageHeading"/>
    </w:pPr>
    <w:r>
      <w:t>GERONTOLOGY NURSING CASE STUDY 3.1</w:t>
    </w:r>
    <w:r>
      <w:tab/>
    </w:r>
    <w:r w:rsidR="007C60DE">
      <w:fldChar w:fldCharType="begin"/>
    </w:r>
    <w:r>
      <w:instrText xml:space="preserve"> PAGE  \* MERGEFORMAT </w:instrText>
    </w:r>
    <w:r w:rsidR="007C60DE">
      <w:fldChar w:fldCharType="separate"/>
    </w:r>
    <w:r w:rsidR="00A0289A">
      <w:rPr>
        <w:noProof/>
      </w:rPr>
      <w:t>2</w:t>
    </w:r>
    <w:r w:rsidR="007C60DE">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67A0A"/>
    <w:multiLevelType w:val="hybridMultilevel"/>
    <w:tmpl w:val="16D44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8194"/>
  </w:hdrShapeDefaults>
  <w:footnotePr>
    <w:footnote w:id="-1"/>
    <w:footnote w:id="0"/>
  </w:footnotePr>
  <w:endnotePr>
    <w:endnote w:id="-1"/>
    <w:endnote w:id="0"/>
  </w:endnotePr>
  <w:compat/>
  <w:docVars>
    <w:docVar w:name="411885910995370I0" w:val="*1,610˜13Reporting suspected abuse, neglect or exploitation of older persons linving in your community˜1234Reporting elder abuse˜12032012˜2701˜1112˜112http://www.state.il.us/aging/1abuselegal/abuse_reporting.htm˜"/>
    <w:docVar w:name="411894851504630I0" w:val="*1,610˜13Elder mistreat and abuse: Detection of elder mistreat˜1234˜12032012˜2701˜1112˜112http://www.consultgerirn.com/topics/elder_mistreatment_and_abuse/want_to_know_more˜"/>
    <w:docVar w:name="bmHeaderInfo" w:val="GERONTOLOGY NURSING CASE STUDY 3.1"/>
    <w:docVar w:name="cIsAbstract" w:val="False"/>
    <w:docVar w:name="cPaperAPAOrMLA" w:val="1"/>
    <w:docVar w:name="cUniquePaperID" w:val="411885884606481I0"/>
    <w:docVar w:name="LastEditedVersion" w:val="5"/>
  </w:docVars>
  <w:rsids>
    <w:rsidRoot w:val="0016032A"/>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C57"/>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3E57"/>
    <w:rsid w:val="00154EAA"/>
    <w:rsid w:val="00156992"/>
    <w:rsid w:val="00157AB3"/>
    <w:rsid w:val="00157B95"/>
    <w:rsid w:val="0016032A"/>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5586"/>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4CC5"/>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6804"/>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C60DE"/>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87B7D"/>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289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06CC"/>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3F19"/>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580D"/>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287F"/>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C0E"/>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7D"/>
    <w:pPr>
      <w:spacing w:after="200" w:line="276" w:lineRule="auto"/>
    </w:pPr>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6804"/>
    <w:pPr>
      <w:tabs>
        <w:tab w:val="center" w:pos="4320"/>
        <w:tab w:val="right" w:pos="8640"/>
      </w:tabs>
    </w:pPr>
  </w:style>
  <w:style w:type="paragraph" w:customStyle="1" w:styleId="APA">
    <w:name w:val="APA"/>
    <w:basedOn w:val="BodyText"/>
    <w:rsid w:val="00746804"/>
    <w:pPr>
      <w:spacing w:after="0" w:line="480" w:lineRule="auto"/>
      <w:ind w:firstLine="720"/>
    </w:pPr>
  </w:style>
  <w:style w:type="paragraph" w:styleId="BodyText">
    <w:name w:val="Body Text"/>
    <w:basedOn w:val="Normal"/>
    <w:rsid w:val="00746804"/>
    <w:pPr>
      <w:spacing w:after="120"/>
    </w:pPr>
  </w:style>
  <w:style w:type="paragraph" w:styleId="Footer">
    <w:name w:val="footer"/>
    <w:basedOn w:val="Normal"/>
    <w:rsid w:val="00746804"/>
    <w:pPr>
      <w:tabs>
        <w:tab w:val="center" w:pos="4320"/>
        <w:tab w:val="right" w:pos="8640"/>
      </w:tabs>
    </w:pPr>
  </w:style>
  <w:style w:type="character" w:styleId="PageNumber">
    <w:name w:val="page number"/>
    <w:basedOn w:val="DefaultParagraphFont"/>
    <w:rsid w:val="00746804"/>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746804"/>
    <w:pPr>
      <w:ind w:left="720" w:firstLine="0"/>
    </w:pPr>
  </w:style>
  <w:style w:type="paragraph" w:customStyle="1" w:styleId="APABlockQuoteSubsequentPara">
    <w:name w:val="APA Block Quote Subsequent Para"/>
    <w:basedOn w:val="APA"/>
    <w:next w:val="APA"/>
    <w:rsid w:val="00746804"/>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746804"/>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746804"/>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987B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7D"/>
    <w:pPr>
      <w:spacing w:after="200" w:line="276" w:lineRule="auto"/>
    </w:pPr>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987B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0</TotalTime>
  <Pages>6</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Owner</dc:creator>
  <cp:lastModifiedBy>Mary</cp:lastModifiedBy>
  <cp:revision>2</cp:revision>
  <dcterms:created xsi:type="dcterms:W3CDTF">2012-10-22T02:47:00Z</dcterms:created>
  <dcterms:modified xsi:type="dcterms:W3CDTF">2012-10-22T02:47:00Z</dcterms:modified>
</cp:coreProperties>
</file>