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14" w:rsidRPr="00760E3F" w:rsidRDefault="003A1614" w:rsidP="003A1614">
      <w:pPr>
        <w:rPr>
          <w:rFonts w:ascii="Times New Roman" w:hAnsi="Times New Roman" w:cs="Times New Roman"/>
          <w:color w:val="FF0000"/>
          <w:sz w:val="24"/>
          <w:szCs w:val="24"/>
        </w:rPr>
      </w:pPr>
      <w:r>
        <w:rPr>
          <w:rFonts w:ascii="Times New Roman" w:hAnsi="Times New Roman" w:cs="Times New Roman"/>
          <w:sz w:val="24"/>
          <w:szCs w:val="24"/>
        </w:rPr>
        <w:t>Heather Rush</w:t>
      </w:r>
      <w:r w:rsidR="00760E3F">
        <w:rPr>
          <w:rFonts w:ascii="Times New Roman" w:hAnsi="Times New Roman" w:cs="Times New Roman"/>
          <w:sz w:val="24"/>
          <w:szCs w:val="24"/>
        </w:rPr>
        <w:t xml:space="preserve">   </w:t>
      </w:r>
      <w:proofErr w:type="gramStart"/>
      <w:r w:rsidR="00760E3F" w:rsidRPr="00760E3F">
        <w:rPr>
          <w:rFonts w:ascii="Times New Roman" w:hAnsi="Times New Roman" w:cs="Times New Roman"/>
          <w:color w:val="FF0000"/>
          <w:sz w:val="24"/>
          <w:szCs w:val="24"/>
        </w:rPr>
        <w:t>This</w:t>
      </w:r>
      <w:proofErr w:type="gramEnd"/>
      <w:r w:rsidR="00760E3F" w:rsidRPr="00760E3F">
        <w:rPr>
          <w:rFonts w:ascii="Times New Roman" w:hAnsi="Times New Roman" w:cs="Times New Roman"/>
          <w:color w:val="FF0000"/>
          <w:sz w:val="24"/>
          <w:szCs w:val="24"/>
        </w:rPr>
        <w:t xml:space="preserve"> is to be in APA format which calls for a title page, Running head, headers and page number.  The re</w:t>
      </w:r>
      <w:r w:rsidR="00760E3F">
        <w:rPr>
          <w:rFonts w:ascii="Times New Roman" w:hAnsi="Times New Roman" w:cs="Times New Roman"/>
          <w:color w:val="FF0000"/>
          <w:sz w:val="24"/>
          <w:szCs w:val="24"/>
        </w:rPr>
        <w:t>f</w:t>
      </w:r>
      <w:r w:rsidR="00760E3F" w:rsidRPr="00760E3F">
        <w:rPr>
          <w:rFonts w:ascii="Times New Roman" w:hAnsi="Times New Roman" w:cs="Times New Roman"/>
          <w:color w:val="FF0000"/>
          <w:sz w:val="24"/>
          <w:szCs w:val="24"/>
        </w:rPr>
        <w:t>erence page should be on its own page and it needs to be double spaced.</w:t>
      </w:r>
      <w:r w:rsidR="00760E3F">
        <w:rPr>
          <w:rFonts w:ascii="Times New Roman" w:hAnsi="Times New Roman" w:cs="Times New Roman"/>
          <w:color w:val="FF0000"/>
          <w:sz w:val="24"/>
          <w:szCs w:val="24"/>
        </w:rPr>
        <w:t xml:space="preserve"> Try getting this fixed before the next case study</w:t>
      </w:r>
    </w:p>
    <w:p w:rsidR="00687965" w:rsidRDefault="00760E3F" w:rsidP="00760E3F">
      <w:pPr>
        <w:tabs>
          <w:tab w:val="left" w:pos="2608"/>
          <w:tab w:val="center" w:pos="4680"/>
        </w:tabs>
        <w:rPr>
          <w:rFonts w:ascii="Times New Roman" w:hAnsi="Times New Roman" w:cs="Times New Roman"/>
          <w:sz w:val="24"/>
          <w:szCs w:val="24"/>
        </w:rPr>
      </w:pPr>
      <w:r>
        <w:rPr>
          <w:rFonts w:ascii="Times New Roman" w:hAnsi="Times New Roman" w:cs="Times New Roman"/>
          <w:sz w:val="24"/>
          <w:szCs w:val="24"/>
        </w:rPr>
        <w:tab/>
      </w:r>
      <w:r w:rsidRPr="00760E3F">
        <w:rPr>
          <w:rFonts w:ascii="Times New Roman" w:hAnsi="Times New Roman" w:cs="Times New Roman"/>
          <w:color w:val="FF0000"/>
          <w:sz w:val="24"/>
          <w:szCs w:val="24"/>
        </w:rPr>
        <w:t>23/25</w:t>
      </w:r>
      <w:r>
        <w:rPr>
          <w:rFonts w:ascii="Times New Roman" w:hAnsi="Times New Roman" w:cs="Times New Roman"/>
          <w:sz w:val="24"/>
          <w:szCs w:val="24"/>
        </w:rPr>
        <w:tab/>
      </w:r>
      <w:r w:rsidR="00687965">
        <w:rPr>
          <w:rFonts w:ascii="Times New Roman" w:hAnsi="Times New Roman" w:cs="Times New Roman"/>
          <w:sz w:val="24"/>
          <w:szCs w:val="24"/>
        </w:rPr>
        <w:t>Case Study 1</w:t>
      </w:r>
    </w:p>
    <w:p w:rsidR="00687965" w:rsidRPr="00687965" w:rsidRDefault="00687965" w:rsidP="003A1614">
      <w:pPr>
        <w:jc w:val="center"/>
        <w:rPr>
          <w:rFonts w:ascii="Times New Roman" w:hAnsi="Times New Roman" w:cs="Times New Roman"/>
          <w:sz w:val="24"/>
          <w:szCs w:val="24"/>
        </w:rPr>
      </w:pPr>
      <w:r>
        <w:rPr>
          <w:rFonts w:ascii="Times New Roman" w:hAnsi="Times New Roman" w:cs="Times New Roman"/>
          <w:sz w:val="24"/>
          <w:szCs w:val="24"/>
        </w:rPr>
        <w:t>1.5 Bowles p. 10</w:t>
      </w:r>
    </w:p>
    <w:p w:rsidR="002C1C0D" w:rsidRPr="00687965" w:rsidRDefault="00DC3558" w:rsidP="00DC3558">
      <w:pPr>
        <w:pStyle w:val="ListParagraph"/>
        <w:numPr>
          <w:ilvl w:val="0"/>
          <w:numId w:val="1"/>
        </w:numPr>
        <w:rPr>
          <w:rFonts w:ascii="Times New Roman" w:hAnsi="Times New Roman" w:cs="Times New Roman"/>
          <w:sz w:val="24"/>
          <w:szCs w:val="24"/>
        </w:rPr>
      </w:pPr>
      <w:r w:rsidRPr="00687965">
        <w:rPr>
          <w:rFonts w:ascii="Times New Roman" w:hAnsi="Times New Roman" w:cs="Times New Roman"/>
          <w:sz w:val="24"/>
          <w:szCs w:val="24"/>
        </w:rPr>
        <w:t>At this point in Jack’s interview, what other assessments might the nurse initiate within the confines of his home to evaluate driving risks?</w:t>
      </w:r>
    </w:p>
    <w:p w:rsidR="00DC3558" w:rsidRPr="00687965" w:rsidRDefault="00DC3558" w:rsidP="00760E3F">
      <w:pPr>
        <w:autoSpaceDE w:val="0"/>
        <w:autoSpaceDN w:val="0"/>
        <w:adjustRightInd w:val="0"/>
        <w:spacing w:after="0" w:line="240" w:lineRule="auto"/>
        <w:rPr>
          <w:rFonts w:ascii="Times New Roman" w:hAnsi="Times New Roman" w:cs="Times New Roman"/>
          <w:sz w:val="24"/>
          <w:szCs w:val="24"/>
        </w:rPr>
      </w:pPr>
      <w:r w:rsidRPr="00687965">
        <w:rPr>
          <w:rFonts w:ascii="Times New Roman" w:hAnsi="Times New Roman" w:cs="Times New Roman"/>
          <w:sz w:val="24"/>
          <w:szCs w:val="24"/>
        </w:rPr>
        <w:t xml:space="preserve">The nurse might want to evaluate Jack’s vision by </w:t>
      </w:r>
      <w:r w:rsidR="005031BE" w:rsidRPr="00687965">
        <w:rPr>
          <w:rFonts w:ascii="Times New Roman" w:hAnsi="Times New Roman" w:cs="Times New Roman"/>
          <w:sz w:val="24"/>
          <w:szCs w:val="24"/>
        </w:rPr>
        <w:t>using the hand held vision pocket chart</w:t>
      </w:r>
      <w:r w:rsidR="005E6E44">
        <w:rPr>
          <w:rFonts w:ascii="Times New Roman" w:hAnsi="Times New Roman" w:cs="Times New Roman"/>
          <w:sz w:val="24"/>
          <w:szCs w:val="24"/>
        </w:rPr>
        <w:t xml:space="preserve"> which is similar to a </w:t>
      </w:r>
      <w:proofErr w:type="spellStart"/>
      <w:r w:rsidR="005E6E44">
        <w:rPr>
          <w:rFonts w:ascii="Times New Roman" w:hAnsi="Times New Roman" w:cs="Times New Roman"/>
          <w:sz w:val="24"/>
          <w:szCs w:val="24"/>
        </w:rPr>
        <w:t>snellen</w:t>
      </w:r>
      <w:proofErr w:type="spellEnd"/>
      <w:r w:rsidR="005E6E44">
        <w:rPr>
          <w:rFonts w:ascii="Times New Roman" w:hAnsi="Times New Roman" w:cs="Times New Roman"/>
          <w:sz w:val="24"/>
          <w:szCs w:val="24"/>
        </w:rPr>
        <w:t xml:space="preserve"> chart; </w:t>
      </w:r>
      <w:r w:rsidR="005031BE" w:rsidRPr="00687965">
        <w:rPr>
          <w:rFonts w:ascii="Times New Roman" w:hAnsi="Times New Roman" w:cs="Times New Roman"/>
          <w:sz w:val="24"/>
          <w:szCs w:val="24"/>
        </w:rPr>
        <w:t>this technique can possibly a</w:t>
      </w:r>
      <w:r w:rsidR="005E6E44">
        <w:rPr>
          <w:rFonts w:ascii="Times New Roman" w:hAnsi="Times New Roman" w:cs="Times New Roman"/>
          <w:sz w:val="24"/>
          <w:szCs w:val="24"/>
        </w:rPr>
        <w:t>ssist in determining if Jack has</w:t>
      </w:r>
      <w:r w:rsidR="005031BE" w:rsidRPr="00687965">
        <w:rPr>
          <w:rFonts w:ascii="Times New Roman" w:hAnsi="Times New Roman" w:cs="Times New Roman"/>
          <w:sz w:val="24"/>
          <w:szCs w:val="24"/>
        </w:rPr>
        <w:t xml:space="preserve"> 20/20 vision, </w:t>
      </w:r>
      <w:r w:rsidR="005E6E44">
        <w:rPr>
          <w:rFonts w:ascii="Times New Roman" w:hAnsi="Times New Roman" w:cs="Times New Roman"/>
          <w:sz w:val="24"/>
          <w:szCs w:val="24"/>
        </w:rPr>
        <w:t xml:space="preserve">is </w:t>
      </w:r>
      <w:r w:rsidR="005031BE" w:rsidRPr="00687965">
        <w:rPr>
          <w:rFonts w:ascii="Times New Roman" w:hAnsi="Times New Roman" w:cs="Times New Roman"/>
          <w:sz w:val="24"/>
          <w:szCs w:val="24"/>
        </w:rPr>
        <w:t>near</w:t>
      </w:r>
      <w:r w:rsidR="005E6E44">
        <w:rPr>
          <w:rFonts w:ascii="Times New Roman" w:hAnsi="Times New Roman" w:cs="Times New Roman"/>
          <w:sz w:val="24"/>
          <w:szCs w:val="24"/>
        </w:rPr>
        <w:t>sighted</w:t>
      </w:r>
      <w:r w:rsidR="005031BE" w:rsidRPr="00687965">
        <w:rPr>
          <w:rFonts w:ascii="Times New Roman" w:hAnsi="Times New Roman" w:cs="Times New Roman"/>
          <w:sz w:val="24"/>
          <w:szCs w:val="24"/>
        </w:rPr>
        <w:t>/ farsighted or if he has difficulty seeing overall. In addition, assess Jack’s peripheral view,</w:t>
      </w:r>
      <w:r w:rsidR="00B3553F" w:rsidRPr="00687965">
        <w:rPr>
          <w:rFonts w:ascii="Times New Roman" w:hAnsi="Times New Roman" w:cs="Times New Roman"/>
          <w:sz w:val="24"/>
          <w:szCs w:val="24"/>
        </w:rPr>
        <w:t xml:space="preserve"> depth perception,</w:t>
      </w:r>
      <w:r w:rsidR="005031BE" w:rsidRPr="00687965">
        <w:rPr>
          <w:rFonts w:ascii="Times New Roman" w:hAnsi="Times New Roman" w:cs="Times New Roman"/>
          <w:sz w:val="24"/>
          <w:szCs w:val="24"/>
        </w:rPr>
        <w:t xml:space="preserve"> balance and hearing abilities; also, determine whether Jack exhibits any tremors while engaging in conversation. </w:t>
      </w:r>
      <w:r w:rsidR="00B3553F" w:rsidRPr="00687965">
        <w:rPr>
          <w:rFonts w:ascii="Times New Roman" w:hAnsi="Times New Roman" w:cs="Times New Roman"/>
          <w:sz w:val="24"/>
          <w:szCs w:val="24"/>
        </w:rPr>
        <w:t>These particular assessments can help evaluate and may determine whether Jack is at risk when driving</w:t>
      </w:r>
      <w:r w:rsidR="00B3553F" w:rsidRPr="00760E3F">
        <w:rPr>
          <w:rFonts w:ascii="Times New Roman" w:hAnsi="Times New Roman" w:cs="Times New Roman"/>
          <w:color w:val="FF0000"/>
          <w:sz w:val="24"/>
          <w:szCs w:val="24"/>
        </w:rPr>
        <w:t xml:space="preserve">. </w:t>
      </w:r>
      <w:r w:rsidR="005031BE" w:rsidRPr="00760E3F">
        <w:rPr>
          <w:rFonts w:ascii="Times New Roman" w:hAnsi="Times New Roman" w:cs="Times New Roman"/>
          <w:color w:val="FF0000"/>
          <w:sz w:val="24"/>
          <w:szCs w:val="24"/>
        </w:rPr>
        <w:t xml:space="preserve"> </w:t>
      </w:r>
      <w:r w:rsidR="00760E3F" w:rsidRPr="00760E3F">
        <w:rPr>
          <w:rFonts w:ascii="Times New Roman" w:hAnsi="Times New Roman" w:cs="Times New Roman"/>
          <w:color w:val="FF0000"/>
          <w:sz w:val="24"/>
          <w:szCs w:val="24"/>
        </w:rPr>
        <w:t xml:space="preserve">How about </w:t>
      </w:r>
      <w:r w:rsidR="00760E3F" w:rsidRPr="00760E3F">
        <w:rPr>
          <w:rFonts w:ascii="ITCGaramondStd-Bk" w:hAnsi="ITCGaramondStd-Bk" w:cs="ITCGaramondStd-Bk"/>
          <w:color w:val="FF0000"/>
          <w:sz w:val="20"/>
          <w:szCs w:val="20"/>
        </w:rPr>
        <w:t>Use of alcohol or illicit drugs, known vision and/or hearing problems, possession of a current driver’s license, and when renewal is due, along with the amount and quality of sleep.</w:t>
      </w:r>
    </w:p>
    <w:p w:rsidR="00BF0CFA" w:rsidRPr="00687965" w:rsidRDefault="007E55B9" w:rsidP="00DC3558">
      <w:pPr>
        <w:pStyle w:val="ListParagraph"/>
        <w:rPr>
          <w:rFonts w:ascii="Times New Roman" w:hAnsi="Times New Roman" w:cs="Times New Roman"/>
          <w:sz w:val="24"/>
          <w:szCs w:val="24"/>
        </w:rPr>
      </w:pPr>
      <w:r w:rsidRPr="00687965">
        <w:rPr>
          <w:rFonts w:ascii="Times New Roman" w:hAnsi="Times New Roman" w:cs="Times New Roman"/>
          <w:sz w:val="24"/>
          <w:szCs w:val="24"/>
        </w:rPr>
        <w:t xml:space="preserve"> </w:t>
      </w:r>
    </w:p>
    <w:p w:rsidR="00811A05" w:rsidRPr="00687965" w:rsidRDefault="00811A05" w:rsidP="00811A05">
      <w:pPr>
        <w:pStyle w:val="ListParagraph"/>
        <w:numPr>
          <w:ilvl w:val="0"/>
          <w:numId w:val="1"/>
        </w:numPr>
        <w:rPr>
          <w:rFonts w:ascii="Times New Roman" w:hAnsi="Times New Roman" w:cs="Times New Roman"/>
          <w:sz w:val="24"/>
          <w:szCs w:val="24"/>
        </w:rPr>
      </w:pPr>
      <w:r w:rsidRPr="00687965">
        <w:rPr>
          <w:rFonts w:ascii="Times New Roman" w:hAnsi="Times New Roman" w:cs="Times New Roman"/>
          <w:sz w:val="24"/>
          <w:szCs w:val="24"/>
        </w:rPr>
        <w:t>What might be several environmental factors to discuss with Jack?</w:t>
      </w:r>
    </w:p>
    <w:p w:rsidR="00BF0CFA" w:rsidRPr="00687965" w:rsidRDefault="00BF0CFA" w:rsidP="00760E3F">
      <w:pPr>
        <w:autoSpaceDE w:val="0"/>
        <w:autoSpaceDN w:val="0"/>
        <w:adjustRightInd w:val="0"/>
        <w:spacing w:after="0" w:line="240" w:lineRule="auto"/>
        <w:rPr>
          <w:rFonts w:ascii="Times New Roman" w:hAnsi="Times New Roman" w:cs="Times New Roman"/>
          <w:sz w:val="24"/>
          <w:szCs w:val="24"/>
        </w:rPr>
      </w:pPr>
      <w:r w:rsidRPr="00687965">
        <w:rPr>
          <w:rFonts w:ascii="Times New Roman" w:hAnsi="Times New Roman" w:cs="Times New Roman"/>
          <w:sz w:val="24"/>
          <w:szCs w:val="24"/>
        </w:rPr>
        <w:t>There are many environmental factors that should be discussed with Jack such as rain storms, snow storms, tornados or hurricanes depending upon his area of residence, floods, mud slides, uneven roads,</w:t>
      </w:r>
      <w:r w:rsidR="005E6E44">
        <w:rPr>
          <w:rFonts w:ascii="Times New Roman" w:hAnsi="Times New Roman" w:cs="Times New Roman"/>
          <w:sz w:val="24"/>
          <w:szCs w:val="24"/>
        </w:rPr>
        <w:t xml:space="preserve"> and</w:t>
      </w:r>
      <w:r w:rsidRPr="00687965">
        <w:rPr>
          <w:rFonts w:ascii="Times New Roman" w:hAnsi="Times New Roman" w:cs="Times New Roman"/>
          <w:sz w:val="24"/>
          <w:szCs w:val="24"/>
        </w:rPr>
        <w:t xml:space="preserve"> pot holes. These environmental factors are risky as it relates to driving; even those who are experienced drivers have trouble driving under certain conditions. Therefore, it is recommended to obtain shelter and not drive when conditions as such occur.</w:t>
      </w:r>
      <w:r w:rsidR="00760E3F">
        <w:rPr>
          <w:rFonts w:ascii="Times New Roman" w:hAnsi="Times New Roman" w:cs="Times New Roman"/>
          <w:sz w:val="24"/>
          <w:szCs w:val="24"/>
        </w:rPr>
        <w:t xml:space="preserve"> </w:t>
      </w:r>
      <w:r w:rsidR="00760E3F" w:rsidRPr="00760E3F">
        <w:rPr>
          <w:rFonts w:ascii="Times New Roman" w:hAnsi="Times New Roman" w:cs="Times New Roman"/>
          <w:color w:val="FF0000"/>
          <w:sz w:val="24"/>
          <w:szCs w:val="24"/>
        </w:rPr>
        <w:t xml:space="preserve">A few others include </w:t>
      </w:r>
      <w:r w:rsidR="00760E3F" w:rsidRPr="00760E3F">
        <w:rPr>
          <w:rFonts w:ascii="ITCGaramondStd-Bk" w:hAnsi="ITCGaramondStd-Bk" w:cs="ITCGaramondStd-Bk"/>
          <w:color w:val="FF0000"/>
          <w:sz w:val="20"/>
          <w:szCs w:val="20"/>
        </w:rPr>
        <w:t xml:space="preserve">older vehicles that lack automatic safety features, and newer dashboard instrument panels with multiple displays. </w:t>
      </w:r>
      <w:proofErr w:type="gramStart"/>
      <w:r w:rsidR="00760E3F" w:rsidRPr="00760E3F">
        <w:rPr>
          <w:rFonts w:ascii="ITCGaramondStd-Bk" w:hAnsi="ITCGaramondStd-Bk" w:cs="ITCGaramondStd-Bk"/>
          <w:color w:val="FF0000"/>
          <w:sz w:val="20"/>
          <w:szCs w:val="20"/>
        </w:rPr>
        <w:t>Unclean windshields, mirrors, and headlights</w:t>
      </w:r>
      <w:r w:rsidR="00760E3F">
        <w:rPr>
          <w:rFonts w:ascii="ITCGaramondStd-Bk" w:hAnsi="ITCGaramondStd-Bk" w:cs="ITCGaramondStd-Bk"/>
          <w:sz w:val="20"/>
          <w:szCs w:val="20"/>
        </w:rPr>
        <w:t>.</w:t>
      </w:r>
      <w:proofErr w:type="gramEnd"/>
    </w:p>
    <w:p w:rsidR="00BF0CFA" w:rsidRPr="00687965" w:rsidRDefault="00BF0CFA" w:rsidP="00BF0CFA">
      <w:pPr>
        <w:pStyle w:val="ListParagraph"/>
        <w:rPr>
          <w:rFonts w:ascii="Times New Roman" w:hAnsi="Times New Roman" w:cs="Times New Roman"/>
          <w:sz w:val="24"/>
          <w:szCs w:val="24"/>
        </w:rPr>
      </w:pPr>
      <w:r w:rsidRPr="00687965">
        <w:rPr>
          <w:rFonts w:ascii="Times New Roman" w:hAnsi="Times New Roman" w:cs="Times New Roman"/>
          <w:sz w:val="24"/>
          <w:szCs w:val="24"/>
        </w:rPr>
        <w:t xml:space="preserve"> </w:t>
      </w:r>
    </w:p>
    <w:p w:rsidR="00BF0CFA" w:rsidRPr="00687965" w:rsidRDefault="00811A05" w:rsidP="00BF0CFA">
      <w:pPr>
        <w:pStyle w:val="ListParagraph"/>
        <w:numPr>
          <w:ilvl w:val="0"/>
          <w:numId w:val="1"/>
        </w:numPr>
        <w:rPr>
          <w:rFonts w:ascii="Times New Roman" w:hAnsi="Times New Roman" w:cs="Times New Roman"/>
          <w:sz w:val="24"/>
          <w:szCs w:val="24"/>
        </w:rPr>
      </w:pPr>
      <w:r w:rsidRPr="00687965">
        <w:rPr>
          <w:rFonts w:ascii="Times New Roman" w:hAnsi="Times New Roman" w:cs="Times New Roman"/>
          <w:sz w:val="24"/>
          <w:szCs w:val="24"/>
        </w:rPr>
        <w:t xml:space="preserve">What are six specific tests which the AMA recommends for Assessment </w:t>
      </w:r>
      <w:r w:rsidR="00BF0CFA" w:rsidRPr="00687965">
        <w:rPr>
          <w:rFonts w:ascii="Times New Roman" w:hAnsi="Times New Roman" w:cs="Times New Roman"/>
          <w:sz w:val="24"/>
          <w:szCs w:val="24"/>
        </w:rPr>
        <w:t>of Driving-Related Skills (ADReS</w:t>
      </w:r>
      <w:r w:rsidRPr="00687965">
        <w:rPr>
          <w:rFonts w:ascii="Times New Roman" w:hAnsi="Times New Roman" w:cs="Times New Roman"/>
          <w:sz w:val="24"/>
          <w:szCs w:val="24"/>
        </w:rPr>
        <w:t>)?</w:t>
      </w:r>
    </w:p>
    <w:p w:rsidR="00BF0CFA" w:rsidRPr="00687965" w:rsidRDefault="00BF0CFA" w:rsidP="003A1614">
      <w:pPr>
        <w:pStyle w:val="ListParagraph"/>
        <w:ind w:firstLine="720"/>
        <w:rPr>
          <w:rFonts w:ascii="Times New Roman" w:hAnsi="Times New Roman" w:cs="Times New Roman"/>
          <w:sz w:val="24"/>
          <w:szCs w:val="24"/>
        </w:rPr>
      </w:pPr>
      <w:r w:rsidRPr="00687965">
        <w:rPr>
          <w:rFonts w:ascii="Times New Roman" w:hAnsi="Times New Roman" w:cs="Times New Roman"/>
          <w:sz w:val="24"/>
          <w:szCs w:val="24"/>
        </w:rPr>
        <w:t>The six specific tests which the AMA recommends for ADReS are as follows:</w:t>
      </w:r>
      <w:r w:rsidR="0044606D" w:rsidRPr="00687965">
        <w:rPr>
          <w:rFonts w:ascii="Times New Roman" w:hAnsi="Times New Roman" w:cs="Times New Roman"/>
          <w:sz w:val="24"/>
          <w:szCs w:val="24"/>
        </w:rPr>
        <w:t xml:space="preserve"> </w:t>
      </w:r>
    </w:p>
    <w:p w:rsidR="0044606D" w:rsidRPr="00687965" w:rsidRDefault="0044606D" w:rsidP="00BF0CFA">
      <w:pPr>
        <w:pStyle w:val="ListParagraph"/>
        <w:rPr>
          <w:rFonts w:ascii="Times New Roman" w:hAnsi="Times New Roman" w:cs="Times New Roman"/>
          <w:sz w:val="24"/>
          <w:szCs w:val="24"/>
        </w:rPr>
      </w:pPr>
      <w:r w:rsidRPr="00687965">
        <w:rPr>
          <w:rFonts w:ascii="Times New Roman" w:hAnsi="Times New Roman" w:cs="Times New Roman"/>
          <w:sz w:val="24"/>
          <w:szCs w:val="24"/>
        </w:rPr>
        <w:t>Snellen chart, Confrontation test, Trail making test, Part B, Clock drawing test, Rapid pace walk, Manual test for ROM and Manual test of Motor strength (AMA-assn.org</w:t>
      </w:r>
      <w:r w:rsidR="00687965">
        <w:rPr>
          <w:rFonts w:ascii="Times New Roman" w:hAnsi="Times New Roman" w:cs="Times New Roman"/>
          <w:sz w:val="24"/>
          <w:szCs w:val="24"/>
        </w:rPr>
        <w:t>, 2010</w:t>
      </w:r>
      <w:r w:rsidRPr="00687965">
        <w:rPr>
          <w:rFonts w:ascii="Times New Roman" w:hAnsi="Times New Roman" w:cs="Times New Roman"/>
          <w:sz w:val="24"/>
          <w:szCs w:val="24"/>
        </w:rPr>
        <w:t>).</w:t>
      </w:r>
    </w:p>
    <w:p w:rsidR="00BF0CFA" w:rsidRPr="00687965" w:rsidRDefault="00BF0CFA" w:rsidP="00BF0CFA">
      <w:pPr>
        <w:pStyle w:val="ListParagraph"/>
        <w:rPr>
          <w:rFonts w:ascii="Times New Roman" w:hAnsi="Times New Roman" w:cs="Times New Roman"/>
          <w:sz w:val="24"/>
          <w:szCs w:val="24"/>
        </w:rPr>
      </w:pPr>
    </w:p>
    <w:p w:rsidR="007E55B9" w:rsidRPr="00687965" w:rsidRDefault="00811A05" w:rsidP="007E55B9">
      <w:pPr>
        <w:pStyle w:val="ListParagraph"/>
        <w:numPr>
          <w:ilvl w:val="0"/>
          <w:numId w:val="1"/>
        </w:numPr>
        <w:rPr>
          <w:rFonts w:ascii="Times New Roman" w:hAnsi="Times New Roman" w:cs="Times New Roman"/>
          <w:sz w:val="24"/>
          <w:szCs w:val="24"/>
        </w:rPr>
      </w:pPr>
      <w:r w:rsidRPr="00687965">
        <w:rPr>
          <w:rFonts w:ascii="Times New Roman" w:hAnsi="Times New Roman" w:cs="Times New Roman"/>
          <w:sz w:val="24"/>
          <w:szCs w:val="24"/>
        </w:rPr>
        <w:t>Dealing with impaired older drivers can present ethica</w:t>
      </w:r>
      <w:r w:rsidR="007E55B9" w:rsidRPr="00687965">
        <w:rPr>
          <w:rFonts w:ascii="Times New Roman" w:hAnsi="Times New Roman" w:cs="Times New Roman"/>
          <w:sz w:val="24"/>
          <w:szCs w:val="24"/>
        </w:rPr>
        <w:t xml:space="preserve">l conflicts for the health care </w:t>
      </w:r>
      <w:r w:rsidRPr="00687965">
        <w:rPr>
          <w:rFonts w:ascii="Times New Roman" w:hAnsi="Times New Roman" w:cs="Times New Roman"/>
          <w:sz w:val="24"/>
          <w:szCs w:val="24"/>
        </w:rPr>
        <w:t>provider. What are several po</w:t>
      </w:r>
      <w:r w:rsidR="00905F29" w:rsidRPr="00687965">
        <w:rPr>
          <w:rFonts w:ascii="Times New Roman" w:hAnsi="Times New Roman" w:cs="Times New Roman"/>
          <w:sz w:val="24"/>
          <w:szCs w:val="24"/>
        </w:rPr>
        <w:t>tential ethical issues you think</w:t>
      </w:r>
      <w:r w:rsidRPr="00687965">
        <w:rPr>
          <w:rFonts w:ascii="Times New Roman" w:hAnsi="Times New Roman" w:cs="Times New Roman"/>
          <w:sz w:val="24"/>
          <w:szCs w:val="24"/>
        </w:rPr>
        <w:t xml:space="preserve"> might arise in Jack’s situation?</w:t>
      </w:r>
    </w:p>
    <w:p w:rsidR="00905F29" w:rsidRDefault="00905F29" w:rsidP="007E55B9">
      <w:pPr>
        <w:pStyle w:val="ListParagraph"/>
        <w:ind w:firstLine="720"/>
        <w:rPr>
          <w:rFonts w:ascii="Times New Roman" w:hAnsi="Times New Roman" w:cs="Times New Roman"/>
          <w:sz w:val="24"/>
          <w:szCs w:val="24"/>
        </w:rPr>
      </w:pPr>
      <w:r w:rsidRPr="00687965">
        <w:rPr>
          <w:rFonts w:ascii="Times New Roman" w:hAnsi="Times New Roman" w:cs="Times New Roman"/>
          <w:sz w:val="24"/>
          <w:szCs w:val="24"/>
        </w:rPr>
        <w:t>Ethical issues that might rise in Jack’</w:t>
      </w:r>
      <w:r w:rsidR="001109AC" w:rsidRPr="00687965">
        <w:rPr>
          <w:rFonts w:ascii="Times New Roman" w:hAnsi="Times New Roman" w:cs="Times New Roman"/>
          <w:sz w:val="24"/>
          <w:szCs w:val="24"/>
        </w:rPr>
        <w:t>s situation include whether or not it is safe for hi</w:t>
      </w:r>
      <w:r w:rsidR="005E6E44">
        <w:rPr>
          <w:rFonts w:ascii="Times New Roman" w:hAnsi="Times New Roman" w:cs="Times New Roman"/>
          <w:sz w:val="24"/>
          <w:szCs w:val="24"/>
        </w:rPr>
        <w:t xml:space="preserve">m to drive and if he does drive whether or not he is </w:t>
      </w:r>
      <w:r w:rsidR="001109AC" w:rsidRPr="00687965">
        <w:rPr>
          <w:rFonts w:ascii="Times New Roman" w:hAnsi="Times New Roman" w:cs="Times New Roman"/>
          <w:sz w:val="24"/>
          <w:szCs w:val="24"/>
        </w:rPr>
        <w:t>putting himself, other pedestrians and drivers at risk.</w:t>
      </w:r>
      <w:r w:rsidR="002F51A6" w:rsidRPr="00687965">
        <w:rPr>
          <w:rFonts w:ascii="Times New Roman" w:hAnsi="Times New Roman" w:cs="Times New Roman"/>
          <w:sz w:val="24"/>
          <w:szCs w:val="24"/>
        </w:rPr>
        <w:t xml:space="preserve"> In addition, </w:t>
      </w:r>
      <w:r w:rsidR="007E55B9" w:rsidRPr="00687965">
        <w:rPr>
          <w:rFonts w:ascii="Times New Roman" w:hAnsi="Times New Roman" w:cs="Times New Roman"/>
          <w:sz w:val="24"/>
          <w:szCs w:val="24"/>
        </w:rPr>
        <w:t xml:space="preserve">if his driver’s </w:t>
      </w:r>
      <w:r w:rsidR="003A1614" w:rsidRPr="00687965">
        <w:rPr>
          <w:rFonts w:ascii="Times New Roman" w:hAnsi="Times New Roman" w:cs="Times New Roman"/>
          <w:sz w:val="24"/>
          <w:szCs w:val="24"/>
        </w:rPr>
        <w:t>license</w:t>
      </w:r>
      <w:r w:rsidR="007E55B9" w:rsidRPr="00687965">
        <w:rPr>
          <w:rFonts w:ascii="Times New Roman" w:hAnsi="Times New Roman" w:cs="Times New Roman"/>
          <w:sz w:val="24"/>
          <w:szCs w:val="24"/>
        </w:rPr>
        <w:t xml:space="preserve"> is taken then, his autonomy in regards to driving will be altered therefore, the next question is who would transport Jack around in case of doctor’s appointments, grocery shopping, medication </w:t>
      </w:r>
      <w:r w:rsidR="007E55B9" w:rsidRPr="00687965">
        <w:rPr>
          <w:rFonts w:ascii="Times New Roman" w:hAnsi="Times New Roman" w:cs="Times New Roman"/>
          <w:sz w:val="24"/>
          <w:szCs w:val="24"/>
        </w:rPr>
        <w:lastRenderedPageBreak/>
        <w:t>pick-ups and social events s</w:t>
      </w:r>
      <w:r w:rsidR="005E6E44">
        <w:rPr>
          <w:rFonts w:ascii="Times New Roman" w:hAnsi="Times New Roman" w:cs="Times New Roman"/>
          <w:sz w:val="24"/>
          <w:szCs w:val="24"/>
        </w:rPr>
        <w:t xml:space="preserve">uch as attending a local </w:t>
      </w:r>
      <w:r w:rsidR="007E55B9" w:rsidRPr="00687965">
        <w:rPr>
          <w:rFonts w:ascii="Times New Roman" w:hAnsi="Times New Roman" w:cs="Times New Roman"/>
          <w:sz w:val="24"/>
          <w:szCs w:val="24"/>
        </w:rPr>
        <w:t>breakfast</w:t>
      </w:r>
      <w:r w:rsidR="005E6E44">
        <w:rPr>
          <w:rFonts w:ascii="Times New Roman" w:hAnsi="Times New Roman" w:cs="Times New Roman"/>
          <w:sz w:val="24"/>
          <w:szCs w:val="24"/>
        </w:rPr>
        <w:t xml:space="preserve"> diner to</w:t>
      </w:r>
      <w:r w:rsidR="007E55B9" w:rsidRPr="00687965">
        <w:rPr>
          <w:rFonts w:ascii="Times New Roman" w:hAnsi="Times New Roman" w:cs="Times New Roman"/>
          <w:sz w:val="24"/>
          <w:szCs w:val="24"/>
        </w:rPr>
        <w:t xml:space="preserve"> have coffee with </w:t>
      </w:r>
      <w:r w:rsidR="005E6E44">
        <w:rPr>
          <w:rFonts w:ascii="Times New Roman" w:hAnsi="Times New Roman" w:cs="Times New Roman"/>
          <w:sz w:val="24"/>
          <w:szCs w:val="24"/>
        </w:rPr>
        <w:t>his fellow friends</w:t>
      </w:r>
      <w:r w:rsidR="007E55B9" w:rsidRPr="00687965">
        <w:rPr>
          <w:rFonts w:ascii="Times New Roman" w:hAnsi="Times New Roman" w:cs="Times New Roman"/>
          <w:sz w:val="24"/>
          <w:szCs w:val="24"/>
        </w:rPr>
        <w:t xml:space="preserve">? These are ethical concerns </w:t>
      </w:r>
      <w:r w:rsidR="005E6E44">
        <w:rPr>
          <w:rFonts w:ascii="Times New Roman" w:hAnsi="Times New Roman" w:cs="Times New Roman"/>
          <w:sz w:val="24"/>
          <w:szCs w:val="24"/>
        </w:rPr>
        <w:t xml:space="preserve">that need </w:t>
      </w:r>
      <w:r w:rsidR="007E55B9" w:rsidRPr="00687965">
        <w:rPr>
          <w:rFonts w:ascii="Times New Roman" w:hAnsi="Times New Roman" w:cs="Times New Roman"/>
          <w:sz w:val="24"/>
          <w:szCs w:val="24"/>
        </w:rPr>
        <w:t>to be addressed.</w:t>
      </w:r>
    </w:p>
    <w:p w:rsidR="003A1614" w:rsidRPr="00687965" w:rsidRDefault="003A1614" w:rsidP="007E55B9">
      <w:pPr>
        <w:pStyle w:val="ListParagraph"/>
        <w:ind w:firstLine="720"/>
        <w:rPr>
          <w:rFonts w:ascii="Times New Roman" w:hAnsi="Times New Roman" w:cs="Times New Roman"/>
          <w:sz w:val="24"/>
          <w:szCs w:val="24"/>
        </w:rPr>
      </w:pPr>
    </w:p>
    <w:p w:rsidR="00237D0E" w:rsidRPr="00687965" w:rsidRDefault="00237D0E" w:rsidP="00237D0E">
      <w:pPr>
        <w:pStyle w:val="ListParagraph"/>
        <w:rPr>
          <w:rFonts w:ascii="Times New Roman" w:hAnsi="Times New Roman" w:cs="Times New Roman"/>
          <w:sz w:val="24"/>
          <w:szCs w:val="24"/>
        </w:rPr>
      </w:pPr>
    </w:p>
    <w:p w:rsidR="00811A05" w:rsidRPr="00687965" w:rsidRDefault="00811A05" w:rsidP="00811A05">
      <w:pPr>
        <w:pStyle w:val="ListParagraph"/>
        <w:numPr>
          <w:ilvl w:val="0"/>
          <w:numId w:val="1"/>
        </w:numPr>
        <w:rPr>
          <w:rFonts w:ascii="Times New Roman" w:hAnsi="Times New Roman" w:cs="Times New Roman"/>
          <w:sz w:val="24"/>
          <w:szCs w:val="24"/>
        </w:rPr>
      </w:pPr>
      <w:r w:rsidRPr="00687965">
        <w:rPr>
          <w:rFonts w:ascii="Times New Roman" w:hAnsi="Times New Roman" w:cs="Times New Roman"/>
          <w:sz w:val="24"/>
          <w:szCs w:val="24"/>
        </w:rPr>
        <w:t>What options for transportation might be suggested to Jack to explore?</w:t>
      </w:r>
    </w:p>
    <w:p w:rsidR="007E55B9" w:rsidRPr="00687965" w:rsidRDefault="007E55B9" w:rsidP="003A1614">
      <w:pPr>
        <w:pStyle w:val="ListParagraph"/>
        <w:ind w:firstLine="720"/>
        <w:rPr>
          <w:rFonts w:ascii="Times New Roman" w:hAnsi="Times New Roman" w:cs="Times New Roman"/>
          <w:sz w:val="24"/>
          <w:szCs w:val="24"/>
        </w:rPr>
      </w:pPr>
      <w:r w:rsidRPr="00687965">
        <w:rPr>
          <w:rFonts w:ascii="Times New Roman" w:hAnsi="Times New Roman" w:cs="Times New Roman"/>
          <w:sz w:val="24"/>
          <w:szCs w:val="24"/>
        </w:rPr>
        <w:t>Transportation options in which Jack could entertain</w:t>
      </w:r>
      <w:r w:rsidR="005D72A0" w:rsidRPr="00687965">
        <w:rPr>
          <w:rFonts w:ascii="Times New Roman" w:hAnsi="Times New Roman" w:cs="Times New Roman"/>
          <w:sz w:val="24"/>
          <w:szCs w:val="24"/>
        </w:rPr>
        <w:t xml:space="preserve"> include public transportation like buses, trains, trolleys, boats, taxis and shuttles that are driven by someone who has </w:t>
      </w:r>
      <w:r w:rsidR="003A1614" w:rsidRPr="00687965">
        <w:rPr>
          <w:rFonts w:ascii="Times New Roman" w:hAnsi="Times New Roman" w:cs="Times New Roman"/>
          <w:sz w:val="24"/>
          <w:szCs w:val="24"/>
        </w:rPr>
        <w:t>license</w:t>
      </w:r>
      <w:r w:rsidR="005E6E44">
        <w:rPr>
          <w:rFonts w:ascii="Times New Roman" w:hAnsi="Times New Roman" w:cs="Times New Roman"/>
          <w:sz w:val="24"/>
          <w:szCs w:val="24"/>
        </w:rPr>
        <w:t xml:space="preserve"> to operate a vehicle or local friends and family members who are willing to assist in his time of need.</w:t>
      </w:r>
    </w:p>
    <w:p w:rsidR="005D72A0" w:rsidRPr="00687965" w:rsidRDefault="005D72A0" w:rsidP="007E55B9">
      <w:pPr>
        <w:pStyle w:val="ListParagraph"/>
        <w:rPr>
          <w:rFonts w:ascii="Times New Roman" w:hAnsi="Times New Roman" w:cs="Times New Roman"/>
          <w:sz w:val="24"/>
          <w:szCs w:val="24"/>
        </w:rPr>
      </w:pPr>
    </w:p>
    <w:p w:rsidR="009731E3" w:rsidRPr="00687965" w:rsidRDefault="00687965" w:rsidP="009731E3">
      <w:pPr>
        <w:pStyle w:val="ListParagraph"/>
        <w:numPr>
          <w:ilvl w:val="0"/>
          <w:numId w:val="1"/>
        </w:numPr>
        <w:rPr>
          <w:rFonts w:ascii="Times New Roman" w:hAnsi="Times New Roman" w:cs="Times New Roman"/>
          <w:sz w:val="24"/>
          <w:szCs w:val="24"/>
        </w:rPr>
      </w:pPr>
      <w:r w:rsidRPr="00687965">
        <w:rPr>
          <w:rFonts w:ascii="Times New Roman" w:hAnsi="Times New Roman" w:cs="Times New Roman"/>
          <w:sz w:val="24"/>
          <w:szCs w:val="24"/>
        </w:rPr>
        <w:t>Go to the following web site and cite a source of transp</w:t>
      </w:r>
      <w:r w:rsidR="005E6E44">
        <w:rPr>
          <w:rFonts w:ascii="Times New Roman" w:hAnsi="Times New Roman" w:cs="Times New Roman"/>
          <w:sz w:val="24"/>
          <w:szCs w:val="24"/>
        </w:rPr>
        <w:t>0</w:t>
      </w:r>
      <w:r w:rsidRPr="00687965">
        <w:rPr>
          <w:rFonts w:ascii="Times New Roman" w:hAnsi="Times New Roman" w:cs="Times New Roman"/>
          <w:sz w:val="24"/>
          <w:szCs w:val="24"/>
        </w:rPr>
        <w:t xml:space="preserve">ortation in your own community using Elder Care Locator services.  </w:t>
      </w:r>
      <w:r w:rsidR="00811A05" w:rsidRPr="00687965">
        <w:rPr>
          <w:rFonts w:ascii="Times New Roman" w:hAnsi="Times New Roman" w:cs="Times New Roman"/>
          <w:sz w:val="24"/>
          <w:szCs w:val="24"/>
        </w:rPr>
        <w:t>http://www.eldercare.gov/Eldercare.NET/Publeic/Index.aspx</w:t>
      </w:r>
    </w:p>
    <w:p w:rsidR="009731E3" w:rsidRPr="00687965" w:rsidRDefault="009731E3" w:rsidP="009731E3">
      <w:pPr>
        <w:pStyle w:val="ListParagraph"/>
        <w:ind w:left="1440"/>
        <w:rPr>
          <w:rFonts w:ascii="Times New Roman" w:hAnsi="Times New Roman" w:cs="Times New Roman"/>
          <w:sz w:val="24"/>
          <w:szCs w:val="24"/>
        </w:rPr>
      </w:pPr>
      <w:proofErr w:type="gramStart"/>
      <w:r w:rsidRPr="00687965">
        <w:rPr>
          <w:rFonts w:ascii="Times New Roman" w:hAnsi="Times New Roman" w:cs="Times New Roman"/>
          <w:sz w:val="24"/>
          <w:szCs w:val="24"/>
        </w:rPr>
        <w:t>Danville mass transit</w:t>
      </w:r>
      <w:r w:rsidR="00687965" w:rsidRPr="00687965">
        <w:rPr>
          <w:rFonts w:ascii="Times New Roman" w:hAnsi="Times New Roman" w:cs="Times New Roman"/>
          <w:sz w:val="24"/>
          <w:szCs w:val="24"/>
        </w:rPr>
        <w:t xml:space="preserve"> and CRIS senior services transportation</w:t>
      </w:r>
      <w:r w:rsidR="005E6E44">
        <w:rPr>
          <w:rFonts w:ascii="Times New Roman" w:hAnsi="Times New Roman" w:cs="Times New Roman"/>
          <w:sz w:val="24"/>
          <w:szCs w:val="24"/>
        </w:rPr>
        <w:t xml:space="preserve"> (Eldercare.gov, 2012).</w:t>
      </w:r>
      <w:proofErr w:type="gramEnd"/>
    </w:p>
    <w:p w:rsidR="009731E3" w:rsidRPr="00687965" w:rsidRDefault="009731E3" w:rsidP="009731E3">
      <w:pPr>
        <w:rPr>
          <w:rFonts w:ascii="Times New Roman" w:hAnsi="Times New Roman" w:cs="Times New Roman"/>
          <w:sz w:val="24"/>
          <w:szCs w:val="24"/>
        </w:rPr>
      </w:pPr>
    </w:p>
    <w:p w:rsidR="005D72A0" w:rsidRPr="00687965" w:rsidRDefault="00811A05" w:rsidP="005D72A0">
      <w:pPr>
        <w:pStyle w:val="ListParagraph"/>
        <w:numPr>
          <w:ilvl w:val="0"/>
          <w:numId w:val="1"/>
        </w:numPr>
        <w:rPr>
          <w:rFonts w:ascii="Times New Roman" w:hAnsi="Times New Roman" w:cs="Times New Roman"/>
          <w:sz w:val="24"/>
          <w:szCs w:val="24"/>
        </w:rPr>
      </w:pPr>
      <w:r w:rsidRPr="00687965">
        <w:rPr>
          <w:rFonts w:ascii="Times New Roman" w:hAnsi="Times New Roman" w:cs="Times New Roman"/>
          <w:sz w:val="24"/>
          <w:szCs w:val="24"/>
        </w:rPr>
        <w:t>How did the presence of cataracts adversely affect Jack’s ability to drive?</w:t>
      </w:r>
    </w:p>
    <w:p w:rsidR="005D72A0" w:rsidRPr="00687965" w:rsidRDefault="005D72A0" w:rsidP="003A1614">
      <w:pPr>
        <w:ind w:left="720" w:firstLine="720"/>
        <w:rPr>
          <w:rFonts w:ascii="Times New Roman" w:hAnsi="Times New Roman" w:cs="Times New Roman"/>
          <w:sz w:val="24"/>
          <w:szCs w:val="24"/>
        </w:rPr>
      </w:pPr>
      <w:r w:rsidRPr="00687965">
        <w:rPr>
          <w:rFonts w:ascii="Times New Roman" w:hAnsi="Times New Roman" w:cs="Times New Roman"/>
          <w:sz w:val="24"/>
          <w:szCs w:val="24"/>
        </w:rPr>
        <w:t xml:space="preserve">Cataracts </w:t>
      </w:r>
      <w:r w:rsidR="00827F1B" w:rsidRPr="00687965">
        <w:rPr>
          <w:rFonts w:ascii="Times New Roman" w:hAnsi="Times New Roman" w:cs="Times New Roman"/>
          <w:sz w:val="24"/>
          <w:szCs w:val="24"/>
        </w:rPr>
        <w:t>is a disorder where the lens of the eye becomes cloudy making it difficult for one to see clearly. In Jack’s case, cataracts adversely affected his ability to drive due to the fact that it al</w:t>
      </w:r>
      <w:r w:rsidR="005E6E44">
        <w:rPr>
          <w:rFonts w:ascii="Times New Roman" w:hAnsi="Times New Roman" w:cs="Times New Roman"/>
          <w:sz w:val="24"/>
          <w:szCs w:val="24"/>
        </w:rPr>
        <w:t>tered his vision. D</w:t>
      </w:r>
      <w:r w:rsidR="00827F1B" w:rsidRPr="00687965">
        <w:rPr>
          <w:rFonts w:ascii="Times New Roman" w:hAnsi="Times New Roman" w:cs="Times New Roman"/>
          <w:sz w:val="24"/>
          <w:szCs w:val="24"/>
        </w:rPr>
        <w:t xml:space="preserve">ue to the alteration of his vision he has been bumping into cars, parallel parking 6ft. away from the curb and running through stop signs, which increases safety risks of himself as well as others. </w:t>
      </w:r>
    </w:p>
    <w:p w:rsidR="005D72A0" w:rsidRPr="00687965" w:rsidRDefault="00811A05" w:rsidP="00811A05">
      <w:pPr>
        <w:pStyle w:val="ListParagraph"/>
        <w:numPr>
          <w:ilvl w:val="0"/>
          <w:numId w:val="1"/>
        </w:numPr>
        <w:rPr>
          <w:rFonts w:ascii="Times New Roman" w:hAnsi="Times New Roman" w:cs="Times New Roman"/>
          <w:sz w:val="24"/>
          <w:szCs w:val="24"/>
        </w:rPr>
      </w:pPr>
      <w:r w:rsidRPr="00687965">
        <w:rPr>
          <w:rFonts w:ascii="Times New Roman" w:hAnsi="Times New Roman" w:cs="Times New Roman"/>
          <w:sz w:val="24"/>
          <w:szCs w:val="24"/>
        </w:rPr>
        <w:t xml:space="preserve">If Jack were a resident of your state, </w:t>
      </w:r>
      <w:r w:rsidR="005D72A0" w:rsidRPr="00687965">
        <w:rPr>
          <w:rFonts w:ascii="Times New Roman" w:hAnsi="Times New Roman" w:cs="Times New Roman"/>
          <w:sz w:val="24"/>
          <w:szCs w:val="24"/>
        </w:rPr>
        <w:t>what would the Bureau of Motor Vehicles require of him? Address the following: A) how often a license is to be renewed based on age, b) renewal condition (in person or not), and c) if a vision test, written test or road test is required.</w:t>
      </w:r>
      <w:r w:rsidR="00B32C8F" w:rsidRPr="00687965">
        <w:rPr>
          <w:rFonts w:ascii="Times New Roman" w:hAnsi="Times New Roman" w:cs="Times New Roman"/>
          <w:sz w:val="24"/>
          <w:szCs w:val="24"/>
        </w:rPr>
        <w:t xml:space="preserve"> Illinois is the state in which information has been collected</w:t>
      </w:r>
    </w:p>
    <w:p w:rsidR="00F344BF" w:rsidRPr="00687965" w:rsidRDefault="00F344BF" w:rsidP="00F344BF">
      <w:pPr>
        <w:pStyle w:val="ListParagraph"/>
        <w:numPr>
          <w:ilvl w:val="0"/>
          <w:numId w:val="2"/>
        </w:numPr>
        <w:rPr>
          <w:rFonts w:ascii="Times New Roman" w:hAnsi="Times New Roman" w:cs="Times New Roman"/>
          <w:sz w:val="24"/>
          <w:szCs w:val="24"/>
        </w:rPr>
      </w:pPr>
      <w:r w:rsidRPr="00687965">
        <w:rPr>
          <w:rFonts w:ascii="Times New Roman" w:hAnsi="Times New Roman" w:cs="Times New Roman"/>
          <w:sz w:val="24"/>
          <w:szCs w:val="24"/>
        </w:rPr>
        <w:t>License is to renewed every four years if between the ages of 21-80; if driver is 81-86 yo licenses need to renewed every two years and if &gt;87yo it must be renewed every one year</w:t>
      </w:r>
      <w:r w:rsidR="00B32C8F" w:rsidRPr="00687965">
        <w:rPr>
          <w:rFonts w:ascii="Times New Roman" w:hAnsi="Times New Roman" w:cs="Times New Roman"/>
          <w:sz w:val="24"/>
          <w:szCs w:val="24"/>
        </w:rPr>
        <w:t xml:space="preserve"> (Caring.com staff, 2012).</w:t>
      </w:r>
    </w:p>
    <w:p w:rsidR="00F344BF" w:rsidRPr="00687965" w:rsidRDefault="00F344BF" w:rsidP="00F344BF">
      <w:pPr>
        <w:pStyle w:val="ListParagraph"/>
        <w:numPr>
          <w:ilvl w:val="0"/>
          <w:numId w:val="2"/>
        </w:numPr>
        <w:rPr>
          <w:rFonts w:ascii="Times New Roman" w:hAnsi="Times New Roman" w:cs="Times New Roman"/>
          <w:sz w:val="24"/>
          <w:szCs w:val="24"/>
        </w:rPr>
      </w:pPr>
      <w:r w:rsidRPr="00687965">
        <w:rPr>
          <w:rFonts w:ascii="Times New Roman" w:hAnsi="Times New Roman" w:cs="Times New Roman"/>
          <w:sz w:val="24"/>
          <w:szCs w:val="24"/>
        </w:rPr>
        <w:t>Renewal of licenses could be i</w:t>
      </w:r>
      <w:r w:rsidR="00FF1164" w:rsidRPr="00687965">
        <w:rPr>
          <w:rFonts w:ascii="Times New Roman" w:hAnsi="Times New Roman" w:cs="Times New Roman"/>
          <w:sz w:val="24"/>
          <w:szCs w:val="24"/>
        </w:rPr>
        <w:t xml:space="preserve">n person or online depending whether </w:t>
      </w:r>
      <w:r w:rsidRPr="00687965">
        <w:rPr>
          <w:rFonts w:ascii="Times New Roman" w:hAnsi="Times New Roman" w:cs="Times New Roman"/>
          <w:sz w:val="24"/>
          <w:szCs w:val="24"/>
        </w:rPr>
        <w:t>qualifications</w:t>
      </w:r>
      <w:r w:rsidR="00FF1164" w:rsidRPr="00687965">
        <w:rPr>
          <w:rFonts w:ascii="Times New Roman" w:hAnsi="Times New Roman" w:cs="Times New Roman"/>
          <w:sz w:val="24"/>
          <w:szCs w:val="24"/>
        </w:rPr>
        <w:t xml:space="preserve"> have been met. They are</w:t>
      </w:r>
      <w:r w:rsidRPr="00687965">
        <w:rPr>
          <w:rFonts w:ascii="Times New Roman" w:hAnsi="Times New Roman" w:cs="Times New Roman"/>
          <w:sz w:val="24"/>
          <w:szCs w:val="24"/>
        </w:rPr>
        <w:t xml:space="preserve"> listed as follows</w:t>
      </w:r>
      <w:r w:rsidR="009715BF" w:rsidRPr="00687965">
        <w:rPr>
          <w:rFonts w:ascii="Times New Roman" w:hAnsi="Times New Roman" w:cs="Times New Roman"/>
          <w:sz w:val="24"/>
          <w:szCs w:val="24"/>
        </w:rPr>
        <w:t>:</w:t>
      </w:r>
      <w:r w:rsidR="00FF1164" w:rsidRPr="00687965">
        <w:rPr>
          <w:rFonts w:ascii="Times New Roman" w:hAnsi="Times New Roman" w:cs="Times New Roman"/>
          <w:sz w:val="24"/>
          <w:szCs w:val="24"/>
        </w:rPr>
        <w:t xml:space="preserve"> Drivers under the age of 75 can renew their </w:t>
      </w:r>
      <w:r w:rsidR="003A1614" w:rsidRPr="00687965">
        <w:rPr>
          <w:rFonts w:ascii="Times New Roman" w:hAnsi="Times New Roman" w:cs="Times New Roman"/>
          <w:sz w:val="24"/>
          <w:szCs w:val="24"/>
        </w:rPr>
        <w:t>license</w:t>
      </w:r>
      <w:r w:rsidR="00FF1164" w:rsidRPr="00687965">
        <w:rPr>
          <w:rFonts w:ascii="Times New Roman" w:hAnsi="Times New Roman" w:cs="Times New Roman"/>
          <w:sz w:val="24"/>
          <w:szCs w:val="24"/>
        </w:rPr>
        <w:t xml:space="preserve"> via mail, telephone or online if there are no prior physical, mental or driving violations</w:t>
      </w:r>
      <w:r w:rsidR="00B32C8F" w:rsidRPr="00687965">
        <w:rPr>
          <w:rFonts w:ascii="Times New Roman" w:hAnsi="Times New Roman" w:cs="Times New Roman"/>
          <w:sz w:val="24"/>
          <w:szCs w:val="24"/>
        </w:rPr>
        <w:t xml:space="preserve"> (Caring.com staff, 2012)</w:t>
      </w:r>
      <w:r w:rsidR="00FF1164" w:rsidRPr="00687965">
        <w:rPr>
          <w:rFonts w:ascii="Times New Roman" w:hAnsi="Times New Roman" w:cs="Times New Roman"/>
          <w:sz w:val="24"/>
          <w:szCs w:val="24"/>
        </w:rPr>
        <w:t xml:space="preserve">. </w:t>
      </w:r>
    </w:p>
    <w:p w:rsidR="009715BF" w:rsidRPr="00687965" w:rsidRDefault="009715BF" w:rsidP="00F344BF">
      <w:pPr>
        <w:pStyle w:val="ListParagraph"/>
        <w:numPr>
          <w:ilvl w:val="0"/>
          <w:numId w:val="2"/>
        </w:numPr>
        <w:rPr>
          <w:rFonts w:ascii="Times New Roman" w:hAnsi="Times New Roman" w:cs="Times New Roman"/>
          <w:sz w:val="24"/>
          <w:szCs w:val="24"/>
        </w:rPr>
      </w:pPr>
      <w:r w:rsidRPr="00687965">
        <w:rPr>
          <w:rFonts w:ascii="Times New Roman" w:hAnsi="Times New Roman" w:cs="Times New Roman"/>
          <w:sz w:val="24"/>
          <w:szCs w:val="24"/>
        </w:rPr>
        <w:t xml:space="preserve">Vision, written or road test </w:t>
      </w:r>
    </w:p>
    <w:p w:rsidR="009715BF" w:rsidRPr="00687965" w:rsidRDefault="009715BF" w:rsidP="009715BF">
      <w:pPr>
        <w:pStyle w:val="ListParagraph"/>
        <w:ind w:left="1800"/>
        <w:rPr>
          <w:rFonts w:ascii="Times New Roman" w:hAnsi="Times New Roman" w:cs="Times New Roman"/>
          <w:sz w:val="24"/>
          <w:szCs w:val="24"/>
        </w:rPr>
      </w:pPr>
      <w:r w:rsidRPr="00687965">
        <w:rPr>
          <w:rFonts w:ascii="Times New Roman" w:hAnsi="Times New Roman" w:cs="Times New Roman"/>
          <w:sz w:val="24"/>
          <w:szCs w:val="24"/>
        </w:rPr>
        <w:t>“Vision screening is required for all drivers renewing at a facility</w:t>
      </w:r>
    </w:p>
    <w:p w:rsidR="009715BF" w:rsidRPr="00687965" w:rsidRDefault="009715BF" w:rsidP="009715BF">
      <w:pPr>
        <w:pStyle w:val="ListParagraph"/>
        <w:ind w:left="1800"/>
        <w:rPr>
          <w:rFonts w:ascii="Times New Roman" w:hAnsi="Times New Roman" w:cs="Times New Roman"/>
          <w:sz w:val="24"/>
          <w:szCs w:val="24"/>
        </w:rPr>
      </w:pPr>
      <w:r w:rsidRPr="00687965">
        <w:rPr>
          <w:rFonts w:ascii="Times New Roman" w:hAnsi="Times New Roman" w:cs="Times New Roman"/>
          <w:sz w:val="24"/>
          <w:szCs w:val="24"/>
        </w:rPr>
        <w:t>All persons 75 and older must take a driving exam</w:t>
      </w:r>
    </w:p>
    <w:p w:rsidR="00F344BF" w:rsidRPr="00687965" w:rsidRDefault="009715BF" w:rsidP="009715BF">
      <w:pPr>
        <w:pStyle w:val="ListParagraph"/>
        <w:ind w:left="1800"/>
        <w:rPr>
          <w:rFonts w:ascii="Times New Roman" w:hAnsi="Times New Roman" w:cs="Times New Roman"/>
          <w:sz w:val="24"/>
          <w:szCs w:val="24"/>
        </w:rPr>
      </w:pPr>
      <w:r w:rsidRPr="00687965">
        <w:rPr>
          <w:rFonts w:ascii="Times New Roman" w:hAnsi="Times New Roman" w:cs="Times New Roman"/>
          <w:sz w:val="24"/>
          <w:szCs w:val="24"/>
        </w:rPr>
        <w:t>Everyone must take a written exam every eight years except those havin</w:t>
      </w:r>
      <w:r w:rsidR="00AF6B4D" w:rsidRPr="00687965">
        <w:rPr>
          <w:rFonts w:ascii="Times New Roman" w:hAnsi="Times New Roman" w:cs="Times New Roman"/>
          <w:sz w:val="24"/>
          <w:szCs w:val="24"/>
        </w:rPr>
        <w:t>g no traffic convictions” (dmv.org</w:t>
      </w:r>
      <w:r w:rsidRPr="00687965">
        <w:rPr>
          <w:rFonts w:ascii="Times New Roman" w:hAnsi="Times New Roman" w:cs="Times New Roman"/>
          <w:sz w:val="24"/>
          <w:szCs w:val="24"/>
        </w:rPr>
        <w:t>, 2012).</w:t>
      </w:r>
      <w:r w:rsidR="00F344BF" w:rsidRPr="00687965">
        <w:rPr>
          <w:rFonts w:ascii="Times New Roman" w:hAnsi="Times New Roman" w:cs="Times New Roman"/>
          <w:sz w:val="24"/>
          <w:szCs w:val="24"/>
        </w:rPr>
        <w:t xml:space="preserve"> </w:t>
      </w:r>
    </w:p>
    <w:p w:rsidR="00FF1164" w:rsidRPr="00687965" w:rsidRDefault="00FF1164" w:rsidP="00FF1164">
      <w:pPr>
        <w:ind w:left="720"/>
        <w:rPr>
          <w:rFonts w:ascii="Times New Roman" w:hAnsi="Times New Roman" w:cs="Times New Roman"/>
          <w:sz w:val="24"/>
          <w:szCs w:val="24"/>
        </w:rPr>
      </w:pPr>
      <w:r w:rsidRPr="00687965">
        <w:rPr>
          <w:rFonts w:ascii="Times New Roman" w:hAnsi="Times New Roman" w:cs="Times New Roman"/>
          <w:sz w:val="24"/>
          <w:szCs w:val="24"/>
        </w:rPr>
        <w:lastRenderedPageBreak/>
        <w:t>Also, drivers who are over the age of 75 cannot renew their license through the mail and it is mandatory to complete a road test (Caring.com staff, 2012)</w:t>
      </w:r>
    </w:p>
    <w:p w:rsidR="00811A05" w:rsidRPr="00687965" w:rsidRDefault="005D72A0" w:rsidP="00FF1164">
      <w:pPr>
        <w:pStyle w:val="ListParagraph"/>
        <w:numPr>
          <w:ilvl w:val="0"/>
          <w:numId w:val="1"/>
        </w:numPr>
        <w:rPr>
          <w:rFonts w:ascii="Times New Roman" w:hAnsi="Times New Roman" w:cs="Times New Roman"/>
          <w:sz w:val="24"/>
          <w:szCs w:val="24"/>
        </w:rPr>
      </w:pPr>
      <w:r w:rsidRPr="00687965">
        <w:rPr>
          <w:rFonts w:ascii="Times New Roman" w:hAnsi="Times New Roman" w:cs="Times New Roman"/>
          <w:sz w:val="24"/>
          <w:szCs w:val="24"/>
        </w:rPr>
        <w:t xml:space="preserve">Use the following Web site to compare and contrast your state with at least two others.  </w:t>
      </w:r>
      <w:r w:rsidR="009715BF" w:rsidRPr="00687965">
        <w:rPr>
          <w:rFonts w:ascii="Times New Roman" w:hAnsi="Times New Roman" w:cs="Times New Roman"/>
          <w:sz w:val="24"/>
          <w:szCs w:val="24"/>
        </w:rPr>
        <w:t>http://.caring.com/calculators/state-drivi</w:t>
      </w:r>
      <w:r w:rsidR="00687965">
        <w:rPr>
          <w:rFonts w:ascii="Times New Roman" w:hAnsi="Times New Roman" w:cs="Times New Roman"/>
          <w:sz w:val="24"/>
          <w:szCs w:val="24"/>
        </w:rPr>
        <w:t>ng-laws (Caring .com staff, 2012</w:t>
      </w:r>
      <w:r w:rsidR="009715BF" w:rsidRPr="00687965">
        <w:rPr>
          <w:rFonts w:ascii="Times New Roman" w:hAnsi="Times New Roman" w:cs="Times New Roman"/>
          <w:sz w:val="24"/>
          <w:szCs w:val="24"/>
        </w:rPr>
        <w:t>).</w:t>
      </w:r>
    </w:p>
    <w:p w:rsidR="00FF1164" w:rsidRPr="00687965" w:rsidRDefault="00FF1164" w:rsidP="00FF1164">
      <w:pPr>
        <w:ind w:left="360"/>
        <w:rPr>
          <w:rFonts w:ascii="Times New Roman" w:hAnsi="Times New Roman" w:cs="Times New Roman"/>
          <w:sz w:val="24"/>
          <w:szCs w:val="24"/>
        </w:rPr>
      </w:pPr>
      <w:r w:rsidRPr="00687965">
        <w:rPr>
          <w:rFonts w:ascii="Times New Roman" w:hAnsi="Times New Roman" w:cs="Times New Roman"/>
          <w:sz w:val="24"/>
          <w:szCs w:val="24"/>
        </w:rPr>
        <w:t>In comparing and contrasting Illinois, California and Florida they are listed as follows:</w:t>
      </w:r>
    </w:p>
    <w:p w:rsidR="00FF1164" w:rsidRPr="00687965" w:rsidRDefault="00FF1164" w:rsidP="003A1614">
      <w:pPr>
        <w:ind w:left="360" w:firstLine="360"/>
        <w:rPr>
          <w:rFonts w:ascii="Times New Roman" w:hAnsi="Times New Roman" w:cs="Times New Roman"/>
          <w:sz w:val="24"/>
          <w:szCs w:val="24"/>
        </w:rPr>
      </w:pPr>
      <w:r w:rsidRPr="00687965">
        <w:rPr>
          <w:rFonts w:ascii="Times New Roman" w:hAnsi="Times New Roman" w:cs="Times New Roman"/>
          <w:sz w:val="24"/>
          <w:szCs w:val="24"/>
        </w:rPr>
        <w:t>Illinois renewal conditions are listed in number 8</w:t>
      </w:r>
    </w:p>
    <w:p w:rsidR="005D6453" w:rsidRPr="00687965" w:rsidRDefault="009715BF" w:rsidP="003A1614">
      <w:pPr>
        <w:ind w:left="360" w:firstLine="360"/>
        <w:rPr>
          <w:rFonts w:ascii="Times New Roman" w:hAnsi="Times New Roman" w:cs="Times New Roman"/>
          <w:sz w:val="24"/>
          <w:szCs w:val="24"/>
        </w:rPr>
      </w:pPr>
      <w:r w:rsidRPr="00687965">
        <w:rPr>
          <w:rFonts w:ascii="Times New Roman" w:hAnsi="Times New Roman" w:cs="Times New Roman"/>
          <w:sz w:val="24"/>
          <w:szCs w:val="24"/>
        </w:rPr>
        <w:t>California- Renewal every five years</w:t>
      </w:r>
      <w:r w:rsidR="007C21D0" w:rsidRPr="00687965">
        <w:rPr>
          <w:rFonts w:ascii="Times New Roman" w:hAnsi="Times New Roman" w:cs="Times New Roman"/>
          <w:sz w:val="24"/>
          <w:szCs w:val="24"/>
        </w:rPr>
        <w:t>, can</w:t>
      </w:r>
      <w:r w:rsidR="005E6E44">
        <w:rPr>
          <w:rFonts w:ascii="Times New Roman" w:hAnsi="Times New Roman" w:cs="Times New Roman"/>
          <w:sz w:val="24"/>
          <w:szCs w:val="24"/>
        </w:rPr>
        <w:t xml:space="preserve"> be in person only if qualify “(</w:t>
      </w:r>
      <w:r w:rsidR="007C21D0" w:rsidRPr="00687965">
        <w:rPr>
          <w:rFonts w:ascii="Times New Roman" w:hAnsi="Times New Roman" w:cs="Times New Roman"/>
          <w:sz w:val="24"/>
          <w:szCs w:val="24"/>
        </w:rPr>
        <w:t>driver under 70 who are not on driving probation or suspension) can renew by mail or internet for no more than 2 license terms in a row. Vision and written tests are done at all in-person renewals</w:t>
      </w:r>
      <w:r w:rsidR="005D6453" w:rsidRPr="00687965">
        <w:rPr>
          <w:rFonts w:ascii="Times New Roman" w:hAnsi="Times New Roman" w:cs="Times New Roman"/>
          <w:sz w:val="24"/>
          <w:szCs w:val="24"/>
        </w:rPr>
        <w:t>” (Caring.co</w:t>
      </w:r>
      <w:r w:rsidR="007C21D0" w:rsidRPr="00687965">
        <w:rPr>
          <w:rFonts w:ascii="Times New Roman" w:hAnsi="Times New Roman" w:cs="Times New Roman"/>
          <w:sz w:val="24"/>
          <w:szCs w:val="24"/>
        </w:rPr>
        <w:t>m</w:t>
      </w:r>
      <w:r w:rsidR="00FF1164" w:rsidRPr="00687965">
        <w:rPr>
          <w:rFonts w:ascii="Times New Roman" w:hAnsi="Times New Roman" w:cs="Times New Roman"/>
          <w:sz w:val="24"/>
          <w:szCs w:val="24"/>
        </w:rPr>
        <w:t xml:space="preserve"> staff</w:t>
      </w:r>
      <w:r w:rsidR="007C21D0" w:rsidRPr="00687965">
        <w:rPr>
          <w:rFonts w:ascii="Times New Roman" w:hAnsi="Times New Roman" w:cs="Times New Roman"/>
          <w:sz w:val="24"/>
          <w:szCs w:val="24"/>
        </w:rPr>
        <w:t>, 2012). Road test: is given only unless notified by a physician, law enforcement or family members</w:t>
      </w:r>
      <w:r w:rsidR="005D6453" w:rsidRPr="00687965">
        <w:rPr>
          <w:rFonts w:ascii="Times New Roman" w:hAnsi="Times New Roman" w:cs="Times New Roman"/>
          <w:sz w:val="24"/>
          <w:szCs w:val="24"/>
        </w:rPr>
        <w:t xml:space="preserve"> (Caring.com</w:t>
      </w:r>
      <w:r w:rsidR="00FF1164" w:rsidRPr="00687965">
        <w:rPr>
          <w:rFonts w:ascii="Times New Roman" w:hAnsi="Times New Roman" w:cs="Times New Roman"/>
          <w:sz w:val="24"/>
          <w:szCs w:val="24"/>
        </w:rPr>
        <w:t xml:space="preserve"> staff</w:t>
      </w:r>
      <w:r w:rsidR="005D6453" w:rsidRPr="00687965">
        <w:rPr>
          <w:rFonts w:ascii="Times New Roman" w:hAnsi="Times New Roman" w:cs="Times New Roman"/>
          <w:sz w:val="24"/>
          <w:szCs w:val="24"/>
        </w:rPr>
        <w:t>, 2012)</w:t>
      </w:r>
      <w:r w:rsidR="007C21D0" w:rsidRPr="00687965">
        <w:rPr>
          <w:rFonts w:ascii="Times New Roman" w:hAnsi="Times New Roman" w:cs="Times New Roman"/>
          <w:sz w:val="24"/>
          <w:szCs w:val="24"/>
        </w:rPr>
        <w:t>.</w:t>
      </w:r>
    </w:p>
    <w:p w:rsidR="009715BF" w:rsidRPr="00687965" w:rsidRDefault="005D6453" w:rsidP="003A1614">
      <w:pPr>
        <w:ind w:left="360" w:firstLine="360"/>
        <w:rPr>
          <w:rFonts w:ascii="Times New Roman" w:hAnsi="Times New Roman" w:cs="Times New Roman"/>
          <w:sz w:val="24"/>
          <w:szCs w:val="24"/>
        </w:rPr>
      </w:pPr>
      <w:r w:rsidRPr="00687965">
        <w:rPr>
          <w:rFonts w:ascii="Times New Roman" w:hAnsi="Times New Roman" w:cs="Times New Roman"/>
          <w:sz w:val="24"/>
          <w:szCs w:val="24"/>
        </w:rPr>
        <w:t>Florida- License renewal is every six years if no driving convictions; however, if infractions renewals are every four years. “Renewal condition: by mail, phone, Internet, or in person, every third license term”</w:t>
      </w:r>
      <w:r w:rsidR="007C21D0" w:rsidRPr="00687965">
        <w:rPr>
          <w:rFonts w:ascii="Times New Roman" w:hAnsi="Times New Roman" w:cs="Times New Roman"/>
          <w:sz w:val="24"/>
          <w:szCs w:val="24"/>
        </w:rPr>
        <w:t xml:space="preserve"> </w:t>
      </w:r>
      <w:r w:rsidRPr="00687965">
        <w:rPr>
          <w:rFonts w:ascii="Times New Roman" w:hAnsi="Times New Roman" w:cs="Times New Roman"/>
          <w:sz w:val="24"/>
          <w:szCs w:val="24"/>
        </w:rPr>
        <w:t>(Caring.com</w:t>
      </w:r>
      <w:r w:rsidR="00FF1164" w:rsidRPr="00687965">
        <w:rPr>
          <w:rFonts w:ascii="Times New Roman" w:hAnsi="Times New Roman" w:cs="Times New Roman"/>
          <w:sz w:val="24"/>
          <w:szCs w:val="24"/>
        </w:rPr>
        <w:t xml:space="preserve"> staff</w:t>
      </w:r>
      <w:r w:rsidRPr="00687965">
        <w:rPr>
          <w:rFonts w:ascii="Times New Roman" w:hAnsi="Times New Roman" w:cs="Times New Roman"/>
          <w:sz w:val="24"/>
          <w:szCs w:val="24"/>
        </w:rPr>
        <w:t>, 2012). Vision test is mandatory once the driver is over the age of 80, and is given to persons who conduct an in person renewal. Written and Road tests may be given if DMV is notified by law enforcement, physicians, family and it is also based on the driving, mental or physical impairments (Caring.com</w:t>
      </w:r>
      <w:r w:rsidR="00FF1164" w:rsidRPr="00687965">
        <w:rPr>
          <w:rFonts w:ascii="Times New Roman" w:hAnsi="Times New Roman" w:cs="Times New Roman"/>
          <w:sz w:val="24"/>
          <w:szCs w:val="24"/>
        </w:rPr>
        <w:t xml:space="preserve"> staff</w:t>
      </w:r>
      <w:r w:rsidRPr="00687965">
        <w:rPr>
          <w:rFonts w:ascii="Times New Roman" w:hAnsi="Times New Roman" w:cs="Times New Roman"/>
          <w:sz w:val="24"/>
          <w:szCs w:val="24"/>
        </w:rPr>
        <w:t xml:space="preserve">, 2012). </w:t>
      </w:r>
      <w:r w:rsidR="007C21D0" w:rsidRPr="00687965">
        <w:rPr>
          <w:rFonts w:ascii="Times New Roman" w:hAnsi="Times New Roman" w:cs="Times New Roman"/>
          <w:sz w:val="24"/>
          <w:szCs w:val="24"/>
        </w:rPr>
        <w:t xml:space="preserve">  </w:t>
      </w:r>
    </w:p>
    <w:p w:rsidR="00687965" w:rsidRPr="00687965" w:rsidRDefault="00687965" w:rsidP="00687965">
      <w:pPr>
        <w:ind w:left="360"/>
        <w:jc w:val="center"/>
        <w:rPr>
          <w:rFonts w:ascii="Times New Roman" w:hAnsi="Times New Roman" w:cs="Times New Roman"/>
          <w:sz w:val="24"/>
          <w:szCs w:val="24"/>
        </w:rPr>
      </w:pPr>
      <w:r w:rsidRPr="00687965">
        <w:rPr>
          <w:rFonts w:ascii="Times New Roman" w:hAnsi="Times New Roman" w:cs="Times New Roman"/>
          <w:sz w:val="24"/>
          <w:szCs w:val="24"/>
        </w:rPr>
        <w:t>References</w:t>
      </w:r>
    </w:p>
    <w:p w:rsidR="00FF1164" w:rsidRPr="00687965" w:rsidRDefault="00687965" w:rsidP="00F344BF">
      <w:pPr>
        <w:ind w:left="360"/>
        <w:rPr>
          <w:rFonts w:ascii="Times New Roman" w:hAnsi="Times New Roman" w:cs="Times New Roman"/>
          <w:sz w:val="24"/>
          <w:szCs w:val="24"/>
        </w:rPr>
      </w:pPr>
      <w:r w:rsidRPr="00687965">
        <w:rPr>
          <w:rFonts w:ascii="Times New Roman" w:hAnsi="Times New Roman" w:cs="Times New Roman"/>
          <w:sz w:val="24"/>
          <w:szCs w:val="24"/>
        </w:rPr>
        <w:t xml:space="preserve">DMV.org. (2012). </w:t>
      </w:r>
      <w:commentRangeStart w:id="0"/>
      <w:r w:rsidRPr="00687965">
        <w:rPr>
          <w:rFonts w:ascii="Times New Roman" w:hAnsi="Times New Roman" w:cs="Times New Roman"/>
          <w:sz w:val="24"/>
          <w:szCs w:val="24"/>
        </w:rPr>
        <w:t>Retrieved</w:t>
      </w:r>
      <w:commentRangeEnd w:id="0"/>
      <w:r w:rsidR="00760E3F">
        <w:rPr>
          <w:rStyle w:val="CommentReference"/>
        </w:rPr>
        <w:commentReference w:id="0"/>
      </w:r>
      <w:r w:rsidRPr="00687965">
        <w:rPr>
          <w:rFonts w:ascii="Times New Roman" w:hAnsi="Times New Roman" w:cs="Times New Roman"/>
          <w:sz w:val="24"/>
          <w:szCs w:val="24"/>
        </w:rPr>
        <w:t xml:space="preserve"> from </w:t>
      </w:r>
      <w:r w:rsidR="00AF6B4D" w:rsidRPr="00687965">
        <w:rPr>
          <w:rFonts w:ascii="Times New Roman" w:hAnsi="Times New Roman" w:cs="Times New Roman"/>
          <w:sz w:val="24"/>
          <w:szCs w:val="24"/>
        </w:rPr>
        <w:t>http://www.dmv.org/il-illinois/</w:t>
      </w:r>
    </w:p>
    <w:p w:rsidR="00AF6B4D" w:rsidRPr="00687965" w:rsidRDefault="00687965" w:rsidP="00F344BF">
      <w:pPr>
        <w:ind w:left="360"/>
        <w:rPr>
          <w:rFonts w:ascii="Times New Roman" w:hAnsi="Times New Roman" w:cs="Times New Roman"/>
          <w:sz w:val="24"/>
          <w:szCs w:val="24"/>
        </w:rPr>
      </w:pPr>
      <w:r w:rsidRPr="00687965">
        <w:rPr>
          <w:rFonts w:ascii="Times New Roman" w:hAnsi="Times New Roman" w:cs="Times New Roman"/>
          <w:sz w:val="24"/>
          <w:szCs w:val="24"/>
        </w:rPr>
        <w:t xml:space="preserve">AMA-assn.org. (2010). </w:t>
      </w:r>
      <w:r w:rsidRPr="00687965">
        <w:rPr>
          <w:rFonts w:ascii="Times New Roman" w:hAnsi="Times New Roman" w:cs="Times New Roman"/>
          <w:i/>
          <w:sz w:val="24"/>
          <w:szCs w:val="24"/>
        </w:rPr>
        <w:t>Assessing functional ability</w:t>
      </w:r>
      <w:r w:rsidRPr="00687965">
        <w:rPr>
          <w:rFonts w:ascii="Times New Roman" w:hAnsi="Times New Roman" w:cs="Times New Roman"/>
          <w:sz w:val="24"/>
          <w:szCs w:val="24"/>
        </w:rPr>
        <w:t xml:space="preserve">. Retrieved from </w:t>
      </w:r>
      <w:r w:rsidR="00AF6B4D" w:rsidRPr="00687965">
        <w:rPr>
          <w:rFonts w:ascii="Times New Roman" w:hAnsi="Times New Roman" w:cs="Times New Roman"/>
          <w:sz w:val="24"/>
          <w:szCs w:val="24"/>
        </w:rPr>
        <w:t>http://www.ama-assn.org/resources/doc/public-health/older-drivers-chapter3.pdf</w:t>
      </w:r>
    </w:p>
    <w:p w:rsidR="00AF6B4D" w:rsidRPr="00687965" w:rsidRDefault="00AF6B4D" w:rsidP="00F344BF">
      <w:pPr>
        <w:ind w:left="360"/>
        <w:rPr>
          <w:rFonts w:ascii="Times New Roman" w:hAnsi="Times New Roman" w:cs="Times New Roman"/>
          <w:sz w:val="24"/>
          <w:szCs w:val="24"/>
        </w:rPr>
      </w:pPr>
      <w:r w:rsidRPr="00687965">
        <w:rPr>
          <w:rFonts w:ascii="Times New Roman" w:hAnsi="Times New Roman" w:cs="Times New Roman"/>
          <w:sz w:val="24"/>
          <w:szCs w:val="24"/>
        </w:rPr>
        <w:t>Caring.com staff</w:t>
      </w:r>
      <w:r w:rsidR="00687965" w:rsidRPr="00687965">
        <w:rPr>
          <w:rFonts w:ascii="Times New Roman" w:hAnsi="Times New Roman" w:cs="Times New Roman"/>
          <w:sz w:val="24"/>
          <w:szCs w:val="24"/>
        </w:rPr>
        <w:t xml:space="preserve">. (2012). </w:t>
      </w:r>
      <w:r w:rsidR="00687965" w:rsidRPr="00687965">
        <w:rPr>
          <w:rFonts w:ascii="Times New Roman" w:hAnsi="Times New Roman" w:cs="Times New Roman"/>
          <w:i/>
          <w:sz w:val="24"/>
          <w:szCs w:val="24"/>
        </w:rPr>
        <w:t>State-by-state driving laws for the elderly</w:t>
      </w:r>
      <w:r w:rsidR="00687965" w:rsidRPr="00687965">
        <w:rPr>
          <w:rFonts w:ascii="Times New Roman" w:hAnsi="Times New Roman" w:cs="Times New Roman"/>
          <w:sz w:val="24"/>
          <w:szCs w:val="24"/>
        </w:rPr>
        <w:t>. Retrieved from http://www.caring.com/calculators/state-driving-laws</w:t>
      </w:r>
      <w:bookmarkStart w:id="1" w:name="_GoBack"/>
      <w:bookmarkEnd w:id="1"/>
    </w:p>
    <w:sectPr w:rsidR="00AF6B4D" w:rsidRPr="00687965" w:rsidSect="00EA2BE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9-06T23:50:00Z" w:initials="M">
    <w:p w:rsidR="00760E3F" w:rsidRDefault="00760E3F">
      <w:pPr>
        <w:pStyle w:val="CommentText"/>
      </w:pPr>
      <w:r>
        <w:rPr>
          <w:rStyle w:val="CommentReference"/>
        </w:rPr>
        <w:annotationRef/>
      </w:r>
      <w:r>
        <w:t>What is the name of the page?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36D"/>
    <w:multiLevelType w:val="hybridMultilevel"/>
    <w:tmpl w:val="F44A50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82F5C"/>
    <w:multiLevelType w:val="hybridMultilevel"/>
    <w:tmpl w:val="6290B48E"/>
    <w:lvl w:ilvl="0" w:tplc="7B8896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7061C"/>
    <w:rsid w:val="001109AC"/>
    <w:rsid w:val="00237D0E"/>
    <w:rsid w:val="002C1C0D"/>
    <w:rsid w:val="002F51A6"/>
    <w:rsid w:val="003A1614"/>
    <w:rsid w:val="0044606D"/>
    <w:rsid w:val="005031BE"/>
    <w:rsid w:val="005D6453"/>
    <w:rsid w:val="005D72A0"/>
    <w:rsid w:val="005E6E44"/>
    <w:rsid w:val="00687965"/>
    <w:rsid w:val="00760E3F"/>
    <w:rsid w:val="007C21D0"/>
    <w:rsid w:val="007E55B9"/>
    <w:rsid w:val="00811A05"/>
    <w:rsid w:val="00827F1B"/>
    <w:rsid w:val="0087061C"/>
    <w:rsid w:val="00905F29"/>
    <w:rsid w:val="009715BF"/>
    <w:rsid w:val="009731E3"/>
    <w:rsid w:val="00AF6B4D"/>
    <w:rsid w:val="00B32C8F"/>
    <w:rsid w:val="00B3553F"/>
    <w:rsid w:val="00BF0CFA"/>
    <w:rsid w:val="00CA3E28"/>
    <w:rsid w:val="00DC3558"/>
    <w:rsid w:val="00EA2BE6"/>
    <w:rsid w:val="00F344BF"/>
    <w:rsid w:val="00FF1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B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558"/>
    <w:pPr>
      <w:ind w:left="720"/>
      <w:contextualSpacing/>
    </w:pPr>
  </w:style>
  <w:style w:type="character" w:styleId="CommentReference">
    <w:name w:val="annotation reference"/>
    <w:basedOn w:val="DefaultParagraphFont"/>
    <w:uiPriority w:val="99"/>
    <w:semiHidden/>
    <w:unhideWhenUsed/>
    <w:rsid w:val="00760E3F"/>
    <w:rPr>
      <w:sz w:val="16"/>
      <w:szCs w:val="16"/>
    </w:rPr>
  </w:style>
  <w:style w:type="paragraph" w:styleId="CommentText">
    <w:name w:val="annotation text"/>
    <w:basedOn w:val="Normal"/>
    <w:link w:val="CommentTextChar"/>
    <w:uiPriority w:val="99"/>
    <w:semiHidden/>
    <w:unhideWhenUsed/>
    <w:rsid w:val="00760E3F"/>
    <w:pPr>
      <w:spacing w:line="240" w:lineRule="auto"/>
    </w:pPr>
    <w:rPr>
      <w:sz w:val="20"/>
      <w:szCs w:val="20"/>
    </w:rPr>
  </w:style>
  <w:style w:type="character" w:customStyle="1" w:styleId="CommentTextChar">
    <w:name w:val="Comment Text Char"/>
    <w:basedOn w:val="DefaultParagraphFont"/>
    <w:link w:val="CommentText"/>
    <w:uiPriority w:val="99"/>
    <w:semiHidden/>
    <w:rsid w:val="00760E3F"/>
    <w:rPr>
      <w:sz w:val="20"/>
      <w:szCs w:val="20"/>
    </w:rPr>
  </w:style>
  <w:style w:type="paragraph" w:styleId="CommentSubject">
    <w:name w:val="annotation subject"/>
    <w:basedOn w:val="CommentText"/>
    <w:next w:val="CommentText"/>
    <w:link w:val="CommentSubjectChar"/>
    <w:uiPriority w:val="99"/>
    <w:semiHidden/>
    <w:unhideWhenUsed/>
    <w:rsid w:val="00760E3F"/>
    <w:rPr>
      <w:b/>
      <w:bCs/>
    </w:rPr>
  </w:style>
  <w:style w:type="character" w:customStyle="1" w:styleId="CommentSubjectChar">
    <w:name w:val="Comment Subject Char"/>
    <w:basedOn w:val="CommentTextChar"/>
    <w:link w:val="CommentSubject"/>
    <w:uiPriority w:val="99"/>
    <w:semiHidden/>
    <w:rsid w:val="00760E3F"/>
    <w:rPr>
      <w:b/>
      <w:bCs/>
    </w:rPr>
  </w:style>
  <w:style w:type="paragraph" w:styleId="BalloonText">
    <w:name w:val="Balloon Text"/>
    <w:basedOn w:val="Normal"/>
    <w:link w:val="BalloonTextChar"/>
    <w:uiPriority w:val="99"/>
    <w:semiHidden/>
    <w:unhideWhenUsed/>
    <w:rsid w:val="00760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55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2012-09-07T04:51:00Z</dcterms:created>
  <dcterms:modified xsi:type="dcterms:W3CDTF">2012-09-07T04:51:00Z</dcterms:modified>
</cp:coreProperties>
</file>