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43" w:rsidRDefault="00D00A2F">
      <w:r>
        <w:t>Heart Failure with Pulmonary Edema</w:t>
      </w:r>
    </w:p>
    <w:p w:rsidR="00D00A2F" w:rsidRDefault="00D00A2F"/>
    <w:p w:rsidR="00D00A2F" w:rsidRDefault="00D00A2F">
      <w:r>
        <w:t>Background</w:t>
      </w:r>
    </w:p>
    <w:p w:rsidR="00D00A2F" w:rsidRDefault="00D00A2F">
      <w:r>
        <w:t>You have been called to a residence of a 65 year old patient who is complaining he has had increasing shortness of breath, fatigue and weight gain over the past couple of weeks. The dyspnea has suddenly worsened overnight. He had a hard time tying his shoes this morning and states that his pants are snug around the waist.</w:t>
      </w:r>
    </w:p>
    <w:p w:rsidR="00D00A2F" w:rsidRDefault="00D00A2F">
      <w:r>
        <w:t xml:space="preserve">Allergies: Penicillin, </w:t>
      </w:r>
      <w:proofErr w:type="spellStart"/>
      <w:r>
        <w:t>cephalosporins</w:t>
      </w:r>
      <w:proofErr w:type="spellEnd"/>
      <w:r>
        <w:t>, midazolam</w:t>
      </w:r>
    </w:p>
    <w:p w:rsidR="00D00A2F" w:rsidRDefault="00D00A2F">
      <w:r>
        <w:t>Meds: Several heart pills, and a water pill</w:t>
      </w:r>
    </w:p>
    <w:p w:rsidR="00D00A2F" w:rsidRDefault="00D00A2F">
      <w:r>
        <w:t xml:space="preserve">Social History: No recent illness, occasionally smokes a cigar, widowed for 3 years. </w:t>
      </w:r>
      <w:proofErr w:type="gramStart"/>
      <w:r>
        <w:t>Retired veteran.</w:t>
      </w:r>
      <w:proofErr w:type="gramEnd"/>
    </w:p>
    <w:p w:rsidR="00D00A2F" w:rsidRDefault="00D00A2F">
      <w:r>
        <w:t xml:space="preserve">Secondary Assessment: Weight 110kg; Height 6ft. Patient is conscious, alert and oriented to name, place and event. Speaking </w:t>
      </w:r>
      <w:proofErr w:type="gramStart"/>
      <w:r>
        <w:t>at 4 words/breath</w:t>
      </w:r>
      <w:proofErr w:type="gramEnd"/>
      <w:r>
        <w:t>. Skin is cool and moist. Crackles are auscultated in all l</w:t>
      </w:r>
      <w:r w:rsidR="008C3230">
        <w:t>u</w:t>
      </w:r>
      <w:bookmarkStart w:id="0" w:name="_GoBack"/>
      <w:bookmarkEnd w:id="0"/>
      <w:r>
        <w:t xml:space="preserve">ng fields. Pupils are equal and reactive to light and +2 pitting edema is present in the lower extremities. Abdomen is distended.  </w:t>
      </w:r>
    </w:p>
    <w:p w:rsidR="00D00A2F" w:rsidRDefault="00D00A2F">
      <w:r>
        <w:t xml:space="preserve">Handoff report: The learner is expected to give a report to the receiving facility that includes patient history, treatment administered in the field, the </w:t>
      </w:r>
      <w:proofErr w:type="spellStart"/>
      <w:r>
        <w:t>patients’s</w:t>
      </w:r>
      <w:proofErr w:type="spellEnd"/>
      <w:r>
        <w:t xml:space="preserve"> response to interventions and status upon arrival. This report should be given at the conclusion of the SCE.</w:t>
      </w:r>
    </w:p>
    <w:p w:rsidR="00D00A2F" w:rsidRDefault="00D00A2F">
      <w:r>
        <w:t>Orders: The learner is expected to follow all local and regional protocols.</w:t>
      </w:r>
    </w:p>
    <w:p w:rsidR="00D00A2F" w:rsidRDefault="00D00A2F" w:rsidP="00D00A2F">
      <w:pPr>
        <w:pStyle w:val="ListParagraph"/>
        <w:numPr>
          <w:ilvl w:val="0"/>
          <w:numId w:val="1"/>
        </w:numPr>
      </w:pPr>
      <w:r>
        <w:t>Describe the pathophysiology of heart failure.</w:t>
      </w:r>
    </w:p>
    <w:p w:rsidR="00D00A2F" w:rsidRDefault="00D00A2F" w:rsidP="00D00A2F">
      <w:pPr>
        <w:pStyle w:val="ListParagraph"/>
        <w:numPr>
          <w:ilvl w:val="0"/>
          <w:numId w:val="1"/>
        </w:numPr>
      </w:pPr>
      <w:r>
        <w:t>Describe the pathophysiology of pulmonary edema.</w:t>
      </w:r>
    </w:p>
    <w:p w:rsidR="002345B5" w:rsidRDefault="002345B5" w:rsidP="00D00A2F">
      <w:pPr>
        <w:pStyle w:val="ListParagraph"/>
        <w:numPr>
          <w:ilvl w:val="0"/>
          <w:numId w:val="1"/>
        </w:numPr>
      </w:pPr>
      <w:r>
        <w:t>Describe the clinical signs &amp; symptoms of pulmonary edema.</w:t>
      </w:r>
    </w:p>
    <w:p w:rsidR="002345B5" w:rsidRDefault="002345B5" w:rsidP="00D00A2F">
      <w:pPr>
        <w:pStyle w:val="ListParagraph"/>
        <w:numPr>
          <w:ilvl w:val="0"/>
          <w:numId w:val="1"/>
        </w:numPr>
      </w:pPr>
      <w:r>
        <w:t>What diagnostic tests should be done for a client who presents with suspected pulmonary edema?</w:t>
      </w:r>
    </w:p>
    <w:p w:rsidR="002345B5" w:rsidRDefault="002345B5" w:rsidP="00D00A2F">
      <w:pPr>
        <w:pStyle w:val="ListParagraph"/>
        <w:numPr>
          <w:ilvl w:val="0"/>
          <w:numId w:val="1"/>
        </w:numPr>
      </w:pPr>
      <w:r>
        <w:t>Describe nursing interventions that should be done for this client?</w:t>
      </w:r>
    </w:p>
    <w:p w:rsidR="002345B5" w:rsidRDefault="002345B5" w:rsidP="00D00A2F">
      <w:pPr>
        <w:pStyle w:val="ListParagraph"/>
        <w:numPr>
          <w:ilvl w:val="0"/>
          <w:numId w:val="1"/>
        </w:numPr>
      </w:pPr>
      <w:r>
        <w:t>What meds should the nurse anticipate will be ordered for a client with pulmonary edema?</w:t>
      </w:r>
    </w:p>
    <w:p w:rsidR="002345B5" w:rsidRDefault="002345B5" w:rsidP="00D00A2F">
      <w:pPr>
        <w:pStyle w:val="ListParagraph"/>
        <w:numPr>
          <w:ilvl w:val="0"/>
          <w:numId w:val="1"/>
        </w:numPr>
      </w:pPr>
      <w:r>
        <w:t>Describe the mechanisms of action for each of those meds?</w:t>
      </w:r>
    </w:p>
    <w:p w:rsidR="002345B5" w:rsidRDefault="002345B5" w:rsidP="00D00A2F">
      <w:pPr>
        <w:pStyle w:val="ListParagraph"/>
        <w:numPr>
          <w:ilvl w:val="0"/>
          <w:numId w:val="1"/>
        </w:numPr>
      </w:pPr>
      <w:r>
        <w:t>Develop a management plan for clients in acute pulmonary edema including emergent supportive care and follow up care (when client is ready to be discharged home).</w:t>
      </w:r>
    </w:p>
    <w:p w:rsidR="002345B5" w:rsidRDefault="002345B5" w:rsidP="002345B5">
      <w:pPr>
        <w:rPr>
          <w:b/>
          <w:u w:val="single"/>
        </w:rPr>
      </w:pPr>
      <w:r w:rsidRPr="002345B5">
        <w:rPr>
          <w:b/>
          <w:u w:val="single"/>
        </w:rPr>
        <w:t>Inferior Myocardial Infarction</w:t>
      </w:r>
    </w:p>
    <w:p w:rsidR="002345B5" w:rsidRDefault="002345B5" w:rsidP="002345B5">
      <w:r w:rsidRPr="002345B5">
        <w:t xml:space="preserve">The patient is a 55 </w:t>
      </w:r>
      <w:proofErr w:type="spellStart"/>
      <w:r w:rsidRPr="002345B5">
        <w:t>yr</w:t>
      </w:r>
      <w:proofErr w:type="spellEnd"/>
      <w:r w:rsidRPr="002345B5">
        <w:t xml:space="preserve"> old male who woke this morning with a dull pain in the epigastri</w:t>
      </w:r>
      <w:r>
        <w:t xml:space="preserve">um. The pain has persisted for the past hour. The patient states that he feels a little sweaty, nauseated and lightheaded. His wife states that he has had this pain several times in the past week. He has a history of peptic ulcers and diabetes. The patient is rubbing his chest and says </w:t>
      </w:r>
      <w:proofErr w:type="gramStart"/>
      <w:r>
        <w:t>“ I</w:t>
      </w:r>
      <w:proofErr w:type="gramEnd"/>
      <w:r>
        <w:t xml:space="preserve"> think my ulcer is acting up”.</w:t>
      </w:r>
    </w:p>
    <w:p w:rsidR="002345B5" w:rsidRDefault="002345B5" w:rsidP="002345B5">
      <w:proofErr w:type="gramStart"/>
      <w:r>
        <w:lastRenderedPageBreak/>
        <w:t>Starting vitals.</w:t>
      </w:r>
      <w:proofErr w:type="gramEnd"/>
      <w:r>
        <w:t xml:space="preserve"> </w:t>
      </w:r>
      <w:proofErr w:type="spellStart"/>
      <w:r>
        <w:t>Hr</w:t>
      </w:r>
      <w:proofErr w:type="spellEnd"/>
      <w:r>
        <w:t xml:space="preserve"> 40’s, BP 60s/30s, RR in low 30s and Spo2 is unattainable. Breath sounds clear and equal. Cardiac rhythm sinus </w:t>
      </w:r>
      <w:proofErr w:type="spellStart"/>
      <w:proofErr w:type="gramStart"/>
      <w:r>
        <w:t>brady</w:t>
      </w:r>
      <w:proofErr w:type="spellEnd"/>
      <w:proofErr w:type="gramEnd"/>
      <w:r>
        <w:t xml:space="preserve">. </w:t>
      </w:r>
      <w:proofErr w:type="gramStart"/>
      <w:r>
        <w:t>Alert but anxious.</w:t>
      </w:r>
      <w:proofErr w:type="gramEnd"/>
      <w:r>
        <w:t xml:space="preserve"> Stating “I </w:t>
      </w:r>
      <w:proofErr w:type="spellStart"/>
      <w:proofErr w:type="gramStart"/>
      <w:r>
        <w:t>cant</w:t>
      </w:r>
      <w:proofErr w:type="spellEnd"/>
      <w:proofErr w:type="gramEnd"/>
      <w:r>
        <w:t xml:space="preserve"> breath”. Bowel sounds hypo active.</w:t>
      </w:r>
    </w:p>
    <w:p w:rsidR="002345B5" w:rsidRDefault="008C3230" w:rsidP="008C3230">
      <w:pPr>
        <w:pStyle w:val="ListParagraph"/>
        <w:numPr>
          <w:ilvl w:val="0"/>
          <w:numId w:val="2"/>
        </w:numPr>
      </w:pPr>
      <w:r>
        <w:t xml:space="preserve">Describe </w:t>
      </w:r>
      <w:proofErr w:type="spellStart"/>
      <w:r>
        <w:t>patho</w:t>
      </w:r>
      <w:proofErr w:type="spellEnd"/>
      <w:r>
        <w:t xml:space="preserve"> of inferior MI.</w:t>
      </w:r>
    </w:p>
    <w:p w:rsidR="008C3230" w:rsidRDefault="008C3230" w:rsidP="008C3230">
      <w:pPr>
        <w:pStyle w:val="ListParagraph"/>
        <w:numPr>
          <w:ilvl w:val="0"/>
          <w:numId w:val="2"/>
        </w:numPr>
      </w:pPr>
      <w:r>
        <w:t>What are modifiable and non-modifiable risk factors for inferior MI?</w:t>
      </w:r>
    </w:p>
    <w:p w:rsidR="008C3230" w:rsidRDefault="008C3230" w:rsidP="008C3230">
      <w:pPr>
        <w:pStyle w:val="ListParagraph"/>
        <w:numPr>
          <w:ilvl w:val="0"/>
          <w:numId w:val="2"/>
        </w:numPr>
      </w:pPr>
      <w:r>
        <w:t>ID at least 5 common triggers for inferior MI.</w:t>
      </w:r>
    </w:p>
    <w:p w:rsidR="008C3230" w:rsidRDefault="008C3230" w:rsidP="008C3230">
      <w:pPr>
        <w:pStyle w:val="ListParagraph"/>
        <w:numPr>
          <w:ilvl w:val="0"/>
          <w:numId w:val="2"/>
        </w:numPr>
      </w:pPr>
      <w:r>
        <w:t>What assessment should be performed for a patient with inferior MI?</w:t>
      </w:r>
    </w:p>
    <w:p w:rsidR="008C3230" w:rsidRDefault="008C3230" w:rsidP="008C3230">
      <w:pPr>
        <w:pStyle w:val="ListParagraph"/>
        <w:numPr>
          <w:ilvl w:val="0"/>
          <w:numId w:val="2"/>
        </w:numPr>
      </w:pPr>
      <w:r>
        <w:t>Describe the differences between wheezes, crackles and rhonchi.</w:t>
      </w:r>
    </w:p>
    <w:p w:rsidR="008C3230" w:rsidRDefault="008C3230" w:rsidP="008C3230">
      <w:pPr>
        <w:pStyle w:val="ListParagraph"/>
        <w:numPr>
          <w:ilvl w:val="0"/>
          <w:numId w:val="2"/>
        </w:numPr>
      </w:pPr>
      <w:r>
        <w:t xml:space="preserve">What is the </w:t>
      </w:r>
      <w:proofErr w:type="spellStart"/>
      <w:r>
        <w:t>patho</w:t>
      </w:r>
      <w:proofErr w:type="spellEnd"/>
      <w:r>
        <w:t xml:space="preserve"> behind each sound?</w:t>
      </w:r>
    </w:p>
    <w:p w:rsidR="008C3230" w:rsidRDefault="008C3230" w:rsidP="008C3230">
      <w:pPr>
        <w:pStyle w:val="ListParagraph"/>
        <w:numPr>
          <w:ilvl w:val="0"/>
          <w:numId w:val="2"/>
        </w:numPr>
      </w:pPr>
      <w:r>
        <w:t xml:space="preserve">How could the learner determine if a patient’s oxygen saturation is adequate if there is no pulse </w:t>
      </w:r>
      <w:proofErr w:type="spellStart"/>
      <w:r>
        <w:t>oximeter</w:t>
      </w:r>
      <w:proofErr w:type="spellEnd"/>
      <w:r>
        <w:t>?</w:t>
      </w:r>
    </w:p>
    <w:p w:rsidR="008C3230" w:rsidRDefault="008C3230" w:rsidP="008C3230">
      <w:pPr>
        <w:pStyle w:val="ListParagraph"/>
        <w:numPr>
          <w:ilvl w:val="0"/>
          <w:numId w:val="2"/>
        </w:numPr>
      </w:pPr>
      <w:r>
        <w:t>What assessment information would indicate the patient’s condition is worsening?</w:t>
      </w:r>
    </w:p>
    <w:p w:rsidR="008C3230" w:rsidRDefault="008C3230" w:rsidP="008C3230">
      <w:pPr>
        <w:pStyle w:val="ListParagraph"/>
        <w:numPr>
          <w:ilvl w:val="0"/>
          <w:numId w:val="2"/>
        </w:numPr>
      </w:pPr>
      <w:r>
        <w:t>ID 3 priority teaching points related to health promotion for the patient with inferior MI.</w:t>
      </w:r>
    </w:p>
    <w:p w:rsidR="008C3230" w:rsidRDefault="008C3230" w:rsidP="008C3230">
      <w:pPr>
        <w:pStyle w:val="ListParagraph"/>
        <w:numPr>
          <w:ilvl w:val="0"/>
          <w:numId w:val="2"/>
        </w:numPr>
      </w:pPr>
    </w:p>
    <w:p w:rsidR="002345B5" w:rsidRPr="002345B5" w:rsidRDefault="002345B5" w:rsidP="002345B5"/>
    <w:p w:rsidR="00D00A2F" w:rsidRDefault="00D00A2F" w:rsidP="00D00A2F">
      <w:pPr>
        <w:pStyle w:val="ListParagraph"/>
      </w:pPr>
    </w:p>
    <w:p w:rsidR="00D00A2F" w:rsidRDefault="00D00A2F"/>
    <w:sectPr w:rsidR="00D00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DF4"/>
    <w:multiLevelType w:val="hybridMultilevel"/>
    <w:tmpl w:val="BD0A9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460A0B"/>
    <w:multiLevelType w:val="hybridMultilevel"/>
    <w:tmpl w:val="2D6CC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2F"/>
    <w:rsid w:val="002345B5"/>
    <w:rsid w:val="004E4643"/>
    <w:rsid w:val="008C3230"/>
    <w:rsid w:val="00D0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2012-10-29T19:10:00Z</dcterms:created>
  <dcterms:modified xsi:type="dcterms:W3CDTF">2012-10-29T19:37:00Z</dcterms:modified>
</cp:coreProperties>
</file>