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14" w:rsidRDefault="00994B14" w:rsidP="00532D35">
      <w:pPr>
        <w:pStyle w:val="NoSpacing"/>
        <w:spacing w:line="480" w:lineRule="auto"/>
      </w:pPr>
    </w:p>
    <w:p w:rsidR="00532D35" w:rsidRDefault="00532D35" w:rsidP="00532D35">
      <w:pPr>
        <w:pStyle w:val="NoSpacing"/>
        <w:spacing w:line="480" w:lineRule="auto"/>
      </w:pPr>
    </w:p>
    <w:p w:rsidR="00532D35" w:rsidRDefault="00532D35" w:rsidP="00532D35">
      <w:pPr>
        <w:pStyle w:val="NoSpacing"/>
        <w:spacing w:line="480" w:lineRule="auto"/>
      </w:pPr>
    </w:p>
    <w:p w:rsidR="00532D35" w:rsidRPr="00A73A45" w:rsidRDefault="00A73A45" w:rsidP="00532D35">
      <w:pPr>
        <w:pStyle w:val="NoSpacing"/>
        <w:spacing w:line="480" w:lineRule="auto"/>
        <w:rPr>
          <w:color w:val="FF0000"/>
        </w:rPr>
      </w:pPr>
      <w:r w:rsidRPr="00A73A45">
        <w:rPr>
          <w:color w:val="FF0000"/>
        </w:rPr>
        <w:t>14.5/</w:t>
      </w:r>
      <w:proofErr w:type="gramStart"/>
      <w:r w:rsidRPr="00A73A45">
        <w:rPr>
          <w:color w:val="FF0000"/>
        </w:rPr>
        <w:t>15  number</w:t>
      </w:r>
      <w:proofErr w:type="gramEnd"/>
      <w:r w:rsidRPr="00A73A45">
        <w:rPr>
          <w:color w:val="FF0000"/>
        </w:rPr>
        <w:t xml:space="preserve"> your responses</w:t>
      </w:r>
    </w:p>
    <w:p w:rsidR="00532D35" w:rsidRDefault="00532D35" w:rsidP="00532D35">
      <w:pPr>
        <w:pStyle w:val="NoSpacing"/>
        <w:spacing w:line="480" w:lineRule="auto"/>
      </w:pPr>
    </w:p>
    <w:p w:rsidR="00532D35" w:rsidRDefault="00532D35" w:rsidP="00532D35">
      <w:pPr>
        <w:pStyle w:val="NoSpacing"/>
        <w:spacing w:line="480" w:lineRule="auto"/>
        <w:jc w:val="center"/>
      </w:pPr>
      <w:r>
        <w:t>Case Study 15.4</w:t>
      </w:r>
    </w:p>
    <w:p w:rsidR="00532D35" w:rsidRDefault="00532D35" w:rsidP="00532D35">
      <w:pPr>
        <w:pStyle w:val="NoSpacing"/>
        <w:spacing w:line="480" w:lineRule="auto"/>
        <w:jc w:val="center"/>
      </w:pPr>
      <w:r>
        <w:t>Gentry Scott</w:t>
      </w:r>
    </w:p>
    <w:p w:rsidR="00532D35" w:rsidRDefault="00532D35" w:rsidP="00532D35">
      <w:pPr>
        <w:pStyle w:val="NoSpacing"/>
        <w:spacing w:line="480" w:lineRule="auto"/>
        <w:jc w:val="center"/>
      </w:pPr>
      <w:r>
        <w:t>Lakeview College of Nursing</w:t>
      </w:r>
    </w:p>
    <w:p w:rsidR="00532D35" w:rsidRDefault="00532D35" w:rsidP="00532D35">
      <w:pPr>
        <w:pStyle w:val="NoSpacing"/>
        <w:spacing w:line="480" w:lineRule="auto"/>
        <w:jc w:val="center"/>
      </w:pPr>
      <w:r>
        <w:t>N309 Nursing of the Gerontological Client</w:t>
      </w:r>
    </w:p>
    <w:p w:rsidR="00532D35" w:rsidRDefault="00532D35" w:rsidP="00532D35">
      <w:pPr>
        <w:pStyle w:val="NoSpacing"/>
        <w:spacing w:line="480" w:lineRule="auto"/>
        <w:jc w:val="center"/>
      </w:pPr>
      <w:r>
        <w:t>January 31, 2012</w:t>
      </w:r>
    </w:p>
    <w:p w:rsidR="00532D35" w:rsidRDefault="00532D35" w:rsidP="00532D35">
      <w:pPr>
        <w:jc w:val="center"/>
      </w:pPr>
      <w:r>
        <w:br w:type="page"/>
      </w:r>
      <w:r>
        <w:lastRenderedPageBreak/>
        <w:t>Case Study 15.4</w:t>
      </w:r>
    </w:p>
    <w:p w:rsidR="00532D35" w:rsidRDefault="00532D35" w:rsidP="00532D3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480" w:lineRule="auto"/>
      </w:pPr>
      <w:r>
        <w:tab/>
        <w:t>The purpose of this paper is to answer the questions discussed in case study 15.4 in a thorough manner.</w:t>
      </w:r>
    </w:p>
    <w:p w:rsidR="00532D35" w:rsidRDefault="00532D35" w:rsidP="00532D3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480" w:lineRule="auto"/>
        <w:jc w:val="center"/>
      </w:pPr>
      <w:r>
        <w:rPr>
          <w:b/>
        </w:rPr>
        <w:t>Case Study 15.4</w:t>
      </w:r>
      <w:commentRangeStart w:id="0"/>
    </w:p>
    <w:p w:rsidR="00532D35" w:rsidRDefault="00532D35" w:rsidP="00532D3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480" w:lineRule="auto"/>
      </w:pPr>
      <w:r>
        <w:tab/>
      </w:r>
      <w:r w:rsidR="00CF309E">
        <w:t xml:space="preserve">According to </w:t>
      </w:r>
      <w:proofErr w:type="spellStart"/>
      <w:r w:rsidR="00CF309E">
        <w:t>Mauk</w:t>
      </w:r>
      <w:proofErr w:type="spellEnd"/>
      <w:r w:rsidR="00CF309E">
        <w:t xml:space="preserve"> (2010), constipation is defined as “the lack </w:t>
      </w:r>
      <w:commentRangeEnd w:id="0"/>
      <w:r w:rsidR="00A73A45">
        <w:rPr>
          <w:rStyle w:val="CommentReference"/>
        </w:rPr>
        <w:commentReference w:id="0"/>
      </w:r>
      <w:r w:rsidR="00CF309E">
        <w:t xml:space="preserve">of a bowel movement for 3 or more days” (p 239). The most probable cause of George’s constipation is dehydration and cognitive impairment. </w:t>
      </w:r>
      <w:proofErr w:type="spellStart"/>
      <w:r w:rsidR="00972CE3">
        <w:t>Mauk</w:t>
      </w:r>
      <w:proofErr w:type="spellEnd"/>
      <w:r w:rsidR="00972CE3">
        <w:t xml:space="preserve"> (2010) states that constipation can also be cause by a lack of fiber in the diet and not having enough physical activity involved in everyday life. </w:t>
      </w:r>
    </w:p>
    <w:p w:rsidR="00A73A45" w:rsidRDefault="00972CE3" w:rsidP="00532D3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480" w:lineRule="auto"/>
      </w:pPr>
      <w:r>
        <w:tab/>
        <w:t xml:space="preserve">According to Getconstipationrelief.com (2011), </w:t>
      </w:r>
      <w:r w:rsidR="006B5AEC">
        <w:t xml:space="preserve">there are many medications that can cause constipation. A few of them include antidepressants, antihypertensives, iron supplements, and various different types of pain medications. </w:t>
      </w:r>
      <w:proofErr w:type="spellStart"/>
      <w:r w:rsidR="006B5AEC">
        <w:t>Mauk</w:t>
      </w:r>
      <w:proofErr w:type="spellEnd"/>
      <w:r w:rsidR="006B5AEC">
        <w:t xml:space="preserve"> (2010) reveals that there are some complications involved with chronic constipation.</w:t>
      </w:r>
    </w:p>
    <w:p w:rsidR="00A73A45" w:rsidRPr="00A73A45" w:rsidRDefault="00A73A45" w:rsidP="00A73A45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FF0000"/>
          <w:sz w:val="20"/>
          <w:szCs w:val="20"/>
        </w:rPr>
      </w:pPr>
      <w:r w:rsidRPr="00A73A45">
        <w:rPr>
          <w:rFonts w:ascii="ITCGaramondStd-Bk" w:hAnsi="ITCGaramondStd-Bk" w:cs="ITCGaramondStd-Bk"/>
          <w:color w:val="FF0000"/>
          <w:sz w:val="20"/>
          <w:szCs w:val="20"/>
        </w:rPr>
        <w:t xml:space="preserve">Medications known to cause constipation are as follows: • </w:t>
      </w:r>
      <w:proofErr w:type="spellStart"/>
      <w:r w:rsidRPr="00A73A45">
        <w:rPr>
          <w:rFonts w:ascii="ITCGaramondStd-Bk" w:hAnsi="ITCGaramondStd-Bk" w:cs="ITCGaramondStd-Bk"/>
          <w:color w:val="FF0000"/>
          <w:sz w:val="20"/>
          <w:szCs w:val="20"/>
        </w:rPr>
        <w:t>anticholinergics</w:t>
      </w:r>
      <w:proofErr w:type="spellEnd"/>
      <w:r w:rsidRPr="00A73A45">
        <w:rPr>
          <w:rFonts w:ascii="ITCGaramondStd-Bk" w:hAnsi="ITCGaramondStd-Bk" w:cs="ITCGaramondStd-Bk"/>
          <w:color w:val="FF0000"/>
          <w:sz w:val="20"/>
          <w:szCs w:val="20"/>
        </w:rPr>
        <w:t>/antihistamines • antidepressants</w:t>
      </w:r>
    </w:p>
    <w:p w:rsidR="00A73A45" w:rsidRPr="00A73A45" w:rsidRDefault="00A73A45" w:rsidP="00A73A45">
      <w:pPr>
        <w:autoSpaceDE w:val="0"/>
        <w:autoSpaceDN w:val="0"/>
        <w:adjustRightInd w:val="0"/>
        <w:spacing w:after="0" w:line="240" w:lineRule="auto"/>
        <w:rPr>
          <w:color w:val="FF0000"/>
        </w:rPr>
      </w:pPr>
      <w:r w:rsidRPr="00A73A45">
        <w:rPr>
          <w:rFonts w:ascii="ITCGaramondStd-Bk" w:hAnsi="ITCGaramondStd-Bk" w:cs="ITCGaramondStd-Bk"/>
          <w:color w:val="FF0000"/>
          <w:sz w:val="20"/>
          <w:szCs w:val="20"/>
        </w:rPr>
        <w:t xml:space="preserve">• </w:t>
      </w:r>
      <w:proofErr w:type="gramStart"/>
      <w:r w:rsidRPr="00A73A45">
        <w:rPr>
          <w:rFonts w:ascii="ITCGaramondStd-Bk" w:hAnsi="ITCGaramondStd-Bk" w:cs="ITCGaramondStd-Bk"/>
          <w:color w:val="FF0000"/>
          <w:sz w:val="20"/>
          <w:szCs w:val="20"/>
        </w:rPr>
        <w:t>antispasmodics</w:t>
      </w:r>
      <w:proofErr w:type="gramEnd"/>
      <w:r w:rsidRPr="00A73A45">
        <w:rPr>
          <w:rFonts w:ascii="ITCGaramondStd-Bk" w:hAnsi="ITCGaramondStd-Bk" w:cs="ITCGaramondStd-Bk"/>
          <w:color w:val="FF0000"/>
          <w:sz w:val="20"/>
          <w:szCs w:val="20"/>
        </w:rPr>
        <w:t xml:space="preserve"> • </w:t>
      </w:r>
      <w:proofErr w:type="spellStart"/>
      <w:r w:rsidRPr="00A73A45">
        <w:rPr>
          <w:rFonts w:ascii="ITCGaramondStd-Bk" w:hAnsi="ITCGaramondStd-Bk" w:cs="ITCGaramondStd-Bk"/>
          <w:color w:val="FF0000"/>
          <w:sz w:val="20"/>
          <w:szCs w:val="20"/>
        </w:rPr>
        <w:t>antiparkinsonian</w:t>
      </w:r>
      <w:proofErr w:type="spellEnd"/>
      <w:r w:rsidRPr="00A73A45">
        <w:rPr>
          <w:rFonts w:ascii="ITCGaramondStd-Bk" w:hAnsi="ITCGaramondStd-Bk" w:cs="ITCGaramondStd-Bk"/>
          <w:color w:val="FF0000"/>
          <w:sz w:val="20"/>
          <w:szCs w:val="20"/>
        </w:rPr>
        <w:t xml:space="preserve"> agents • antipsychotics • benzodiazepines • beta-blockers • calcium channel blockers • calcium supplements • diuretics • iron sulfate • muscle relaxants • </w:t>
      </w:r>
      <w:proofErr w:type="spellStart"/>
      <w:r w:rsidRPr="00A73A45">
        <w:rPr>
          <w:rFonts w:ascii="ITCGaramondStd-Bk" w:hAnsi="ITCGaramondStd-Bk" w:cs="ITCGaramondStd-Bk"/>
          <w:color w:val="FF0000"/>
          <w:sz w:val="20"/>
          <w:szCs w:val="20"/>
        </w:rPr>
        <w:t>neuroleptics</w:t>
      </w:r>
      <w:proofErr w:type="spellEnd"/>
      <w:r w:rsidRPr="00A73A45">
        <w:rPr>
          <w:rFonts w:ascii="ITCGaramondStd-Bk" w:hAnsi="ITCGaramondStd-Bk" w:cs="ITCGaramondStd-Bk"/>
          <w:color w:val="FF0000"/>
          <w:sz w:val="20"/>
          <w:szCs w:val="20"/>
        </w:rPr>
        <w:t xml:space="preserve"> • opiates</w:t>
      </w:r>
    </w:p>
    <w:p w:rsidR="00A73A45" w:rsidRDefault="00A73A45" w:rsidP="00532D3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480" w:lineRule="auto"/>
      </w:pPr>
    </w:p>
    <w:p w:rsidR="00A73A45" w:rsidRPr="00A73A45" w:rsidRDefault="006B5AEC" w:rsidP="00A73A45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FF0000"/>
          <w:sz w:val="20"/>
          <w:szCs w:val="20"/>
        </w:rPr>
      </w:pPr>
      <w:r>
        <w:t xml:space="preserve"> Things such as fecal impaction, incontinence, and delirium are all consequences of chronic constipation. </w:t>
      </w:r>
      <w:r w:rsidR="00A73A45" w:rsidRPr="00A73A45">
        <w:rPr>
          <w:color w:val="FF0000"/>
        </w:rPr>
        <w:t xml:space="preserve">Also </w:t>
      </w:r>
      <w:r w:rsidR="00A73A45" w:rsidRPr="00A73A45">
        <w:rPr>
          <w:rFonts w:ascii="ITCGaramondStd-Bk" w:hAnsi="ITCGaramondStd-Bk" w:cs="ITCGaramondStd-Bk"/>
          <w:color w:val="FF0000"/>
          <w:sz w:val="20"/>
          <w:szCs w:val="20"/>
        </w:rPr>
        <w:t>Excessive straining may result in increased risk of syncope/stroke, hemorrhoids,</w:t>
      </w:r>
    </w:p>
    <w:p w:rsidR="00A73A45" w:rsidRPr="00A73A45" w:rsidRDefault="00A73A45" w:rsidP="00A73A45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FF0000"/>
          <w:sz w:val="20"/>
          <w:szCs w:val="20"/>
        </w:rPr>
      </w:pPr>
      <w:proofErr w:type="gramStart"/>
      <w:r w:rsidRPr="00A73A45">
        <w:rPr>
          <w:rFonts w:ascii="ITCGaramondStd-Bk" w:hAnsi="ITCGaramondStd-Bk" w:cs="ITCGaramondStd-Bk"/>
          <w:color w:val="FF0000"/>
          <w:sz w:val="20"/>
          <w:szCs w:val="20"/>
        </w:rPr>
        <w:t>rectal</w:t>
      </w:r>
      <w:proofErr w:type="gramEnd"/>
      <w:r w:rsidRPr="00A73A45">
        <w:rPr>
          <w:rFonts w:ascii="ITCGaramondStd-Bk" w:hAnsi="ITCGaramondStd-Bk" w:cs="ITCGaramondStd-Bk"/>
          <w:color w:val="FF0000"/>
          <w:sz w:val="20"/>
          <w:szCs w:val="20"/>
        </w:rPr>
        <w:t xml:space="preserve"> </w:t>
      </w:r>
      <w:proofErr w:type="spellStart"/>
      <w:r w:rsidRPr="00A73A45">
        <w:rPr>
          <w:rFonts w:ascii="ITCGaramondStd-Bk" w:hAnsi="ITCGaramondStd-Bk" w:cs="ITCGaramondStd-Bk"/>
          <w:color w:val="FF0000"/>
          <w:sz w:val="20"/>
          <w:szCs w:val="20"/>
        </w:rPr>
        <w:t>prolapse</w:t>
      </w:r>
      <w:proofErr w:type="spellEnd"/>
      <w:r w:rsidRPr="00A73A45">
        <w:rPr>
          <w:rFonts w:ascii="ITCGaramondStd-Bk" w:hAnsi="ITCGaramondStd-Bk" w:cs="ITCGaramondStd-Bk"/>
          <w:color w:val="FF0000"/>
          <w:sz w:val="20"/>
          <w:szCs w:val="20"/>
        </w:rPr>
        <w:t xml:space="preserve">, fissures, tears, and subsequent risk of infection.  </w:t>
      </w:r>
      <w:proofErr w:type="spellStart"/>
      <w:r w:rsidRPr="00A73A45">
        <w:rPr>
          <w:rFonts w:ascii="ITCGaramondStd-Bk" w:hAnsi="ITCGaramondStd-Bk" w:cs="ITCGaramondStd-Bk"/>
          <w:color w:val="FF0000"/>
          <w:sz w:val="20"/>
          <w:szCs w:val="20"/>
        </w:rPr>
        <w:t>Megacolon</w:t>
      </w:r>
      <w:proofErr w:type="spellEnd"/>
      <w:r w:rsidRPr="00A73A45">
        <w:rPr>
          <w:rFonts w:ascii="ITCGaramondStd-Bk" w:hAnsi="ITCGaramondStd-Bk" w:cs="ITCGaramondStd-Bk"/>
          <w:color w:val="FF0000"/>
          <w:sz w:val="20"/>
          <w:szCs w:val="20"/>
        </w:rPr>
        <w:t xml:space="preserve"> (abnormal dilation of the colon)</w:t>
      </w:r>
    </w:p>
    <w:p w:rsidR="00972CE3" w:rsidRPr="00A73A45" w:rsidRDefault="00A73A45" w:rsidP="00A73A45">
      <w:pPr>
        <w:autoSpaceDE w:val="0"/>
        <w:autoSpaceDN w:val="0"/>
        <w:adjustRightInd w:val="0"/>
        <w:spacing w:after="0" w:line="240" w:lineRule="auto"/>
        <w:rPr>
          <w:color w:val="FF0000"/>
        </w:rPr>
      </w:pPr>
      <w:r w:rsidRPr="00A73A45">
        <w:rPr>
          <w:rFonts w:ascii="ITCGaramondStd-Bk" w:hAnsi="ITCGaramondStd-Bk" w:cs="ITCGaramondStd-Bk"/>
          <w:color w:val="FF0000"/>
          <w:sz w:val="20"/>
          <w:szCs w:val="20"/>
        </w:rPr>
        <w:t xml:space="preserve"> Generalized symptoms of abdominal discomfort, rectal pain, bloating, distension, loss of appetite, nausea, or vomiting</w:t>
      </w:r>
    </w:p>
    <w:p w:rsidR="00A73A45" w:rsidRDefault="009D3DF4" w:rsidP="00532D3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480" w:lineRule="auto"/>
      </w:pPr>
      <w:r>
        <w:tab/>
      </w:r>
    </w:p>
    <w:p w:rsidR="008E592D" w:rsidRDefault="009D3DF4" w:rsidP="00532D3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480" w:lineRule="auto"/>
      </w:pPr>
      <w:proofErr w:type="spellStart"/>
      <w:r>
        <w:t>Mauk</w:t>
      </w:r>
      <w:proofErr w:type="spellEnd"/>
      <w:r>
        <w:t xml:space="preserve"> (2010) reveals that there are several things a person can do to treat constipation. A person can change their diet and lifestyle habits, laxatives can be used,</w:t>
      </w:r>
      <w:r w:rsidR="00944D1C">
        <w:t xml:space="preserve"> enemas,</w:t>
      </w:r>
      <w:r>
        <w:t xml:space="preserve"> medications, and even surgery can be implemented if it is needed. </w:t>
      </w:r>
      <w:r w:rsidR="00944D1C">
        <w:t>The nurse can encourage the patient to increase the amount of fiber in their diet and to exercise on a regular basis in order to help them control their constipation themselves.</w:t>
      </w:r>
      <w:r w:rsidR="008E592D">
        <w:t xml:space="preserve"> Some nursing recommendations that can be made to the family for </w:t>
      </w:r>
      <w:r w:rsidR="008E592D">
        <w:lastRenderedPageBreak/>
        <w:t>George’s milk of magnesia usage would be to watch him for any kind of adverse reaction and to ensure that he takes it as regularly as he is supposed to.</w:t>
      </w:r>
    </w:p>
    <w:p w:rsidR="00A73A45" w:rsidRPr="00A73A45" w:rsidRDefault="00A73A45" w:rsidP="00A73A45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FF0000"/>
          <w:sz w:val="20"/>
          <w:szCs w:val="20"/>
        </w:rPr>
      </w:pPr>
      <w:r w:rsidRPr="00A73A45">
        <w:rPr>
          <w:rFonts w:ascii="ITCGaramondStd-Bk" w:hAnsi="ITCGaramondStd-Bk" w:cs="ITCGaramondStd-Bk"/>
          <w:color w:val="FF0000"/>
          <w:sz w:val="20"/>
          <w:szCs w:val="20"/>
        </w:rPr>
        <w:t>Recommendations for further management of George’s constipation with MOM</w:t>
      </w:r>
    </w:p>
    <w:p w:rsidR="00A73A45" w:rsidRPr="00A73A45" w:rsidRDefault="00A73A45" w:rsidP="00A73A45">
      <w:pPr>
        <w:autoSpaceDE w:val="0"/>
        <w:autoSpaceDN w:val="0"/>
        <w:adjustRightInd w:val="0"/>
        <w:spacing w:after="0" w:line="240" w:lineRule="auto"/>
        <w:rPr>
          <w:color w:val="FF0000"/>
        </w:rPr>
      </w:pPr>
      <w:r w:rsidRPr="00A73A45">
        <w:rPr>
          <w:rFonts w:ascii="ITCGaramondStd-Bk" w:hAnsi="ITCGaramondStd-Bk" w:cs="ITCGaramondStd-Bk"/>
          <w:color w:val="FF0000"/>
          <w:sz w:val="20"/>
          <w:szCs w:val="20"/>
        </w:rPr>
        <w:t>should include the following: • take the medication with 8 oz of water • establish a clear plan for fluid and dietary intake • make sure his MOM is taken at the same time every other day, results usually occur within 3–6 hours, so stools can be predictable after initial dosing • make sure this medication is not taken within 2 hours of other medications unless recommended by his nurse practitioner, because it can interfere with absorption of other medication</w:t>
      </w:r>
    </w:p>
    <w:p w:rsidR="008E592D" w:rsidRDefault="008E592D">
      <w:r>
        <w:br w:type="page"/>
      </w:r>
    </w:p>
    <w:p w:rsidR="009D3DF4" w:rsidRDefault="008E592D" w:rsidP="008E592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480" w:lineRule="auto"/>
        <w:jc w:val="center"/>
      </w:pPr>
      <w:r>
        <w:lastRenderedPageBreak/>
        <w:t>References</w:t>
      </w:r>
    </w:p>
    <w:p w:rsidR="00532D35" w:rsidRDefault="008E592D" w:rsidP="008E592D">
      <w:pPr>
        <w:pStyle w:val="NoSpacing"/>
        <w:spacing w:line="480" w:lineRule="auto"/>
        <w:ind w:left="720" w:hanging="720"/>
      </w:pPr>
      <w:proofErr w:type="spellStart"/>
      <w:r>
        <w:t>Mauk</w:t>
      </w:r>
      <w:proofErr w:type="spellEnd"/>
      <w:r>
        <w:t xml:space="preserve">, K. L. (2010). </w:t>
      </w:r>
      <w:r>
        <w:rPr>
          <w:rStyle w:val="Emphasis"/>
        </w:rPr>
        <w:t xml:space="preserve">Gerontological nursing: Competencies for care </w:t>
      </w:r>
      <w:r>
        <w:t>(2</w:t>
      </w:r>
      <w:r>
        <w:rPr>
          <w:vertAlign w:val="superscript"/>
        </w:rPr>
        <w:t>nd</w:t>
      </w:r>
      <w:r>
        <w:t xml:space="preserve"> </w:t>
      </w:r>
      <w:proofErr w:type="gramStart"/>
      <w:r>
        <w:t>ed</w:t>
      </w:r>
      <w:proofErr w:type="gramEnd"/>
      <w:r>
        <w:t>.). Sudbury, MA: Jones and Bartlett.</w:t>
      </w:r>
    </w:p>
    <w:p w:rsidR="008E592D" w:rsidRPr="008E592D" w:rsidRDefault="008E592D" w:rsidP="008E592D">
      <w:pPr>
        <w:pStyle w:val="NoSpacing"/>
        <w:spacing w:line="480" w:lineRule="auto"/>
        <w:ind w:left="720" w:hanging="720"/>
      </w:pPr>
      <w:proofErr w:type="gramStart"/>
      <w:r>
        <w:t>Getconstipationrelief.com. (2011).</w:t>
      </w:r>
      <w:proofErr w:type="gramEnd"/>
      <w:r>
        <w:t xml:space="preserve"> </w:t>
      </w:r>
      <w:proofErr w:type="gramStart"/>
      <w:r>
        <w:rPr>
          <w:i/>
        </w:rPr>
        <w:t>Medications causing constipati</w:t>
      </w:r>
      <w:r>
        <w:t>on.</w:t>
      </w:r>
      <w:proofErr w:type="gramEnd"/>
      <w:r>
        <w:t xml:space="preserve"> Retrieved from: </w:t>
      </w:r>
      <w:r w:rsidRPr="008E592D">
        <w:t>http://www.getconstipationrelief.com/medications-causing-constipation</w:t>
      </w:r>
    </w:p>
    <w:sectPr w:rsidR="008E592D" w:rsidRPr="008E592D" w:rsidSect="00532D3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2-10T19:10:00Z" w:initials="M">
    <w:p w:rsidR="00A73A45" w:rsidRDefault="00A73A45">
      <w:pPr>
        <w:pStyle w:val="CommentText"/>
      </w:pPr>
      <w:r>
        <w:rPr>
          <w:rStyle w:val="CommentReference"/>
        </w:rPr>
        <w:annotationRef/>
      </w:r>
      <w:r>
        <w:t>Number your responses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2C2" w:rsidRDefault="00AE52C2" w:rsidP="00532D35">
      <w:pPr>
        <w:spacing w:after="0" w:line="240" w:lineRule="auto"/>
      </w:pPr>
      <w:r>
        <w:separator/>
      </w:r>
    </w:p>
  </w:endnote>
  <w:endnote w:type="continuationSeparator" w:id="0">
    <w:p w:rsidR="00AE52C2" w:rsidRDefault="00AE52C2" w:rsidP="0053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2C2" w:rsidRDefault="00AE52C2" w:rsidP="00532D35">
      <w:pPr>
        <w:spacing w:after="0" w:line="240" w:lineRule="auto"/>
      </w:pPr>
      <w:r>
        <w:separator/>
      </w:r>
    </w:p>
  </w:footnote>
  <w:footnote w:type="continuationSeparator" w:id="0">
    <w:p w:rsidR="00AE52C2" w:rsidRDefault="00AE52C2" w:rsidP="0053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80861"/>
      <w:docPartObj>
        <w:docPartGallery w:val="Page Numbers (Top of Page)"/>
        <w:docPartUnique/>
      </w:docPartObj>
    </w:sdtPr>
    <w:sdtContent>
      <w:p w:rsidR="00532D35" w:rsidRDefault="00532D35" w:rsidP="00532D35">
        <w:pPr>
          <w:pStyle w:val="Header"/>
        </w:pPr>
        <w:r>
          <w:t>CASE STUDY 15.4</w:t>
        </w:r>
        <w:r>
          <w:tab/>
        </w:r>
        <w:r>
          <w:tab/>
        </w:r>
        <w:fldSimple w:instr=" PAGE   \* MERGEFORMAT ">
          <w:r w:rsidR="00A73A45">
            <w:rPr>
              <w:noProof/>
            </w:rPr>
            <w:t>2</w:t>
          </w:r>
        </w:fldSimple>
      </w:p>
    </w:sdtContent>
  </w:sdt>
  <w:p w:rsidR="00532D35" w:rsidRDefault="00532D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D35" w:rsidRDefault="00532D35" w:rsidP="00532D35">
    <w:pPr>
      <w:pStyle w:val="Header"/>
      <w:jc w:val="right"/>
    </w:pPr>
    <w:r>
      <w:t>Running head: CASE STUDY 15.4</w:t>
    </w:r>
    <w:r>
      <w:tab/>
    </w:r>
    <w:r>
      <w:tab/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D35"/>
    <w:rsid w:val="001720C3"/>
    <w:rsid w:val="00304B08"/>
    <w:rsid w:val="00502639"/>
    <w:rsid w:val="00532D35"/>
    <w:rsid w:val="006B5AEC"/>
    <w:rsid w:val="007160DD"/>
    <w:rsid w:val="007F02B7"/>
    <w:rsid w:val="008E592D"/>
    <w:rsid w:val="00944D1C"/>
    <w:rsid w:val="00972CE3"/>
    <w:rsid w:val="00994B14"/>
    <w:rsid w:val="009D3DF4"/>
    <w:rsid w:val="00A73A45"/>
    <w:rsid w:val="00AE52C2"/>
    <w:rsid w:val="00CF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2D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3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35"/>
  </w:style>
  <w:style w:type="paragraph" w:styleId="Footer">
    <w:name w:val="footer"/>
    <w:basedOn w:val="Normal"/>
    <w:link w:val="FooterChar"/>
    <w:uiPriority w:val="99"/>
    <w:semiHidden/>
    <w:unhideWhenUsed/>
    <w:rsid w:val="0053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D35"/>
  </w:style>
  <w:style w:type="paragraph" w:styleId="NormalWeb">
    <w:name w:val="Normal (Web)"/>
    <w:basedOn w:val="Normal"/>
    <w:uiPriority w:val="99"/>
    <w:semiHidden/>
    <w:unhideWhenUsed/>
    <w:rsid w:val="008E592D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Emphasis">
    <w:name w:val="Emphasis"/>
    <w:basedOn w:val="DefaultParagraphFont"/>
    <w:uiPriority w:val="20"/>
    <w:qFormat/>
    <w:rsid w:val="008E592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73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A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A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A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431</Words>
  <Characters>2731</Characters>
  <Application>Microsoft Office Word</Application>
  <DocSecurity>4</DocSecurity>
  <Lines>1365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Gentry D. Scott</dc:creator>
  <cp:lastModifiedBy>Mary</cp:lastModifiedBy>
  <cp:revision>2</cp:revision>
  <dcterms:created xsi:type="dcterms:W3CDTF">2012-02-11T01:19:00Z</dcterms:created>
  <dcterms:modified xsi:type="dcterms:W3CDTF">2012-02-11T01:19:00Z</dcterms:modified>
</cp:coreProperties>
</file>