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985" w:rsidRDefault="00E76985">
      <w:r>
        <w:t>Results</w:t>
      </w:r>
    </w:p>
    <w:p w:rsidR="003F095F" w:rsidRDefault="00E76985">
      <w:r>
        <w:t xml:space="preserve">There were many categories </w:t>
      </w:r>
      <w:r w:rsidR="003F095F">
        <w:t xml:space="preserve">within the </w:t>
      </w:r>
      <w:commentRangeStart w:id="0"/>
      <w:r w:rsidR="003F095F">
        <w:t>Universal and Gendered</w:t>
      </w:r>
      <w:commentRangeEnd w:id="0"/>
      <w:r w:rsidR="00411B56">
        <w:rPr>
          <w:rStyle w:val="CommentReference"/>
        </w:rPr>
        <w:commentReference w:id="0"/>
      </w:r>
      <w:r w:rsidR="003F095F">
        <w:t xml:space="preserve"> study that was associated with the relationshi</w:t>
      </w:r>
      <w:r>
        <w:t>p between alcohol and sex</w:t>
      </w:r>
      <w:r w:rsidR="003F095F">
        <w:t xml:space="preserve"> amongst men and women. </w:t>
      </w:r>
      <w:r w:rsidR="00426343">
        <w:t>(</w:t>
      </w:r>
      <w:proofErr w:type="spellStart"/>
      <w:r w:rsidR="00426343">
        <w:t>Lingren</w:t>
      </w:r>
      <w:proofErr w:type="spellEnd"/>
      <w:r w:rsidR="00426343">
        <w:t xml:space="preserve">, </w:t>
      </w:r>
      <w:proofErr w:type="spellStart"/>
      <w:r w:rsidR="00426343">
        <w:t>Pantalone</w:t>
      </w:r>
      <w:proofErr w:type="spellEnd"/>
      <w:r w:rsidR="00426343">
        <w:t xml:space="preserve">, Lewis &amp; George, 2009) </w:t>
      </w:r>
      <w:r w:rsidR="003F095F">
        <w:t>The main idea was congruent with how the consumption of alcohol by college students, in which particular setting the alcohol was drank resulted in sexual activities.</w:t>
      </w:r>
      <w:r w:rsidR="00426343" w:rsidRPr="00426343">
        <w:t xml:space="preserve"> </w:t>
      </w:r>
      <w:r w:rsidR="00426343">
        <w:t>(</w:t>
      </w:r>
      <w:proofErr w:type="spellStart"/>
      <w:r w:rsidR="00426343">
        <w:t>Lingren</w:t>
      </w:r>
      <w:proofErr w:type="spellEnd"/>
      <w:r w:rsidR="00426343">
        <w:t xml:space="preserve">, </w:t>
      </w:r>
      <w:proofErr w:type="spellStart"/>
      <w:r w:rsidR="00426343">
        <w:t>Pantalone</w:t>
      </w:r>
      <w:proofErr w:type="spellEnd"/>
      <w:r w:rsidR="00426343">
        <w:t>, Lewis &amp; George, 2009)</w:t>
      </w:r>
    </w:p>
    <w:p w:rsidR="003F095F" w:rsidRPr="009E44EC" w:rsidRDefault="003F095F">
      <w:pPr>
        <w:rPr>
          <w:u w:val="single"/>
        </w:rPr>
      </w:pPr>
      <w:r w:rsidRPr="009E44EC">
        <w:rPr>
          <w:u w:val="single"/>
        </w:rPr>
        <w:t xml:space="preserve">Universal Theme </w:t>
      </w:r>
      <w:r w:rsidR="009E44EC" w:rsidRPr="009E44EC">
        <w:rPr>
          <w:u w:val="single"/>
        </w:rPr>
        <w:t xml:space="preserve">                                                                                                                                                             </w:t>
      </w:r>
    </w:p>
    <w:p w:rsidR="009E44EC" w:rsidRPr="003D3053" w:rsidRDefault="009E44EC">
      <w:pPr>
        <w:rPr>
          <w:i/>
        </w:rPr>
      </w:pPr>
      <w:r w:rsidRPr="003D3053">
        <w:rPr>
          <w:i/>
        </w:rPr>
        <w:t>Alcohol leads to sex</w:t>
      </w:r>
    </w:p>
    <w:p w:rsidR="003F095F" w:rsidRDefault="003F095F">
      <w:r>
        <w:t>It was formulated that both men and women of this study agreed that consuming alcohol lead to the likelihood of partaking in sexual behaviors.</w:t>
      </w:r>
      <w:r w:rsidR="009E44EC">
        <w:t xml:space="preserve"> Men felt it was easier for them to find and have a sexual relationship with women who drank alcohol. </w:t>
      </w:r>
      <w:r w:rsidR="00426343">
        <w:t>(</w:t>
      </w:r>
      <w:proofErr w:type="spellStart"/>
      <w:r w:rsidR="00426343">
        <w:t>Lingren</w:t>
      </w:r>
      <w:proofErr w:type="spellEnd"/>
      <w:r w:rsidR="00426343">
        <w:t xml:space="preserve">, </w:t>
      </w:r>
      <w:proofErr w:type="spellStart"/>
      <w:r w:rsidR="00426343">
        <w:t>Pantalone</w:t>
      </w:r>
      <w:proofErr w:type="spellEnd"/>
      <w:r w:rsidR="00426343">
        <w:t xml:space="preserve">, Lewis &amp; George, 2009) </w:t>
      </w:r>
      <w:r w:rsidR="009E44EC">
        <w:t>The women expressed that it also easier while consuming alcohol to have sexual conversations and participate in sexual behaviors due to the fact that sexual feelings ou</w:t>
      </w:r>
      <w:r w:rsidR="00426343">
        <w:t>tweighed their moral beliefs. (</w:t>
      </w:r>
      <w:proofErr w:type="spellStart"/>
      <w:r w:rsidR="00426343">
        <w:t>Lingren</w:t>
      </w:r>
      <w:proofErr w:type="spellEnd"/>
      <w:r w:rsidR="00426343">
        <w:t xml:space="preserve">, </w:t>
      </w:r>
      <w:proofErr w:type="spellStart"/>
      <w:r w:rsidR="00426343">
        <w:t>Pantalone</w:t>
      </w:r>
      <w:proofErr w:type="spellEnd"/>
      <w:r w:rsidR="00426343">
        <w:t>, Lewis &amp; George, 2009)</w:t>
      </w:r>
    </w:p>
    <w:p w:rsidR="009E44EC" w:rsidRPr="003D3053" w:rsidRDefault="009E44EC">
      <w:pPr>
        <w:rPr>
          <w:i/>
        </w:rPr>
      </w:pPr>
      <w:r w:rsidRPr="003D3053">
        <w:rPr>
          <w:i/>
        </w:rPr>
        <w:t>Social events with alcohol increase the likelihood of sex</w:t>
      </w:r>
    </w:p>
    <w:p w:rsidR="00CC08C0" w:rsidRDefault="009E44EC">
      <w:r>
        <w:t xml:space="preserve">Based on the members who were involved within the four focus groups agreed that social events where alcohol is supplied that </w:t>
      </w:r>
      <w:r w:rsidR="002846B6">
        <w:t xml:space="preserve">there is a high rate of </w:t>
      </w:r>
      <w:r>
        <w:t>sex</w:t>
      </w:r>
      <w:r w:rsidR="002846B6">
        <w:t>ual involvement</w:t>
      </w:r>
      <w:r>
        <w:t xml:space="preserve"> amongst men and women</w:t>
      </w:r>
      <w:r w:rsidR="002846B6">
        <w:t>. Also, it was implied while attending an event with an alcohol beverage in hand and/ or consuming was an indication of sexual ava</w:t>
      </w:r>
      <w:r w:rsidR="00CC08C0">
        <w:t xml:space="preserve">ilability; and </w:t>
      </w:r>
      <w:proofErr w:type="gramStart"/>
      <w:r w:rsidR="00CC08C0">
        <w:t>were</w:t>
      </w:r>
      <w:proofErr w:type="gramEnd"/>
      <w:r w:rsidR="00CC08C0">
        <w:t xml:space="preserve"> open to </w:t>
      </w:r>
      <w:r w:rsidR="002846B6">
        <w:t xml:space="preserve">possibilities of participating in sexual advances. </w:t>
      </w:r>
      <w:r w:rsidR="00426343">
        <w:t>(</w:t>
      </w:r>
      <w:proofErr w:type="spellStart"/>
      <w:r w:rsidR="00426343">
        <w:t>Lingren</w:t>
      </w:r>
      <w:proofErr w:type="spellEnd"/>
      <w:r w:rsidR="00426343">
        <w:t xml:space="preserve">, </w:t>
      </w:r>
      <w:proofErr w:type="spellStart"/>
      <w:r w:rsidR="00426343">
        <w:t>Pantalone</w:t>
      </w:r>
      <w:proofErr w:type="spellEnd"/>
      <w:r w:rsidR="00426343">
        <w:t>, Lewis &amp; George, 2009)</w:t>
      </w:r>
    </w:p>
    <w:p w:rsidR="00CC08C0" w:rsidRPr="003D3053" w:rsidRDefault="00CC08C0">
      <w:pPr>
        <w:rPr>
          <w:i/>
        </w:rPr>
      </w:pPr>
      <w:r w:rsidRPr="003D3053">
        <w:rPr>
          <w:i/>
        </w:rPr>
        <w:t>Alcohol affects communication skills positively and negatively</w:t>
      </w:r>
    </w:p>
    <w:p w:rsidR="00627B8F" w:rsidRDefault="00CC08C0">
      <w:r>
        <w:t xml:space="preserve">In regards to communication both men and women participants expressed that alcohol gave them empowered and assertive stature as in related to sexual behaviors and activities. </w:t>
      </w:r>
      <w:r w:rsidR="00426343">
        <w:t>(</w:t>
      </w:r>
      <w:proofErr w:type="spellStart"/>
      <w:r w:rsidR="00426343">
        <w:t>Lingren</w:t>
      </w:r>
      <w:proofErr w:type="spellEnd"/>
      <w:r w:rsidR="00426343">
        <w:t xml:space="preserve">, </w:t>
      </w:r>
      <w:proofErr w:type="spellStart"/>
      <w:r w:rsidR="00426343">
        <w:t>Pantalone</w:t>
      </w:r>
      <w:proofErr w:type="spellEnd"/>
      <w:r w:rsidR="00426343">
        <w:t xml:space="preserve">, Lewis &amp; George, 2009) </w:t>
      </w:r>
      <w:r>
        <w:t xml:space="preserve">It was implied that alcohol is a </w:t>
      </w:r>
      <w:r w:rsidR="00627B8F">
        <w:t>“social lubricant” or a “liquid courage” tool used to initiate sexual behaviors without feeling guilty or participating in a wrong activity (</w:t>
      </w:r>
      <w:proofErr w:type="spellStart"/>
      <w:r w:rsidR="00627B8F">
        <w:t>Lingren</w:t>
      </w:r>
      <w:proofErr w:type="spellEnd"/>
      <w:r w:rsidR="00627B8F">
        <w:t xml:space="preserve">, </w:t>
      </w:r>
      <w:proofErr w:type="spellStart"/>
      <w:r w:rsidR="00627B8F">
        <w:t>Pantalone</w:t>
      </w:r>
      <w:proofErr w:type="spellEnd"/>
      <w:r w:rsidR="00627B8F">
        <w:t xml:space="preserve">, Lewis &amp; George, 2009). </w:t>
      </w:r>
      <w:r>
        <w:t xml:space="preserve"> </w:t>
      </w:r>
      <w:r w:rsidR="00627B8F">
        <w:t xml:space="preserve">In addition, men elaborating on the fact that alcohol assisted in the conduction of sexual advances, on the other hand expressed that alcohol more so assisted in the refusal of sexual advances. </w:t>
      </w:r>
    </w:p>
    <w:p w:rsidR="003D3053" w:rsidRDefault="00627B8F" w:rsidP="00627B8F">
      <w:pPr>
        <w:tabs>
          <w:tab w:val="left" w:pos="5633"/>
        </w:tabs>
      </w:pPr>
      <w:r>
        <w:t xml:space="preserve"> Furthermore, both the men and women participants within the study implied that</w:t>
      </w:r>
      <w:r w:rsidR="003D3053">
        <w:t xml:space="preserve"> communication had a negative draw; that alcohol increased the likelihood for perceptual errors and poor judgment. </w:t>
      </w:r>
    </w:p>
    <w:p w:rsidR="00CC08C0" w:rsidRDefault="003D3053" w:rsidP="00627B8F">
      <w:pPr>
        <w:tabs>
          <w:tab w:val="left" w:pos="5633"/>
        </w:tabs>
        <w:rPr>
          <w:i/>
        </w:rPr>
      </w:pPr>
      <w:r w:rsidRPr="003D3053">
        <w:rPr>
          <w:i/>
        </w:rPr>
        <w:t xml:space="preserve">Alcohol as an essential element in college student’s sexual scripts </w:t>
      </w:r>
    </w:p>
    <w:p w:rsidR="00BF4227" w:rsidRDefault="003D3053" w:rsidP="00627B8F">
      <w:pPr>
        <w:tabs>
          <w:tab w:val="left" w:pos="5633"/>
        </w:tabs>
      </w:pPr>
      <w:r>
        <w:t xml:space="preserve">The participants concluded that prior to the sexual encounter privacy was to be sought out; therefore, relocation to a more secluded area was the priority. In addition, if participants were surrounded by </w:t>
      </w:r>
      <w:r>
        <w:lastRenderedPageBreak/>
        <w:t>other fellow friends it was suggested that they would</w:t>
      </w:r>
      <w:r w:rsidR="00BF4227">
        <w:t xml:space="preserve"> remove themselves physically to another area of interest to partake in sexual activities. </w:t>
      </w:r>
      <w:r w:rsidR="00426343">
        <w:t>(</w:t>
      </w:r>
      <w:proofErr w:type="spellStart"/>
      <w:r w:rsidR="00426343">
        <w:t>Lingren</w:t>
      </w:r>
      <w:proofErr w:type="spellEnd"/>
      <w:r w:rsidR="00426343">
        <w:t xml:space="preserve">, </w:t>
      </w:r>
      <w:proofErr w:type="spellStart"/>
      <w:r w:rsidR="00426343">
        <w:t>Pantalone</w:t>
      </w:r>
      <w:proofErr w:type="spellEnd"/>
      <w:r w:rsidR="00426343">
        <w:t>, Lewis &amp; George, 2009)</w:t>
      </w:r>
    </w:p>
    <w:p w:rsidR="00BF4227" w:rsidRDefault="00BF4227" w:rsidP="00627B8F">
      <w:pPr>
        <w:tabs>
          <w:tab w:val="left" w:pos="5633"/>
        </w:tabs>
        <w:rPr>
          <w:i/>
        </w:rPr>
      </w:pPr>
      <w:r w:rsidRPr="00BF4227">
        <w:rPr>
          <w:i/>
        </w:rPr>
        <w:t>Gendered Themes</w:t>
      </w:r>
    </w:p>
    <w:p w:rsidR="00993C8E" w:rsidRDefault="00993C8E" w:rsidP="00627B8F">
      <w:pPr>
        <w:tabs>
          <w:tab w:val="left" w:pos="5633"/>
        </w:tabs>
      </w:pPr>
      <w:r>
        <w:t>Unique themes from the men’s groups</w:t>
      </w:r>
    </w:p>
    <w:p w:rsidR="00471F3D" w:rsidRDefault="00993C8E" w:rsidP="00627B8F">
      <w:pPr>
        <w:tabs>
          <w:tab w:val="left" w:pos="5633"/>
        </w:tabs>
      </w:pPr>
      <w:r>
        <w:t xml:space="preserve">The men in the study expressed that drinking alcoholic beverages gave them more courage to approach and direct their sexual ideations with a woman of interest which inhibited the feeling of fear. </w:t>
      </w:r>
      <w:r w:rsidR="00426343">
        <w:t>(</w:t>
      </w:r>
      <w:proofErr w:type="spellStart"/>
      <w:r w:rsidR="00426343">
        <w:t>Lingren</w:t>
      </w:r>
      <w:proofErr w:type="spellEnd"/>
      <w:r w:rsidR="00426343">
        <w:t xml:space="preserve">, </w:t>
      </w:r>
      <w:proofErr w:type="spellStart"/>
      <w:r w:rsidR="00426343">
        <w:t>Pantalone</w:t>
      </w:r>
      <w:proofErr w:type="spellEnd"/>
      <w:r w:rsidR="00426343">
        <w:t xml:space="preserve">, Lewis &amp; George, 2009) </w:t>
      </w:r>
      <w:r>
        <w:t xml:space="preserve">Moreover, it was suggested that the men were in favor of less constraints and were thankful for the ability to engage in the benefits of having more encounters with women as it related to the consumption of alcohol. </w:t>
      </w:r>
      <w:r w:rsidR="00426343">
        <w:t>(</w:t>
      </w:r>
      <w:proofErr w:type="spellStart"/>
      <w:r w:rsidR="00426343">
        <w:t>Lingren</w:t>
      </w:r>
      <w:proofErr w:type="spellEnd"/>
      <w:r w:rsidR="00426343">
        <w:t xml:space="preserve">, </w:t>
      </w:r>
      <w:proofErr w:type="spellStart"/>
      <w:r w:rsidR="00426343">
        <w:t>Pantalone</w:t>
      </w:r>
      <w:proofErr w:type="spellEnd"/>
      <w:r w:rsidR="00426343">
        <w:t xml:space="preserve">, Lewis &amp; George, 2009) </w:t>
      </w:r>
      <w:r>
        <w:t xml:space="preserve">However, men expressed a negative aspect of drinking alcohol and </w:t>
      </w:r>
      <w:r w:rsidR="00471F3D">
        <w:t>sexual involvement with women that included, formulating a new relationship</w:t>
      </w:r>
      <w:r>
        <w:t xml:space="preserve"> </w:t>
      </w:r>
      <w:r w:rsidR="00471F3D">
        <w:t>in which “(a) he did not actually want and (b) he might continue out of feelings of guilt.”</w:t>
      </w:r>
      <w:r w:rsidR="00471F3D" w:rsidRPr="00471F3D">
        <w:t xml:space="preserve"> </w:t>
      </w:r>
      <w:proofErr w:type="gramStart"/>
      <w:r w:rsidR="00471F3D">
        <w:t>(</w:t>
      </w:r>
      <w:proofErr w:type="spellStart"/>
      <w:r w:rsidR="00471F3D">
        <w:t>Lingren</w:t>
      </w:r>
      <w:proofErr w:type="spellEnd"/>
      <w:r w:rsidR="00471F3D">
        <w:t xml:space="preserve">, </w:t>
      </w:r>
      <w:proofErr w:type="spellStart"/>
      <w:r w:rsidR="00471F3D">
        <w:t>Pantalone</w:t>
      </w:r>
      <w:proofErr w:type="spellEnd"/>
      <w:r w:rsidR="00471F3D">
        <w:t>, Lewis &amp; George, p. 4, 2009).</w:t>
      </w:r>
      <w:proofErr w:type="gramEnd"/>
      <w:r w:rsidR="00471F3D">
        <w:t xml:space="preserve"> Also, men mentioned that while they are intoxicated that women’s physical attributes may not look the same when they are sober, this in called “beer goggle”. Furthermore, men expressed that women are more open to the idea of participating in sexual behaviors and are more willing to do as it relates to consuming alcohol. </w:t>
      </w:r>
      <w:r w:rsidR="00426343">
        <w:t>(</w:t>
      </w:r>
      <w:proofErr w:type="spellStart"/>
      <w:r w:rsidR="00426343">
        <w:t>Lingren</w:t>
      </w:r>
      <w:proofErr w:type="spellEnd"/>
      <w:r w:rsidR="00426343">
        <w:t xml:space="preserve">, </w:t>
      </w:r>
      <w:proofErr w:type="spellStart"/>
      <w:r w:rsidR="00426343">
        <w:t>Pantalone</w:t>
      </w:r>
      <w:proofErr w:type="spellEnd"/>
      <w:r w:rsidR="00426343">
        <w:t>, Lewis &amp; George, 2009)</w:t>
      </w:r>
    </w:p>
    <w:p w:rsidR="00471F3D" w:rsidRDefault="00471F3D" w:rsidP="00627B8F">
      <w:pPr>
        <w:tabs>
          <w:tab w:val="left" w:pos="5633"/>
        </w:tabs>
        <w:rPr>
          <w:i/>
        </w:rPr>
      </w:pPr>
      <w:r w:rsidRPr="00471F3D">
        <w:rPr>
          <w:i/>
        </w:rPr>
        <w:t>Unique themes from the women’s groups</w:t>
      </w:r>
    </w:p>
    <w:p w:rsidR="0072151C" w:rsidRDefault="005E00F9" w:rsidP="00627B8F">
      <w:pPr>
        <w:tabs>
          <w:tab w:val="left" w:pos="5633"/>
        </w:tabs>
      </w:pPr>
      <w:r>
        <w:t>Women within the focus groups expressed that drinking alcohol made them feel more desirable, more assertive</w:t>
      </w:r>
      <w:r w:rsidR="00BC0E9A">
        <w:t xml:space="preserve">, communicative, and gave them </w:t>
      </w:r>
      <w:r>
        <w:t>more motivation</w:t>
      </w:r>
      <w:r w:rsidR="00BC0E9A">
        <w:t xml:space="preserve"> to partake </w:t>
      </w:r>
      <w:r>
        <w:t>in sexual be</w:t>
      </w:r>
      <w:r w:rsidR="00BC0E9A">
        <w:t>haviors because of their comfort ability.</w:t>
      </w:r>
      <w:r w:rsidR="0072151C" w:rsidRPr="0072151C">
        <w:t xml:space="preserve"> </w:t>
      </w:r>
      <w:r w:rsidR="0072151C">
        <w:t>(</w:t>
      </w:r>
      <w:proofErr w:type="spellStart"/>
      <w:r w:rsidR="0072151C">
        <w:t>Lingren</w:t>
      </w:r>
      <w:proofErr w:type="spellEnd"/>
      <w:r w:rsidR="0072151C">
        <w:t xml:space="preserve">, </w:t>
      </w:r>
      <w:proofErr w:type="spellStart"/>
      <w:r w:rsidR="0072151C">
        <w:t>Pantalone</w:t>
      </w:r>
      <w:proofErr w:type="spellEnd"/>
      <w:r w:rsidR="0072151C">
        <w:t>, Lewis &amp; George, 2009)</w:t>
      </w:r>
      <w:r w:rsidR="00BC0E9A">
        <w:t xml:space="preserve"> Also, women expressed that drinking alcohol increased their capability of refusing sexual gestures formulated by the ones whom have approached them. In addition, if they participated in sexual behaviors and someone found out they would blame it on the alcohol, so they would not be pe</w:t>
      </w:r>
      <w:r w:rsidR="00AA671C">
        <w:t>rceived as a woman who is loose; in other words being intoxicated was an excuse to have sex.</w:t>
      </w:r>
      <w:r w:rsidR="0076214F">
        <w:t xml:space="preserve"> (</w:t>
      </w:r>
      <w:proofErr w:type="spellStart"/>
      <w:r w:rsidR="0076214F">
        <w:t>Lingren</w:t>
      </w:r>
      <w:proofErr w:type="spellEnd"/>
      <w:r w:rsidR="0076214F">
        <w:t xml:space="preserve">, </w:t>
      </w:r>
      <w:proofErr w:type="spellStart"/>
      <w:r w:rsidR="0076214F">
        <w:t>Pantalone</w:t>
      </w:r>
      <w:proofErr w:type="spellEnd"/>
      <w:r w:rsidR="0076214F">
        <w:t>, Lewis &amp; George, 2009)</w:t>
      </w:r>
      <w:r w:rsidR="0072151C">
        <w:t xml:space="preserve"> Moreover, women expressed concern by which men and alcohol in combination frightened them due to the fact that men become more assertive, pushy and bolder. Their concern was the possibility of being raped and verbally and physically abused by men who are intoxicated. (</w:t>
      </w:r>
      <w:proofErr w:type="spellStart"/>
      <w:r w:rsidR="0072151C">
        <w:t>Lingren</w:t>
      </w:r>
      <w:proofErr w:type="spellEnd"/>
      <w:r w:rsidR="0072151C">
        <w:t xml:space="preserve">, </w:t>
      </w:r>
      <w:proofErr w:type="spellStart"/>
      <w:r w:rsidR="0072151C">
        <w:t>Pantalone</w:t>
      </w:r>
      <w:proofErr w:type="spellEnd"/>
      <w:r w:rsidR="0072151C">
        <w:t>, Lewis &amp; George, 2009)</w:t>
      </w:r>
    </w:p>
    <w:p w:rsidR="0072151C" w:rsidRDefault="0072151C" w:rsidP="00627B8F">
      <w:pPr>
        <w:tabs>
          <w:tab w:val="left" w:pos="5633"/>
        </w:tabs>
      </w:pPr>
      <w:r>
        <w:t>Discussion</w:t>
      </w:r>
    </w:p>
    <w:p w:rsidR="00BC0E9A" w:rsidRDefault="0072151C" w:rsidP="00627B8F">
      <w:pPr>
        <w:tabs>
          <w:tab w:val="left" w:pos="5633"/>
        </w:tabs>
      </w:pPr>
      <w:r>
        <w:t xml:space="preserve">Universal Mechanisms  </w:t>
      </w:r>
    </w:p>
    <w:p w:rsidR="0072151C" w:rsidRDefault="0072151C" w:rsidP="00627B8F">
      <w:pPr>
        <w:tabs>
          <w:tab w:val="left" w:pos="5633"/>
        </w:tabs>
      </w:pPr>
      <w:r>
        <w:t>The purpose of the study wa</w:t>
      </w:r>
      <w:r w:rsidR="001C4FA2">
        <w:t>s to evaluate to relationship between</w:t>
      </w:r>
      <w:r>
        <w:t xml:space="preserve"> </w:t>
      </w:r>
      <w:r w:rsidR="001C4FA2">
        <w:t>“</w:t>
      </w:r>
      <w:commentRangeStart w:id="1"/>
      <w:r>
        <w:t>alcohol and sex</w:t>
      </w:r>
      <w:r w:rsidR="001C4FA2">
        <w:t xml:space="preserve"> amongst heterosexual college students.” </w:t>
      </w:r>
      <w:proofErr w:type="gramStart"/>
      <w:r w:rsidR="001C4FA2">
        <w:t>(</w:t>
      </w:r>
      <w:proofErr w:type="spellStart"/>
      <w:r w:rsidR="001C4FA2">
        <w:t>Lingren</w:t>
      </w:r>
      <w:proofErr w:type="spellEnd"/>
      <w:r w:rsidR="001C4FA2">
        <w:t xml:space="preserve">, </w:t>
      </w:r>
      <w:proofErr w:type="spellStart"/>
      <w:r w:rsidR="001C4FA2">
        <w:t>Pantalone</w:t>
      </w:r>
      <w:proofErr w:type="spellEnd"/>
      <w:r w:rsidR="001C4FA2">
        <w:t>, Lewis &amp; George, p. 5, 2009).</w:t>
      </w:r>
      <w:proofErr w:type="gramEnd"/>
      <w:r w:rsidR="001C4FA2">
        <w:t xml:space="preserve"> </w:t>
      </w:r>
      <w:commentRangeEnd w:id="1"/>
      <w:r w:rsidR="0031562D">
        <w:rPr>
          <w:rStyle w:val="CommentReference"/>
        </w:rPr>
        <w:commentReference w:id="1"/>
      </w:r>
      <w:r w:rsidR="001C4FA2">
        <w:t xml:space="preserve">It was suggested that there is a strong correlation between alcohol and </w:t>
      </w:r>
      <w:commentRangeStart w:id="2"/>
      <w:r w:rsidR="001C4FA2">
        <w:t>sex; and casual sex</w:t>
      </w:r>
      <w:commentRangeEnd w:id="2"/>
      <w:r w:rsidR="0031562D">
        <w:rPr>
          <w:rStyle w:val="CommentReference"/>
        </w:rPr>
        <w:commentReference w:id="2"/>
      </w:r>
      <w:r w:rsidR="001C4FA2">
        <w:t xml:space="preserve">. </w:t>
      </w:r>
      <w:commentRangeStart w:id="3"/>
      <w:r w:rsidR="001C4FA2">
        <w:t xml:space="preserve">It is inferred </w:t>
      </w:r>
      <w:commentRangeEnd w:id="3"/>
      <w:r w:rsidR="00FC1277">
        <w:rPr>
          <w:rStyle w:val="CommentReference"/>
        </w:rPr>
        <w:commentReference w:id="3"/>
      </w:r>
      <w:r w:rsidR="001C4FA2">
        <w:t xml:space="preserve">that communication about sex was enhanced as it </w:t>
      </w:r>
      <w:r w:rsidR="009F6B2C">
        <w:t xml:space="preserve">relates to alcohol consumption; </w:t>
      </w:r>
      <w:r w:rsidR="001C4FA2">
        <w:t>it is thought it made it easier to talk and engage in sex</w:t>
      </w:r>
      <w:r w:rsidR="009F6B2C">
        <w:t xml:space="preserve"> as previously stated, it is perceived as having “liquid courage”</w:t>
      </w:r>
      <w:r w:rsidR="001C4FA2">
        <w:t>.</w:t>
      </w:r>
      <w:r w:rsidR="009F6B2C">
        <w:t xml:space="preserve"> (</w:t>
      </w:r>
      <w:proofErr w:type="spellStart"/>
      <w:r w:rsidR="009F6B2C">
        <w:t>Lingren</w:t>
      </w:r>
      <w:proofErr w:type="spellEnd"/>
      <w:r w:rsidR="009F6B2C">
        <w:t xml:space="preserve">, </w:t>
      </w:r>
      <w:proofErr w:type="spellStart"/>
      <w:r w:rsidR="009F6B2C">
        <w:t>Pantalone</w:t>
      </w:r>
      <w:proofErr w:type="spellEnd"/>
      <w:r w:rsidR="009F6B2C">
        <w:t xml:space="preserve">, Lewis &amp; George, 2009) Secondly, college students implied that alcohol indicated a signal that sex was of the </w:t>
      </w:r>
      <w:r w:rsidR="009F6B2C">
        <w:lastRenderedPageBreak/>
        <w:t>essence in association with being available, which may lead to the possibility of engaging in sexual activities. (</w:t>
      </w:r>
      <w:proofErr w:type="spellStart"/>
      <w:r w:rsidR="009F6B2C">
        <w:t>Lingren</w:t>
      </w:r>
      <w:proofErr w:type="spellEnd"/>
      <w:r w:rsidR="009F6B2C">
        <w:t xml:space="preserve">, </w:t>
      </w:r>
      <w:proofErr w:type="spellStart"/>
      <w:r w:rsidR="009F6B2C">
        <w:t>Pantalone</w:t>
      </w:r>
      <w:proofErr w:type="spellEnd"/>
      <w:r w:rsidR="009F6B2C">
        <w:t xml:space="preserve">, Lewis &amp; George, 2009) Thirdly, a sexual script was formulated, it was implied that alcohol was a signal to participate in sexual behaviors, an influencer of sexual acts and the relocation of participants from a public to a more private </w:t>
      </w:r>
      <w:proofErr w:type="spellStart"/>
      <w:r w:rsidR="009F6B2C">
        <w:t>scenary</w:t>
      </w:r>
      <w:proofErr w:type="spellEnd"/>
      <w:r w:rsidR="009F6B2C">
        <w:t xml:space="preserve"> to conduct sexual activities. (</w:t>
      </w:r>
      <w:proofErr w:type="spellStart"/>
      <w:r w:rsidR="009F6B2C">
        <w:t>Lingren</w:t>
      </w:r>
      <w:proofErr w:type="spellEnd"/>
      <w:r w:rsidR="009F6B2C">
        <w:t xml:space="preserve">, </w:t>
      </w:r>
      <w:proofErr w:type="spellStart"/>
      <w:r w:rsidR="009F6B2C">
        <w:t>Pantalone</w:t>
      </w:r>
      <w:proofErr w:type="spellEnd"/>
      <w:r w:rsidR="009F6B2C">
        <w:t xml:space="preserve">, Lewis &amp; George, 2009) </w:t>
      </w:r>
      <w:r w:rsidR="006E2258">
        <w:t xml:space="preserve">In addition, it is implied that more studies should be conducted to clarify the position in which alcohol plays in a particular script. In addition, that more studies should be formulated in categories such as “(a) confirm hypotheses about the existence and generality of alcohol-sexual behavior scripts, (b) expand our characterization and comprehension of them, and (c) evaluate their potential for advancing our understanding not only of consensual, non-problematic sexual encounters, but also nonconsensual encounters and consensual encounters associated with a variety of problematic outcomes (e.g. pregnancy, STI, HIV, infidelity, etc.).” </w:t>
      </w:r>
      <w:proofErr w:type="gramStart"/>
      <w:r w:rsidR="006E2258">
        <w:t>(</w:t>
      </w:r>
      <w:proofErr w:type="spellStart"/>
      <w:r w:rsidR="006E2258">
        <w:t>Lingren</w:t>
      </w:r>
      <w:proofErr w:type="spellEnd"/>
      <w:r w:rsidR="006E2258">
        <w:t xml:space="preserve">, </w:t>
      </w:r>
      <w:proofErr w:type="spellStart"/>
      <w:r w:rsidR="006E2258">
        <w:t>Pantalone</w:t>
      </w:r>
      <w:proofErr w:type="spellEnd"/>
      <w:r w:rsidR="006E2258">
        <w:t>, Lewis &amp; George, p. 6, 2009).</w:t>
      </w:r>
      <w:proofErr w:type="gramEnd"/>
      <w:r w:rsidR="006E2258">
        <w:t xml:space="preserve"> </w:t>
      </w:r>
    </w:p>
    <w:p w:rsidR="006E2258" w:rsidRDefault="006E2258" w:rsidP="00627B8F">
      <w:pPr>
        <w:tabs>
          <w:tab w:val="left" w:pos="5633"/>
        </w:tabs>
      </w:pPr>
      <w:r>
        <w:t>Gendered Mechanisms</w:t>
      </w:r>
    </w:p>
    <w:p w:rsidR="006E2258" w:rsidRDefault="006E2258" w:rsidP="00627B8F">
      <w:pPr>
        <w:tabs>
          <w:tab w:val="left" w:pos="5633"/>
        </w:tabs>
      </w:pPr>
      <w:r>
        <w:t>Although there were universal findings as it related to alcohol and sex, gendered findings</w:t>
      </w:r>
      <w:r w:rsidR="00ED3AE7">
        <w:t xml:space="preserve"> purposed that females who are interested in engaging in the act of sex use alcohol as an excuse to do so. </w:t>
      </w:r>
      <w:r w:rsidR="00426343">
        <w:t>(</w:t>
      </w:r>
      <w:proofErr w:type="spellStart"/>
      <w:r w:rsidR="00426343">
        <w:t>Lingren</w:t>
      </w:r>
      <w:proofErr w:type="spellEnd"/>
      <w:r w:rsidR="00426343">
        <w:t xml:space="preserve">, </w:t>
      </w:r>
      <w:proofErr w:type="spellStart"/>
      <w:r w:rsidR="00426343">
        <w:t>Pantalone</w:t>
      </w:r>
      <w:proofErr w:type="spellEnd"/>
      <w:r w:rsidR="00426343">
        <w:t xml:space="preserve">, Lewis &amp; George, 2009) </w:t>
      </w:r>
      <w:r w:rsidR="00ED3AE7">
        <w:t xml:space="preserve">Also, that they fear males who participate in drinking alcohol due to ideation of possibly getting raped or verbally and physically abused. </w:t>
      </w:r>
      <w:r w:rsidR="00426343">
        <w:t>(</w:t>
      </w:r>
      <w:proofErr w:type="spellStart"/>
      <w:r w:rsidR="00426343">
        <w:t>Lingren</w:t>
      </w:r>
      <w:proofErr w:type="spellEnd"/>
      <w:r w:rsidR="00426343">
        <w:t xml:space="preserve">, </w:t>
      </w:r>
      <w:proofErr w:type="spellStart"/>
      <w:r w:rsidR="00426343">
        <w:t>Pantalone</w:t>
      </w:r>
      <w:proofErr w:type="spellEnd"/>
      <w:r w:rsidR="00426343">
        <w:t xml:space="preserve">, Lewis &amp; George, 2009) </w:t>
      </w:r>
      <w:r w:rsidR="00ED3AE7">
        <w:t xml:space="preserve">It is implied that women associated men and alcohol as an inhibition of sexual motivation due to fear opposes to males; and that more research should be conducted. </w:t>
      </w:r>
      <w:r w:rsidR="00426343">
        <w:t>(</w:t>
      </w:r>
      <w:proofErr w:type="spellStart"/>
      <w:r w:rsidR="00426343">
        <w:t>Lingren</w:t>
      </w:r>
      <w:proofErr w:type="spellEnd"/>
      <w:r w:rsidR="00426343">
        <w:t xml:space="preserve">, </w:t>
      </w:r>
      <w:proofErr w:type="spellStart"/>
      <w:r w:rsidR="00426343">
        <w:t>Pantalone</w:t>
      </w:r>
      <w:proofErr w:type="spellEnd"/>
      <w:r w:rsidR="00426343">
        <w:t>, Lewis &amp; George, 2009)</w:t>
      </w:r>
    </w:p>
    <w:p w:rsidR="0023550C" w:rsidRDefault="00ED3AE7" w:rsidP="00627B8F">
      <w:pPr>
        <w:tabs>
          <w:tab w:val="left" w:pos="5633"/>
        </w:tabs>
      </w:pPr>
      <w:r>
        <w:t>Males formulated the notion that alcohol and sex is a desirable goal due to the fact that it gives them a more direct approach with women and sex, but at the same time it does have it down falls. For example, engaging in a sexual activity with a woman who loo</w:t>
      </w:r>
      <w:r w:rsidR="0023550C">
        <w:t>ked different the night before and transforming an unwanted relationship due to guilt.</w:t>
      </w:r>
      <w:r w:rsidR="00426343">
        <w:t xml:space="preserve"> (</w:t>
      </w:r>
      <w:proofErr w:type="spellStart"/>
      <w:r w:rsidR="00426343">
        <w:t>Lingren</w:t>
      </w:r>
      <w:proofErr w:type="spellEnd"/>
      <w:r w:rsidR="00426343">
        <w:t xml:space="preserve">, </w:t>
      </w:r>
      <w:proofErr w:type="spellStart"/>
      <w:r w:rsidR="00426343">
        <w:t>Pantalone</w:t>
      </w:r>
      <w:proofErr w:type="spellEnd"/>
      <w:r w:rsidR="00426343">
        <w:t xml:space="preserve">, Lewis &amp; George, 2009) </w:t>
      </w:r>
      <w:r w:rsidR="0023550C">
        <w:t xml:space="preserve"> </w:t>
      </w:r>
    </w:p>
    <w:p w:rsidR="00426343" w:rsidRDefault="0023550C" w:rsidP="00627B8F">
      <w:pPr>
        <w:tabs>
          <w:tab w:val="left" w:pos="5633"/>
        </w:tabs>
      </w:pPr>
      <w:r>
        <w:t xml:space="preserve">Furthermore, it is inferred that both males and females are conscious of the fact that gender differences play a role in the approach of sex. </w:t>
      </w:r>
      <w:r w:rsidR="00426343">
        <w:t>(</w:t>
      </w:r>
      <w:proofErr w:type="spellStart"/>
      <w:r w:rsidR="00426343">
        <w:t>Lingren</w:t>
      </w:r>
      <w:proofErr w:type="spellEnd"/>
      <w:r w:rsidR="00426343">
        <w:t xml:space="preserve">, </w:t>
      </w:r>
      <w:proofErr w:type="spellStart"/>
      <w:r w:rsidR="00426343">
        <w:t>Pantalone</w:t>
      </w:r>
      <w:proofErr w:type="spellEnd"/>
      <w:r w:rsidR="00426343">
        <w:t xml:space="preserve">, Lewis &amp; George, 2009) </w:t>
      </w:r>
      <w:r>
        <w:t>It is sought by men that women use alcohol to openly engage in sexual activities and take advantage of that situation.</w:t>
      </w:r>
      <w:r w:rsidR="00426343" w:rsidRPr="00426343">
        <w:t xml:space="preserve"> </w:t>
      </w:r>
      <w:r w:rsidR="00426343">
        <w:t>(</w:t>
      </w:r>
      <w:proofErr w:type="spellStart"/>
      <w:r w:rsidR="00426343">
        <w:t>Lingren</w:t>
      </w:r>
      <w:proofErr w:type="spellEnd"/>
      <w:r w:rsidR="00426343">
        <w:t xml:space="preserve">, </w:t>
      </w:r>
      <w:proofErr w:type="spellStart"/>
      <w:r w:rsidR="00426343">
        <w:t>Pantalone</w:t>
      </w:r>
      <w:proofErr w:type="spellEnd"/>
      <w:r w:rsidR="00426343">
        <w:t xml:space="preserve">, Lewis &amp; George, 2009) </w:t>
      </w:r>
      <w:r>
        <w:t xml:space="preserve">  On the other hand, women suggested that men are bolder and more aggressive with their approach as it related to sex and alcohol. All in all, it is implied that alcohol effects male and females differently in correlation with</w:t>
      </w:r>
      <w:r w:rsidR="00426343">
        <w:t xml:space="preserve"> encouraging sex which should be further researched.</w:t>
      </w:r>
      <w:r w:rsidR="00426343" w:rsidRPr="00426343">
        <w:t xml:space="preserve"> </w:t>
      </w:r>
      <w:r w:rsidR="00426343">
        <w:t>(</w:t>
      </w:r>
      <w:proofErr w:type="spellStart"/>
      <w:r w:rsidR="00426343">
        <w:t>Lingren</w:t>
      </w:r>
      <w:proofErr w:type="spellEnd"/>
      <w:r w:rsidR="00426343">
        <w:t xml:space="preserve">, </w:t>
      </w:r>
      <w:proofErr w:type="spellStart"/>
      <w:r w:rsidR="00426343">
        <w:t>Pantalone</w:t>
      </w:r>
      <w:proofErr w:type="spellEnd"/>
      <w:r w:rsidR="00426343">
        <w:t xml:space="preserve">, Lewis &amp; George, 2009)  </w:t>
      </w:r>
    </w:p>
    <w:p w:rsidR="00ED3AE7" w:rsidRDefault="00426343" w:rsidP="00627B8F">
      <w:pPr>
        <w:tabs>
          <w:tab w:val="left" w:pos="5633"/>
        </w:tabs>
      </w:pPr>
      <w:r>
        <w:t>Education Implications</w:t>
      </w:r>
      <w:r w:rsidR="0023550C">
        <w:t xml:space="preserve"> </w:t>
      </w:r>
    </w:p>
    <w:p w:rsidR="00426343" w:rsidRDefault="00426343" w:rsidP="00627B8F">
      <w:pPr>
        <w:tabs>
          <w:tab w:val="left" w:pos="5633"/>
        </w:tabs>
      </w:pPr>
      <w:r>
        <w:t>It is implied that alcohol increases the feelings of participating in sexual behaviors, and it is geared towards health professional that they should be conscious that some females when consuming alcoholic beverages are likely</w:t>
      </w:r>
      <w:r w:rsidR="00060714">
        <w:t xml:space="preserve"> to set limitations on the interaction with a male. </w:t>
      </w:r>
      <w:r w:rsidR="00B43864">
        <w:t>(</w:t>
      </w:r>
      <w:proofErr w:type="spellStart"/>
      <w:r w:rsidR="00B43864">
        <w:t>Lingren</w:t>
      </w:r>
      <w:proofErr w:type="spellEnd"/>
      <w:r w:rsidR="00B43864">
        <w:t xml:space="preserve">, </w:t>
      </w:r>
      <w:proofErr w:type="spellStart"/>
      <w:r w:rsidR="00B43864">
        <w:t>Pantalone</w:t>
      </w:r>
      <w:proofErr w:type="spellEnd"/>
      <w:r w:rsidR="00B43864">
        <w:t xml:space="preserve">, Lewis &amp; George, 2009) </w:t>
      </w:r>
      <w:r w:rsidR="00060714">
        <w:t xml:space="preserve">It is also suggested that skill training program should incorporate strategies that assist the adolescents and females on how to refuse someone’s sexual behavior </w:t>
      </w:r>
      <w:r>
        <w:t xml:space="preserve"> therefore educational programs should formulated to address and provide intervention strategies</w:t>
      </w:r>
      <w:r w:rsidR="00060714">
        <w:t xml:space="preserve">. </w:t>
      </w:r>
      <w:r w:rsidR="00B43864">
        <w:t>(</w:t>
      </w:r>
      <w:proofErr w:type="spellStart"/>
      <w:r w:rsidR="00B43864">
        <w:t>Lingren</w:t>
      </w:r>
      <w:proofErr w:type="spellEnd"/>
      <w:r w:rsidR="00B43864">
        <w:t xml:space="preserve">, </w:t>
      </w:r>
      <w:proofErr w:type="spellStart"/>
      <w:r w:rsidR="00B43864">
        <w:t>Pantalone</w:t>
      </w:r>
      <w:proofErr w:type="spellEnd"/>
      <w:r w:rsidR="00B43864">
        <w:t xml:space="preserve">, Lewis &amp; George, </w:t>
      </w:r>
      <w:r w:rsidR="00B43864">
        <w:lastRenderedPageBreak/>
        <w:t xml:space="preserve">2009) </w:t>
      </w:r>
      <w:r w:rsidR="00060714">
        <w:t>Furthermore, it is suggested that both males and females view negative and positive aspects as it relates to alcohol and sexual interaction, both verbally and physically.</w:t>
      </w:r>
      <w:r w:rsidR="00B43864" w:rsidRPr="00B43864">
        <w:t xml:space="preserve"> </w:t>
      </w:r>
      <w:r w:rsidR="00B43864">
        <w:t>(</w:t>
      </w:r>
      <w:proofErr w:type="spellStart"/>
      <w:r w:rsidR="00B43864">
        <w:t>Lingren</w:t>
      </w:r>
      <w:proofErr w:type="spellEnd"/>
      <w:r w:rsidR="00B43864">
        <w:t xml:space="preserve">, </w:t>
      </w:r>
      <w:proofErr w:type="spellStart"/>
      <w:r w:rsidR="00B43864">
        <w:t>Pantalone</w:t>
      </w:r>
      <w:proofErr w:type="spellEnd"/>
      <w:r w:rsidR="00B43864">
        <w:t xml:space="preserve">, Lewis &amp; George, 2009) </w:t>
      </w:r>
      <w:bookmarkStart w:id="4" w:name="_GoBack"/>
      <w:bookmarkEnd w:id="4"/>
      <w:r w:rsidR="00060714">
        <w:t xml:space="preserve"> These findings can possibly assist healthcare providers in formulating ideas for programs in which both positive and negative conclusions come from consuming alcohol.</w:t>
      </w:r>
      <w:r w:rsidR="00B43864" w:rsidRPr="00B43864">
        <w:t xml:space="preserve"> </w:t>
      </w:r>
      <w:r w:rsidR="00B43864">
        <w:t>(</w:t>
      </w:r>
      <w:proofErr w:type="spellStart"/>
      <w:r w:rsidR="00B43864">
        <w:t>Lingren</w:t>
      </w:r>
      <w:proofErr w:type="spellEnd"/>
      <w:r w:rsidR="00B43864">
        <w:t xml:space="preserve">, </w:t>
      </w:r>
      <w:proofErr w:type="spellStart"/>
      <w:r w:rsidR="00B43864">
        <w:t>Pantalone</w:t>
      </w:r>
      <w:proofErr w:type="spellEnd"/>
      <w:r w:rsidR="00B43864">
        <w:t xml:space="preserve">, Lewis &amp; George, 2009) </w:t>
      </w:r>
      <w:r w:rsidR="00060714">
        <w:t xml:space="preserve"> It is also suggested that these finding can assist the targeted age group by providing correct information and comfort levels to those in need. </w:t>
      </w:r>
    </w:p>
    <w:p w:rsidR="00060714" w:rsidRDefault="00060714" w:rsidP="00627B8F">
      <w:pPr>
        <w:tabs>
          <w:tab w:val="left" w:pos="5633"/>
        </w:tabs>
      </w:pPr>
      <w:r>
        <w:t>Limitations</w:t>
      </w:r>
    </w:p>
    <w:p w:rsidR="00060714" w:rsidRPr="00FC1277" w:rsidRDefault="00060714" w:rsidP="00627B8F">
      <w:pPr>
        <w:tabs>
          <w:tab w:val="left" w:pos="5633"/>
        </w:tabs>
        <w:rPr>
          <w:color w:val="FF0000"/>
        </w:rPr>
      </w:pPr>
      <w:r>
        <w:t>The limitation within the study included a small sample size</w:t>
      </w:r>
      <w:r w:rsidR="00B5493E">
        <w:t>;</w:t>
      </w:r>
      <w:r>
        <w:t xml:space="preserve"> therefore, these findings cannot be used as a generalization</w:t>
      </w:r>
      <w:r w:rsidR="00FC1277">
        <w:t xml:space="preserve"> </w:t>
      </w:r>
      <w:r w:rsidR="00FC1277">
        <w:rPr>
          <w:i/>
          <w:color w:val="FF0000"/>
        </w:rPr>
        <w:t>beyond the sample</w:t>
      </w:r>
      <w:r>
        <w:t>. Also,</w:t>
      </w:r>
      <w:r w:rsidR="00B5493E">
        <w:t xml:space="preserve"> European-American, heterosexual college students recruited from a specific university limited generalized collected data. (</w:t>
      </w:r>
      <w:proofErr w:type="spellStart"/>
      <w:r w:rsidR="00B5493E">
        <w:t>Lingren</w:t>
      </w:r>
      <w:proofErr w:type="spellEnd"/>
      <w:r w:rsidR="00B5493E">
        <w:t xml:space="preserve">, </w:t>
      </w:r>
      <w:proofErr w:type="spellStart"/>
      <w:r w:rsidR="00B5493E">
        <w:t>Pantalone</w:t>
      </w:r>
      <w:proofErr w:type="spellEnd"/>
      <w:r w:rsidR="00B5493E">
        <w:t>, Lewis &amp; George, 2009) Moreover, the study was not granted permission by the IRB to contact the participants one data was collected only demographic information was provided, so the interpretation of the findings were solely based on the authors’ connotation. (</w:t>
      </w:r>
      <w:proofErr w:type="spellStart"/>
      <w:r w:rsidR="00B5493E">
        <w:t>Lingren</w:t>
      </w:r>
      <w:proofErr w:type="spellEnd"/>
      <w:r w:rsidR="00B5493E">
        <w:t xml:space="preserve">, </w:t>
      </w:r>
      <w:proofErr w:type="spellStart"/>
      <w:r w:rsidR="00B5493E">
        <w:t>Pantalone</w:t>
      </w:r>
      <w:proofErr w:type="spellEnd"/>
      <w:r w:rsidR="00B5493E">
        <w:t>, Lewis &amp; George, 2009)</w:t>
      </w:r>
      <w:r w:rsidR="00FC1277">
        <w:rPr>
          <w:color w:val="FF0000"/>
        </w:rPr>
        <w:t xml:space="preserve"> This last sentence does not make sense. After reading the Limitations section of the article, what I think you meant to say was “The authors were not granted permission to contact the participants after initial data collection and were requested to obtain limited demographic data, therefore, the sample may not be representative of the population studied, and </w:t>
      </w:r>
      <w:r w:rsidR="00142D91">
        <w:rPr>
          <w:color w:val="FF0000"/>
        </w:rPr>
        <w:t xml:space="preserve">the </w:t>
      </w:r>
      <w:r w:rsidR="00FC1277">
        <w:rPr>
          <w:color w:val="FF0000"/>
        </w:rPr>
        <w:t>results could not be validated with the participants for content validity.”</w:t>
      </w:r>
      <w:r w:rsidR="00142D91">
        <w:rPr>
          <w:color w:val="FF0000"/>
        </w:rPr>
        <w:t xml:space="preserve"> </w:t>
      </w:r>
    </w:p>
    <w:p w:rsidR="00B5493E" w:rsidRDefault="00B5493E" w:rsidP="00627B8F">
      <w:pPr>
        <w:tabs>
          <w:tab w:val="left" w:pos="5633"/>
        </w:tabs>
      </w:pPr>
      <w:r>
        <w:t>Conclusion</w:t>
      </w:r>
    </w:p>
    <w:p w:rsidR="002C5C9A" w:rsidRDefault="00B5493E" w:rsidP="00627B8F">
      <w:pPr>
        <w:tabs>
          <w:tab w:val="left" w:pos="5633"/>
        </w:tabs>
      </w:pPr>
      <w:r>
        <w:t xml:space="preserve">In conclusion, these finding provided a minute idea in regards to the conduct of females and males with alcohol consumption. </w:t>
      </w:r>
      <w:r w:rsidR="00B43864">
        <w:t>(</w:t>
      </w:r>
      <w:proofErr w:type="spellStart"/>
      <w:r w:rsidR="00B43864">
        <w:t>Lingren</w:t>
      </w:r>
      <w:proofErr w:type="spellEnd"/>
      <w:r w:rsidR="00B43864">
        <w:t xml:space="preserve">, </w:t>
      </w:r>
      <w:proofErr w:type="spellStart"/>
      <w:r w:rsidR="00B43864">
        <w:t>Pantalone</w:t>
      </w:r>
      <w:proofErr w:type="spellEnd"/>
      <w:r w:rsidR="00B43864">
        <w:t xml:space="preserve">, Lewis &amp; George, 2009) </w:t>
      </w:r>
      <w:r>
        <w:t>It is inferred that alcohol provided a gate-way to communicating more openly, participating physically in sex and that it serves a signal that sex is wanted.</w:t>
      </w:r>
      <w:r w:rsidR="002C5C9A">
        <w:t xml:space="preserve"> Lastly, that alcohol consumption and sex have both positive and negative attributes for both males and females.</w:t>
      </w:r>
      <w:r w:rsidR="00B43864">
        <w:t xml:space="preserve"> (</w:t>
      </w:r>
      <w:proofErr w:type="spellStart"/>
      <w:r w:rsidR="00B43864">
        <w:t>Lingren</w:t>
      </w:r>
      <w:proofErr w:type="spellEnd"/>
      <w:r w:rsidR="00B43864">
        <w:t xml:space="preserve">, </w:t>
      </w:r>
      <w:proofErr w:type="spellStart"/>
      <w:r w:rsidR="00B43864">
        <w:t>Pantalone</w:t>
      </w:r>
      <w:proofErr w:type="spellEnd"/>
      <w:r w:rsidR="00B43864">
        <w:t>, Lewis &amp; George, 2009)</w:t>
      </w:r>
    </w:p>
    <w:p w:rsidR="002C5C9A" w:rsidRDefault="002C5C9A" w:rsidP="00627B8F">
      <w:pPr>
        <w:tabs>
          <w:tab w:val="left" w:pos="5633"/>
        </w:tabs>
      </w:pPr>
      <w:r>
        <w:t>Recommendations for the study</w:t>
      </w:r>
    </w:p>
    <w:p w:rsidR="00B5493E" w:rsidRDefault="002C5C9A" w:rsidP="00627B8F">
      <w:pPr>
        <w:tabs>
          <w:tab w:val="left" w:pos="5633"/>
        </w:tabs>
      </w:pPr>
      <w:commentRangeStart w:id="5"/>
      <w:r>
        <w:t xml:space="preserve">It would be </w:t>
      </w:r>
      <w:commentRangeEnd w:id="5"/>
      <w:r w:rsidR="00142D91">
        <w:rPr>
          <w:rStyle w:val="CommentReference"/>
        </w:rPr>
        <w:commentReference w:id="5"/>
      </w:r>
      <w:r>
        <w:t>recommended that the study be conducted on a larger scale to formulate a generalized ideation in regards to alcohol and sex for both men and women. Also, on a larger scale incorporated both the old, middle aged and young who not only live in the US, but internationally which includes various nationalities.</w:t>
      </w:r>
      <w:r w:rsidR="00B43864" w:rsidRPr="00B43864">
        <w:t xml:space="preserve"> </w:t>
      </w:r>
      <w:r w:rsidR="00B43864">
        <w:t>(</w:t>
      </w:r>
      <w:proofErr w:type="spellStart"/>
      <w:r w:rsidR="00B43864">
        <w:t>Lingren</w:t>
      </w:r>
      <w:proofErr w:type="spellEnd"/>
      <w:r w:rsidR="00B43864">
        <w:t xml:space="preserve">, </w:t>
      </w:r>
      <w:proofErr w:type="spellStart"/>
      <w:r w:rsidR="00B43864">
        <w:t>Pantalone</w:t>
      </w:r>
      <w:proofErr w:type="spellEnd"/>
      <w:r w:rsidR="00B43864">
        <w:t xml:space="preserve">, Lewis &amp; George, 2009) </w:t>
      </w:r>
      <w:r>
        <w:t xml:space="preserve"> Furthermore, obtain permission from the IRB to re-contact the participants if needed because the interpretation of the </w:t>
      </w:r>
      <w:commentRangeStart w:id="6"/>
      <w:r>
        <w:t>author’s</w:t>
      </w:r>
      <w:commentRangeEnd w:id="6"/>
      <w:r w:rsidR="00142D91">
        <w:rPr>
          <w:rStyle w:val="CommentReference"/>
        </w:rPr>
        <w:commentReference w:id="6"/>
      </w:r>
      <w:r>
        <w:t xml:space="preserve"> may be different from the source. Lastly, include not only heterosexuals, but also homosexuals, transgender and bisexuals.</w:t>
      </w:r>
      <w:r w:rsidR="00B5493E">
        <w:t xml:space="preserve"> </w:t>
      </w:r>
    </w:p>
    <w:p w:rsidR="00B5493E" w:rsidRDefault="00142D91" w:rsidP="00627B8F">
      <w:pPr>
        <w:tabs>
          <w:tab w:val="left" w:pos="5633"/>
        </w:tabs>
        <w:rPr>
          <w:color w:val="FF0000"/>
        </w:rPr>
      </w:pPr>
      <w:r>
        <w:rPr>
          <w:color w:val="FF0000"/>
        </w:rPr>
        <w:t>Heather,</w:t>
      </w:r>
    </w:p>
    <w:p w:rsidR="004C0180" w:rsidRDefault="00142D91" w:rsidP="00627B8F">
      <w:pPr>
        <w:tabs>
          <w:tab w:val="left" w:pos="5633"/>
        </w:tabs>
        <w:rPr>
          <w:color w:val="FF0000"/>
        </w:rPr>
      </w:pPr>
      <w:r>
        <w:rPr>
          <w:color w:val="FF0000"/>
        </w:rPr>
        <w:t xml:space="preserve">From what I have read, I think what you have done is summarized each section within the Results, Discussion, Limitations, and Conclusions sections of the article but did not really analyze them. The grading rubric asks specific questions: </w:t>
      </w:r>
    </w:p>
    <w:p w:rsidR="00142D91" w:rsidRPr="00142D91" w:rsidRDefault="00142D91" w:rsidP="004C0180">
      <w:pPr>
        <w:tabs>
          <w:tab w:val="left" w:pos="5633"/>
        </w:tabs>
        <w:ind w:left="720" w:right="720"/>
        <w:rPr>
          <w:color w:val="FF0000"/>
        </w:rPr>
      </w:pPr>
      <w:r>
        <w:rPr>
          <w:color w:val="FF0000"/>
        </w:rPr>
        <w:lastRenderedPageBreak/>
        <w:t xml:space="preserve">(a) </w:t>
      </w:r>
      <w:proofErr w:type="gramStart"/>
      <w:r>
        <w:rPr>
          <w:color w:val="FF0000"/>
        </w:rPr>
        <w:t>are</w:t>
      </w:r>
      <w:proofErr w:type="gramEnd"/>
      <w:r>
        <w:rPr>
          <w:color w:val="FF0000"/>
        </w:rPr>
        <w:t xml:space="preserve"> findings &amp; interpretations differentiated, (b) is the research question answered, (c) are limitations of the study identified, (d) are implications for nursing addressed, (e) are the results </w:t>
      </w:r>
      <w:proofErr w:type="spellStart"/>
      <w:r>
        <w:rPr>
          <w:color w:val="FF0000"/>
        </w:rPr>
        <w:t>generalizable</w:t>
      </w:r>
      <w:proofErr w:type="spellEnd"/>
      <w:r>
        <w:rPr>
          <w:color w:val="FF0000"/>
        </w:rPr>
        <w:t xml:space="preserve"> and to whom, and (f) are recommendations for future research identified</w:t>
      </w:r>
      <w:r w:rsidR="004C0180">
        <w:rPr>
          <w:color w:val="FF0000"/>
        </w:rPr>
        <w:t>. (</w:t>
      </w:r>
      <w:proofErr w:type="spellStart"/>
      <w:r w:rsidR="004C0180">
        <w:rPr>
          <w:color w:val="FF0000"/>
        </w:rPr>
        <w:t>Betka</w:t>
      </w:r>
      <w:proofErr w:type="spellEnd"/>
      <w:r w:rsidR="004C0180">
        <w:rPr>
          <w:color w:val="FF0000"/>
        </w:rPr>
        <w:t>, 2012, p. 3)</w:t>
      </w:r>
    </w:p>
    <w:p w:rsidR="00ED3AE7" w:rsidRDefault="004C0180" w:rsidP="00627B8F">
      <w:pPr>
        <w:tabs>
          <w:tab w:val="left" w:pos="5633"/>
        </w:tabs>
        <w:rPr>
          <w:color w:val="FF0000"/>
        </w:rPr>
      </w:pPr>
      <w:r>
        <w:rPr>
          <w:color w:val="FF0000"/>
        </w:rPr>
        <w:t xml:space="preserve">As you write your section of the paper, you need to answer the questions. </w:t>
      </w:r>
      <w:r w:rsidR="00461432">
        <w:rPr>
          <w:color w:val="FF0000"/>
        </w:rPr>
        <w:t xml:space="preserve">What I am looking for is a response in the affirmative or negative and a rationale or supporting information for your conclusions. For example, </w:t>
      </w:r>
      <w:r>
        <w:rPr>
          <w:color w:val="FF0000"/>
        </w:rPr>
        <w:t>(a) Are the findings and interpretations differentiated? Yes</w:t>
      </w:r>
      <w:r w:rsidR="00461432">
        <w:rPr>
          <w:color w:val="FF0000"/>
        </w:rPr>
        <w:t>, the findings were differentiated.</w:t>
      </w:r>
      <w:r>
        <w:rPr>
          <w:color w:val="FF0000"/>
        </w:rPr>
        <w:t xml:space="preserve"> </w:t>
      </w:r>
      <w:r w:rsidR="00461432">
        <w:rPr>
          <w:color w:val="FF0000"/>
        </w:rPr>
        <w:t>S</w:t>
      </w:r>
      <w:r>
        <w:rPr>
          <w:color w:val="FF0000"/>
        </w:rPr>
        <w:t>everal themes were identified from the participants’ responses. These themes were categorized into two main groups: universal and gender. Thematic subcategories were identified under each and include ….</w:t>
      </w:r>
      <w:r w:rsidR="00411B56">
        <w:rPr>
          <w:color w:val="FF0000"/>
        </w:rPr>
        <w:t xml:space="preserve"> The analysis of the results section should not be longer than 2-3 paragraphs, at most. </w:t>
      </w:r>
      <w:r>
        <w:rPr>
          <w:color w:val="FF0000"/>
        </w:rPr>
        <w:t>(b) Is the research question answered? Well, was it? You will need to look at what the objective or research question was for the study and examine whether or not the researchers met the objective or answered the research question. Sometimes researchers go on tangents and never really answer the questions. You need to critically read the article and decide if this component was met.</w:t>
      </w:r>
      <w:r w:rsidR="00060714">
        <w:t xml:space="preserve"> </w:t>
      </w:r>
      <w:r>
        <w:rPr>
          <w:color w:val="FF0000"/>
        </w:rPr>
        <w:t>(c) Are limitations of the study identified? You have a paragraph outlining potential limitations of the study. Condense it and make it more coherent</w:t>
      </w:r>
      <w:r w:rsidR="00461432">
        <w:rPr>
          <w:color w:val="FF0000"/>
        </w:rPr>
        <w:t xml:space="preserve"> (a sentence or two)</w:t>
      </w:r>
      <w:r>
        <w:rPr>
          <w:color w:val="FF0000"/>
        </w:rPr>
        <w:t xml:space="preserve">. (d) Are implications for nursing addressed? You have a paragraph summarizing what the authors said about potential educational opportunities but you never really address what the implications are for </w:t>
      </w:r>
      <w:r>
        <w:rPr>
          <w:i/>
          <w:color w:val="FF0000"/>
        </w:rPr>
        <w:t>nursing</w:t>
      </w:r>
      <w:r>
        <w:rPr>
          <w:color w:val="FF0000"/>
        </w:rPr>
        <w:t xml:space="preserve">. Again, keep it concise. Based on the results of this study, nurses should…, or the implications for nursing based on this study are…. (e) Are the results </w:t>
      </w:r>
      <w:proofErr w:type="spellStart"/>
      <w:r>
        <w:rPr>
          <w:color w:val="FF0000"/>
        </w:rPr>
        <w:t>generalizable</w:t>
      </w:r>
      <w:proofErr w:type="spellEnd"/>
      <w:r>
        <w:rPr>
          <w:color w:val="FF0000"/>
        </w:rPr>
        <w:t xml:space="preserve">, and to whom? You speak to this a little in the limitations section but you could expand a little. The sample size was small, but not too small for a qualitative study, however, the </w:t>
      </w:r>
      <w:r w:rsidR="00411B56">
        <w:rPr>
          <w:color w:val="FF0000"/>
        </w:rPr>
        <w:t xml:space="preserve">sample was not representative of the population so the results should (or should not depending on </w:t>
      </w:r>
      <w:r w:rsidR="00411B56">
        <w:rPr>
          <w:i/>
          <w:color w:val="FF0000"/>
        </w:rPr>
        <w:t>your</w:t>
      </w:r>
      <w:r w:rsidR="00411B56">
        <w:rPr>
          <w:color w:val="FF0000"/>
        </w:rPr>
        <w:t xml:space="preserve"> thoughts on the matter) be generalized beyond the sample to the population studied, adolescent college students. (f) Recommendations for future studies. The paragraph on recommendations needs edited to increase readability. </w:t>
      </w:r>
    </w:p>
    <w:p w:rsidR="00411B56" w:rsidRDefault="00411B56" w:rsidP="00627B8F">
      <w:pPr>
        <w:tabs>
          <w:tab w:val="left" w:pos="5633"/>
        </w:tabs>
        <w:rPr>
          <w:color w:val="FF0000"/>
        </w:rPr>
      </w:pPr>
      <w:r>
        <w:rPr>
          <w:color w:val="FF0000"/>
        </w:rPr>
        <w:t>As for APA, the parenthetical citations precede the period. Almost all of your citations place the citation after the period. Although the way you wrote the citations was not incorrect, to save page space, once you initially cite all four authors in a paragraph, subsequent citations in the same paragraph can use the abbreviation et al. When you start a new paragraph, all authors need listed again initially. Make sure your page numbers match your direct quotation locations.</w:t>
      </w:r>
      <w:r w:rsidR="00461432">
        <w:rPr>
          <w:color w:val="FF0000"/>
        </w:rPr>
        <w:t xml:space="preserve"> I read every article and look to match quotations with the location. I hope these recommendations help you and your </w:t>
      </w:r>
      <w:proofErr w:type="gramStart"/>
      <w:r w:rsidR="00461432">
        <w:rPr>
          <w:color w:val="FF0000"/>
        </w:rPr>
        <w:t>group complete</w:t>
      </w:r>
      <w:proofErr w:type="gramEnd"/>
      <w:r w:rsidR="00461432">
        <w:rPr>
          <w:color w:val="FF0000"/>
        </w:rPr>
        <w:t xml:space="preserve"> the analysis assignment.</w:t>
      </w:r>
    </w:p>
    <w:p w:rsidR="00461432" w:rsidRPr="00411B56" w:rsidRDefault="00461432" w:rsidP="00627B8F">
      <w:pPr>
        <w:tabs>
          <w:tab w:val="left" w:pos="5633"/>
        </w:tabs>
        <w:rPr>
          <w:color w:val="FF0000"/>
        </w:rPr>
      </w:pPr>
      <w:r>
        <w:rPr>
          <w:color w:val="FF0000"/>
        </w:rPr>
        <w:t>Alisha</w:t>
      </w:r>
    </w:p>
    <w:p w:rsidR="00E76985" w:rsidRDefault="00BC0E9A" w:rsidP="00142D91">
      <w:pPr>
        <w:tabs>
          <w:tab w:val="left" w:pos="5633"/>
        </w:tabs>
      </w:pPr>
      <w:r>
        <w:t xml:space="preserve"> </w:t>
      </w:r>
    </w:p>
    <w:sectPr w:rsidR="00E76985" w:rsidSect="00BA151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betka" w:date="2012-06-18T15:37:00Z" w:initials="a">
    <w:p w:rsidR="00411B56" w:rsidRDefault="00411B56">
      <w:pPr>
        <w:pStyle w:val="CommentText"/>
      </w:pPr>
      <w:r>
        <w:rPr>
          <w:rStyle w:val="CommentReference"/>
        </w:rPr>
        <w:annotationRef/>
      </w:r>
      <w:r>
        <w:t>The study is not called or abbreviated as Universal and Gendered so this phrase is inappropriate. I know what you were trying to say, but this sentence needs rewording.</w:t>
      </w:r>
    </w:p>
  </w:comment>
  <w:comment w:id="1" w:author="abetka" w:date="2012-06-18T14:50:00Z" w:initials="a">
    <w:p w:rsidR="0031562D" w:rsidRDefault="0031562D">
      <w:pPr>
        <w:pStyle w:val="CommentText"/>
      </w:pPr>
      <w:r>
        <w:rPr>
          <w:rStyle w:val="CommentReference"/>
        </w:rPr>
        <w:annotationRef/>
      </w:r>
      <w:r>
        <w:t>Could not find this exact quote anywhere within the article, especially not on page 5. I found a similar quotation on page 11 but it was not verbatim so the quotation marks are inappropriate. Also the parenthetical citation is in the wrong order. It would read authors, date, page number. The period should not be included within the quotation marks; only after the citation.</w:t>
      </w:r>
    </w:p>
  </w:comment>
  <w:comment w:id="2" w:author="abetka" w:date="2012-06-18T15:00:00Z" w:initials="a">
    <w:p w:rsidR="0031562D" w:rsidRDefault="0031562D">
      <w:pPr>
        <w:pStyle w:val="CommentText"/>
      </w:pPr>
      <w:r>
        <w:rPr>
          <w:rStyle w:val="CommentReference"/>
        </w:rPr>
        <w:annotationRef/>
      </w:r>
      <w:proofErr w:type="gramStart"/>
      <w:r>
        <w:t>redundant</w:t>
      </w:r>
      <w:proofErr w:type="gramEnd"/>
    </w:p>
  </w:comment>
  <w:comment w:id="3" w:author="abetka" w:date="2012-06-18T15:03:00Z" w:initials="a">
    <w:p w:rsidR="00FC1277" w:rsidRDefault="00FC1277">
      <w:pPr>
        <w:pStyle w:val="CommentText"/>
      </w:pPr>
      <w:r>
        <w:rPr>
          <w:rStyle w:val="CommentReference"/>
        </w:rPr>
        <w:annotationRef/>
      </w:r>
      <w:r>
        <w:t>What is inferred? Better phrasing would be “Communication about sex was inferred to improve with consumption of alcohol.” The phrase “it is” is very vague. And really this statement was not inferred since it appeared clearly on page 11.</w:t>
      </w:r>
    </w:p>
  </w:comment>
  <w:comment w:id="5" w:author="abetka" w:date="2012-06-18T15:14:00Z" w:initials="a">
    <w:p w:rsidR="00142D91" w:rsidRDefault="00142D91">
      <w:pPr>
        <w:pStyle w:val="CommentText"/>
      </w:pPr>
      <w:r>
        <w:rPr>
          <w:rStyle w:val="CommentReference"/>
        </w:rPr>
        <w:annotationRef/>
      </w:r>
      <w:r>
        <w:t>This phrase is similar to “it is” in being vague.</w:t>
      </w:r>
    </w:p>
  </w:comment>
  <w:comment w:id="6" w:author="abetka" w:date="2012-06-18T15:15:00Z" w:initials="a">
    <w:p w:rsidR="00142D91" w:rsidRDefault="00142D91">
      <w:pPr>
        <w:pStyle w:val="CommentText"/>
      </w:pPr>
      <w:r>
        <w:rPr>
          <w:rStyle w:val="CommentReference"/>
        </w:rPr>
        <w:annotationRef/>
      </w:r>
      <w:r>
        <w:t>Authors-plural not possessive</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E76985"/>
    <w:rsid w:val="00060714"/>
    <w:rsid w:val="00092D10"/>
    <w:rsid w:val="00142D91"/>
    <w:rsid w:val="001C4FA2"/>
    <w:rsid w:val="0023550C"/>
    <w:rsid w:val="002846B6"/>
    <w:rsid w:val="002C5C9A"/>
    <w:rsid w:val="0031562D"/>
    <w:rsid w:val="003D3053"/>
    <w:rsid w:val="003F095F"/>
    <w:rsid w:val="00411B56"/>
    <w:rsid w:val="00426343"/>
    <w:rsid w:val="00461432"/>
    <w:rsid w:val="00471F3D"/>
    <w:rsid w:val="004C0180"/>
    <w:rsid w:val="005E00F9"/>
    <w:rsid w:val="00627B8F"/>
    <w:rsid w:val="006E2258"/>
    <w:rsid w:val="0072151C"/>
    <w:rsid w:val="0076214F"/>
    <w:rsid w:val="00993C8E"/>
    <w:rsid w:val="009E44EC"/>
    <w:rsid w:val="009F6B2C"/>
    <w:rsid w:val="00AA671C"/>
    <w:rsid w:val="00B43864"/>
    <w:rsid w:val="00B5493E"/>
    <w:rsid w:val="00BA1512"/>
    <w:rsid w:val="00BC0E9A"/>
    <w:rsid w:val="00BF4227"/>
    <w:rsid w:val="00CC08C0"/>
    <w:rsid w:val="00E76985"/>
    <w:rsid w:val="00ED3AE7"/>
    <w:rsid w:val="00FC12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5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1562D"/>
    <w:rPr>
      <w:sz w:val="16"/>
      <w:szCs w:val="16"/>
    </w:rPr>
  </w:style>
  <w:style w:type="paragraph" w:styleId="CommentText">
    <w:name w:val="annotation text"/>
    <w:basedOn w:val="Normal"/>
    <w:link w:val="CommentTextChar"/>
    <w:uiPriority w:val="99"/>
    <w:semiHidden/>
    <w:unhideWhenUsed/>
    <w:rsid w:val="0031562D"/>
    <w:pPr>
      <w:spacing w:line="240" w:lineRule="auto"/>
    </w:pPr>
    <w:rPr>
      <w:sz w:val="20"/>
      <w:szCs w:val="20"/>
    </w:rPr>
  </w:style>
  <w:style w:type="character" w:customStyle="1" w:styleId="CommentTextChar">
    <w:name w:val="Comment Text Char"/>
    <w:basedOn w:val="DefaultParagraphFont"/>
    <w:link w:val="CommentText"/>
    <w:uiPriority w:val="99"/>
    <w:semiHidden/>
    <w:rsid w:val="0031562D"/>
    <w:rPr>
      <w:sz w:val="20"/>
      <w:szCs w:val="20"/>
    </w:rPr>
  </w:style>
  <w:style w:type="paragraph" w:styleId="CommentSubject">
    <w:name w:val="annotation subject"/>
    <w:basedOn w:val="CommentText"/>
    <w:next w:val="CommentText"/>
    <w:link w:val="CommentSubjectChar"/>
    <w:uiPriority w:val="99"/>
    <w:semiHidden/>
    <w:unhideWhenUsed/>
    <w:rsid w:val="0031562D"/>
    <w:rPr>
      <w:b/>
      <w:bCs/>
    </w:rPr>
  </w:style>
  <w:style w:type="character" w:customStyle="1" w:styleId="CommentSubjectChar">
    <w:name w:val="Comment Subject Char"/>
    <w:basedOn w:val="CommentTextChar"/>
    <w:link w:val="CommentSubject"/>
    <w:uiPriority w:val="99"/>
    <w:semiHidden/>
    <w:rsid w:val="0031562D"/>
    <w:rPr>
      <w:b/>
      <w:bCs/>
    </w:rPr>
  </w:style>
  <w:style w:type="paragraph" w:styleId="BalloonText">
    <w:name w:val="Balloon Text"/>
    <w:basedOn w:val="Normal"/>
    <w:link w:val="BalloonTextChar"/>
    <w:uiPriority w:val="99"/>
    <w:semiHidden/>
    <w:unhideWhenUsed/>
    <w:rsid w:val="00315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6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3A8DF-ACC6-4D1C-B4F6-D962827FD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2295</Words>
  <Characters>13085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Housing, University of Illinois</Company>
  <LinksUpToDate>false</LinksUpToDate>
  <CharactersWithSpaces>15350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abetka</cp:lastModifiedBy>
  <cp:revision>2</cp:revision>
  <dcterms:created xsi:type="dcterms:W3CDTF">2012-06-18T20:46:00Z</dcterms:created>
  <dcterms:modified xsi:type="dcterms:W3CDTF">2012-06-18T20:46:00Z</dcterms:modified>
</cp:coreProperties>
</file>