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49" w:rsidRDefault="00832049" w:rsidP="0083204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 302 – Evaluation Criteria for Critique</w:t>
      </w:r>
    </w:p>
    <w:p w:rsidR="00832049" w:rsidRDefault="00832049" w:rsidP="00832049">
      <w:pPr>
        <w:jc w:val="center"/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Name___</w:t>
      </w:r>
      <w:r w:rsidR="00C009FD">
        <w:rPr>
          <w:rFonts w:ascii="Verdana" w:hAnsi="Verdana"/>
          <w:sz w:val="20"/>
          <w:szCs w:val="20"/>
        </w:rPr>
        <w:t>Gr</w:t>
      </w:r>
      <w:r w:rsidR="00AE0B47">
        <w:rPr>
          <w:rFonts w:ascii="Verdana" w:hAnsi="Verdana"/>
          <w:sz w:val="20"/>
          <w:szCs w:val="20"/>
        </w:rPr>
        <w:t>oup</w:t>
      </w:r>
      <w:proofErr w:type="spellEnd"/>
      <w:r w:rsidR="00AE0B47">
        <w:rPr>
          <w:rFonts w:ascii="Verdana" w:hAnsi="Verdana"/>
          <w:sz w:val="20"/>
          <w:szCs w:val="20"/>
        </w:rPr>
        <w:t xml:space="preserve"> 3</w:t>
      </w:r>
      <w:r>
        <w:rPr>
          <w:rFonts w:ascii="Verdana" w:hAnsi="Verdana"/>
          <w:sz w:val="20"/>
          <w:szCs w:val="20"/>
        </w:rPr>
        <w:t>________</w:t>
      </w:r>
      <w:r>
        <w:rPr>
          <w:rFonts w:ascii="Verdana" w:hAnsi="Verdana"/>
          <w:sz w:val="20"/>
          <w:szCs w:val="20"/>
        </w:rPr>
        <w:tab/>
        <w:t xml:space="preserve">                              Total points_____</w:t>
      </w:r>
      <w:r w:rsidR="00F03D3B" w:rsidRPr="00F03D3B">
        <w:rPr>
          <w:rFonts w:ascii="Verdana" w:hAnsi="Verdana"/>
          <w:color w:val="00B050"/>
          <w:sz w:val="20"/>
          <w:szCs w:val="20"/>
        </w:rPr>
        <w:t>100</w:t>
      </w:r>
      <w:r>
        <w:rPr>
          <w:rFonts w:ascii="Verdana" w:hAnsi="Verdana"/>
          <w:sz w:val="20"/>
          <w:szCs w:val="20"/>
        </w:rPr>
        <w:t xml:space="preserve">______/100  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1. Summary of the article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</w:t>
      </w:r>
      <w:r w:rsidR="007B6055" w:rsidRPr="007B6055">
        <w:rPr>
          <w:rFonts w:ascii="Verdana" w:hAnsi="Verdana"/>
          <w:color w:val="00B050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2. Problem/Purpose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</w:t>
      </w:r>
      <w:r w:rsidR="007B6055" w:rsidRPr="007B6055">
        <w:rPr>
          <w:rFonts w:ascii="Verdana" w:hAnsi="Verdana"/>
          <w:color w:val="00B050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problem clearly &amp; concisely stated?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problem researchable (answerable with empirical data)?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Is the problem significant to Nursing – “So what?”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3. Conceptual Framework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 xml:space="preserve"> 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</w:t>
      </w:r>
      <w:r w:rsidR="007B6055" w:rsidRPr="00826D89">
        <w:rPr>
          <w:rFonts w:ascii="Verdana" w:hAnsi="Verdana"/>
          <w:color w:val="00B050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Was the study based on a framework?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Does the framework fit the problem?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Are the concepts and relationships identified?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4. Review of the Literature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</w:t>
      </w:r>
      <w:r w:rsidR="007B6055" w:rsidRPr="007B6055">
        <w:rPr>
          <w:rFonts w:ascii="Verdana" w:hAnsi="Verdana"/>
          <w:color w:val="00B050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review appropriate, thorough, </w:t>
      </w:r>
      <w:proofErr w:type="gramStart"/>
      <w:r>
        <w:rPr>
          <w:rFonts w:ascii="Verdana" w:hAnsi="Verdana"/>
          <w:sz w:val="20"/>
          <w:szCs w:val="20"/>
        </w:rPr>
        <w:t>organized</w:t>
      </w:r>
      <w:proofErr w:type="gramEnd"/>
      <w:r>
        <w:rPr>
          <w:rFonts w:ascii="Verdana" w:hAnsi="Verdana"/>
          <w:sz w:val="20"/>
          <w:szCs w:val="20"/>
        </w:rPr>
        <w:t>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current research included?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Is the literature well critiqued?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d. Are there gaps in the knowledge re: the </w:t>
      </w:r>
      <w:proofErr w:type="gramStart"/>
      <w:r>
        <w:rPr>
          <w:rFonts w:ascii="Verdana" w:hAnsi="Verdana"/>
          <w:sz w:val="20"/>
          <w:szCs w:val="20"/>
        </w:rPr>
        <w:t>problem</w:t>
      </w:r>
      <w:proofErr w:type="gramEnd"/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5. Research Question/Hypothesis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</w:t>
      </w:r>
      <w:r w:rsidR="007B6055" w:rsidRPr="007B6055">
        <w:rPr>
          <w:rFonts w:ascii="Verdana" w:hAnsi="Verdana"/>
          <w:color w:val="00B050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Are research questions/hypotheses clearly stated?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question/hypothesis researchable as stated?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Does the question/hypothesis relate logically to the 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problem</w:t>
      </w:r>
      <w:proofErr w:type="gramEnd"/>
      <w:r>
        <w:rPr>
          <w:rFonts w:ascii="Verdana" w:hAnsi="Verdana"/>
          <w:sz w:val="20"/>
          <w:szCs w:val="20"/>
        </w:rPr>
        <w:t>, discussion, literature review, framework?</w:t>
      </w:r>
    </w:p>
    <w:p w:rsidR="007B6055" w:rsidRDefault="007B6055" w:rsidP="00832049">
      <w:pPr>
        <w:rPr>
          <w:rFonts w:ascii="Verdana" w:hAnsi="Verdana"/>
          <w:sz w:val="20"/>
          <w:szCs w:val="20"/>
        </w:rPr>
      </w:pPr>
    </w:p>
    <w:p w:rsidR="00832049" w:rsidRDefault="007B6055" w:rsidP="00832049">
      <w:pPr>
        <w:rPr>
          <w:rFonts w:ascii="Verdana" w:hAnsi="Verdana"/>
          <w:color w:val="00B050"/>
          <w:sz w:val="20"/>
          <w:szCs w:val="20"/>
        </w:rPr>
      </w:pPr>
      <w:r w:rsidRPr="007B6055">
        <w:rPr>
          <w:rFonts w:ascii="Verdana" w:hAnsi="Verdana"/>
          <w:color w:val="00B050"/>
          <w:sz w:val="20"/>
          <w:szCs w:val="20"/>
        </w:rPr>
        <w:t xml:space="preserve">You did not tell me what </w:t>
      </w:r>
      <w:r w:rsidR="00DE7B33">
        <w:rPr>
          <w:rFonts w:ascii="Verdana" w:hAnsi="Verdana"/>
          <w:color w:val="00B050"/>
          <w:sz w:val="20"/>
          <w:szCs w:val="20"/>
        </w:rPr>
        <w:t>the KHQ and PCQN quiz full name is</w:t>
      </w:r>
      <w:r w:rsidRPr="007B6055">
        <w:rPr>
          <w:rFonts w:ascii="Verdana" w:hAnsi="Verdana"/>
          <w:color w:val="00B050"/>
          <w:sz w:val="20"/>
          <w:szCs w:val="20"/>
        </w:rPr>
        <w:t xml:space="preserve"> in your paper. </w:t>
      </w:r>
    </w:p>
    <w:p w:rsidR="00DE7B33" w:rsidRPr="007B6055" w:rsidRDefault="00DE7B33" w:rsidP="00832049">
      <w:pPr>
        <w:rPr>
          <w:rFonts w:ascii="Verdana" w:hAnsi="Verdana"/>
          <w:color w:val="00B050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6. Variables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>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</w:t>
      </w:r>
      <w:r w:rsidR="007B6055" w:rsidRPr="007B6055">
        <w:rPr>
          <w:rFonts w:ascii="Verdana" w:hAnsi="Verdana"/>
          <w:color w:val="00B050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a. Are the concepts/variables clearly identified? </w:t>
      </w:r>
      <w:proofErr w:type="gramStart"/>
      <w:r>
        <w:rPr>
          <w:rFonts w:ascii="Verdana" w:hAnsi="Verdana"/>
          <w:sz w:val="20"/>
          <w:szCs w:val="20"/>
        </w:rPr>
        <w:t>Independent/Dependent?</w:t>
      </w:r>
      <w:proofErr w:type="gramEnd"/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b. Are there conceptual &amp; operational definitions?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c. Are there extraneous/intervening variables identified? Controlled?</w:t>
      </w:r>
    </w:p>
    <w:p w:rsidR="007B6055" w:rsidRDefault="007B6055" w:rsidP="00832049">
      <w:pPr>
        <w:rPr>
          <w:rFonts w:ascii="Verdana" w:hAnsi="Verdana"/>
          <w:sz w:val="20"/>
          <w:szCs w:val="20"/>
        </w:rPr>
      </w:pPr>
    </w:p>
    <w:p w:rsidR="00832049" w:rsidRPr="007B6055" w:rsidRDefault="007B6055" w:rsidP="00832049">
      <w:pPr>
        <w:rPr>
          <w:rFonts w:ascii="Verdana" w:hAnsi="Verdana"/>
          <w:color w:val="00B050"/>
          <w:sz w:val="20"/>
          <w:szCs w:val="20"/>
        </w:rPr>
      </w:pPr>
      <w:proofErr w:type="gramStart"/>
      <w:r w:rsidRPr="007B6055">
        <w:rPr>
          <w:rFonts w:ascii="Verdana" w:hAnsi="Verdana"/>
          <w:color w:val="00B050"/>
          <w:sz w:val="20"/>
          <w:szCs w:val="20"/>
        </w:rPr>
        <w:t>Excellent</w:t>
      </w:r>
      <w:r>
        <w:rPr>
          <w:rFonts w:ascii="Verdana" w:hAnsi="Verdana"/>
          <w:color w:val="00B050"/>
          <w:sz w:val="20"/>
          <w:szCs w:val="20"/>
        </w:rPr>
        <w:t xml:space="preserve"> job on a difficult concept.</w:t>
      </w:r>
      <w:proofErr w:type="gramEnd"/>
    </w:p>
    <w:p w:rsidR="007B6055" w:rsidRPr="007B6055" w:rsidRDefault="007B6055" w:rsidP="00832049">
      <w:pPr>
        <w:rPr>
          <w:rFonts w:ascii="Verdana" w:hAnsi="Verdana"/>
          <w:color w:val="00B050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7. Design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>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</w:t>
      </w:r>
      <w:r w:rsidR="007B6055" w:rsidRPr="007B6055">
        <w:rPr>
          <w:rFonts w:ascii="Verdana" w:hAnsi="Verdana"/>
          <w:color w:val="00B050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a. What design was utilized?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b. Is the design appropriate for the research problem?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c. Is internal validity addressed?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8. Sample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>
        <w:rPr>
          <w:rFonts w:ascii="Verdana" w:hAnsi="Verdana"/>
          <w:sz w:val="20"/>
          <w:szCs w:val="20"/>
        </w:rPr>
        <w:tab/>
        <w:t>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</w:t>
      </w:r>
      <w:r w:rsidR="007B6055" w:rsidRPr="007B6055">
        <w:rPr>
          <w:rFonts w:ascii="Verdana" w:hAnsi="Verdana"/>
          <w:color w:val="00B050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sample described &amp; representative e of the population?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sampling method appropriate?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Is the sample size adequate?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d. Is protection of subjects addressed?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9. Data Collection methods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</w:t>
      </w:r>
      <w:r w:rsidR="007B6055" w:rsidRPr="007B6055">
        <w:rPr>
          <w:rFonts w:ascii="Verdana" w:hAnsi="Verdana"/>
          <w:color w:val="00B050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data collection approach appropriate?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Are the tools/instruments described adequately?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Are reliability &amp; validity of the tools addressed?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lastRenderedPageBreak/>
        <w:t>10. Data analysis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 w:rsidRPr="007B6055">
        <w:rPr>
          <w:rFonts w:ascii="Verdana" w:hAnsi="Verdana"/>
          <w:color w:val="00B050"/>
          <w:sz w:val="20"/>
          <w:szCs w:val="20"/>
        </w:rPr>
        <w:t>_</w:t>
      </w:r>
      <w:r w:rsidR="007B6055" w:rsidRPr="007B6055">
        <w:rPr>
          <w:rFonts w:ascii="Verdana" w:hAnsi="Verdana"/>
          <w:color w:val="00B050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Are the analysis procedures appropriate for the level of measurement?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Do the data analysis procedures answer the research question?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Are the results clearly presented? </w:t>
      </w:r>
      <w:proofErr w:type="gramStart"/>
      <w:r>
        <w:rPr>
          <w:rFonts w:ascii="Verdana" w:hAnsi="Verdana"/>
          <w:sz w:val="20"/>
          <w:szCs w:val="20"/>
        </w:rPr>
        <w:t>Tables?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Figures?</w:t>
      </w:r>
      <w:proofErr w:type="gramEnd"/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11. Results, Conclusions, Discussion of Findings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</w:t>
      </w:r>
      <w:r w:rsidR="007B6055" w:rsidRPr="007B6055">
        <w:rPr>
          <w:rFonts w:ascii="Verdana" w:hAnsi="Verdana"/>
          <w:color w:val="00B050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Are findings &amp; interpretations differentiated?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research question answered?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Are limitations of the study identified?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d. Are implications for nursing addressed?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e. Are the results generalizable? </w:t>
      </w:r>
      <w:proofErr w:type="gramStart"/>
      <w:r>
        <w:rPr>
          <w:rFonts w:ascii="Verdana" w:hAnsi="Verdana"/>
          <w:sz w:val="20"/>
          <w:szCs w:val="20"/>
        </w:rPr>
        <w:t>To whom?</w:t>
      </w:r>
      <w:proofErr w:type="gramEnd"/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f. Are recommendations for future research </w:t>
      </w:r>
      <w:proofErr w:type="gramStart"/>
      <w:r>
        <w:rPr>
          <w:rFonts w:ascii="Verdana" w:hAnsi="Verdana"/>
          <w:sz w:val="20"/>
          <w:szCs w:val="20"/>
        </w:rPr>
        <w:t>identified:</w:t>
      </w:r>
      <w:proofErr w:type="gramEnd"/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12. Overa</w:t>
      </w:r>
      <w:r w:rsidR="0060591B">
        <w:rPr>
          <w:rFonts w:ascii="Verdana" w:hAnsi="Verdana"/>
          <w:b/>
          <w:sz w:val="20"/>
          <w:szCs w:val="20"/>
        </w:rPr>
        <w:t>ll evaluation of research presentation</w:t>
      </w:r>
      <w:bookmarkStart w:id="0" w:name="_GoBack"/>
      <w:bookmarkEnd w:id="0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</w:t>
      </w:r>
      <w:r w:rsidR="007B6055" w:rsidRPr="007B6055">
        <w:rPr>
          <w:rFonts w:ascii="Verdana" w:hAnsi="Verdana"/>
          <w:color w:val="00B050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13. Format &amp; writing (Grammar, composition, APA, etc.)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(5)____</w:t>
      </w:r>
      <w:r w:rsidR="007B6055" w:rsidRPr="007B6055">
        <w:rPr>
          <w:rFonts w:ascii="Verdana" w:hAnsi="Verdana"/>
          <w:color w:val="00B050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0375E" w:rsidRPr="00F03D3B" w:rsidRDefault="00DE7B33">
      <w:pPr>
        <w:rPr>
          <w:color w:val="00B050"/>
        </w:rPr>
      </w:pPr>
      <w:proofErr w:type="gramStart"/>
      <w:r w:rsidRPr="00F03D3B">
        <w:rPr>
          <w:color w:val="00B050"/>
        </w:rPr>
        <w:t>Excellent job.</w:t>
      </w:r>
      <w:proofErr w:type="gramEnd"/>
      <w:r w:rsidRPr="00F03D3B">
        <w:rPr>
          <w:color w:val="00B050"/>
        </w:rPr>
        <w:t xml:space="preserve"> </w:t>
      </w:r>
    </w:p>
    <w:sectPr w:rsidR="0080375E" w:rsidRPr="00F03D3B" w:rsidSect="009D2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2049"/>
    <w:rsid w:val="001657AA"/>
    <w:rsid w:val="00212A62"/>
    <w:rsid w:val="003901CF"/>
    <w:rsid w:val="0060591B"/>
    <w:rsid w:val="007B6055"/>
    <w:rsid w:val="0080375E"/>
    <w:rsid w:val="00826D89"/>
    <w:rsid w:val="00832049"/>
    <w:rsid w:val="009D289F"/>
    <w:rsid w:val="00AE0B47"/>
    <w:rsid w:val="00C009FD"/>
    <w:rsid w:val="00C9640C"/>
    <w:rsid w:val="00DE7B33"/>
    <w:rsid w:val="00F03D3B"/>
    <w:rsid w:val="00F91533"/>
    <w:rsid w:val="00FE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Alisha A. Betka</dc:creator>
  <cp:lastModifiedBy>karen</cp:lastModifiedBy>
  <cp:revision>5</cp:revision>
  <dcterms:created xsi:type="dcterms:W3CDTF">2012-11-06T03:49:00Z</dcterms:created>
  <dcterms:modified xsi:type="dcterms:W3CDTF">2012-11-11T19:22:00Z</dcterms:modified>
</cp:coreProperties>
</file>