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4E" w:rsidRDefault="00363F4E" w:rsidP="00363F4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3F4E" w:rsidRDefault="00363F4E" w:rsidP="00363F4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3F4E" w:rsidRPr="00363F4E" w:rsidRDefault="00363F4E" w:rsidP="00363F4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3F4E">
        <w:rPr>
          <w:rFonts w:ascii="Times New Roman" w:hAnsi="Times New Roman" w:cs="Times New Roman"/>
          <w:sz w:val="24"/>
          <w:szCs w:val="24"/>
        </w:rPr>
        <w:t>Patho</w:t>
      </w:r>
      <w:r w:rsidR="00126863">
        <w:rPr>
          <w:rFonts w:ascii="Times New Roman" w:hAnsi="Times New Roman" w:cs="Times New Roman"/>
          <w:sz w:val="24"/>
          <w:szCs w:val="24"/>
        </w:rPr>
        <w:t>physiology/</w:t>
      </w:r>
      <w:r w:rsidRPr="00363F4E">
        <w:rPr>
          <w:rFonts w:ascii="Times New Roman" w:hAnsi="Times New Roman" w:cs="Times New Roman"/>
          <w:sz w:val="24"/>
          <w:szCs w:val="24"/>
        </w:rPr>
        <w:t>Pharm</w:t>
      </w:r>
      <w:r w:rsidR="00126863">
        <w:rPr>
          <w:rFonts w:ascii="Times New Roman" w:hAnsi="Times New Roman" w:cs="Times New Roman"/>
          <w:sz w:val="24"/>
          <w:szCs w:val="24"/>
        </w:rPr>
        <w:t>acology I</w:t>
      </w:r>
    </w:p>
    <w:p w:rsidR="00363F4E" w:rsidRPr="00363F4E" w:rsidRDefault="00363F4E" w:rsidP="00363F4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3F4E">
        <w:rPr>
          <w:rFonts w:ascii="Times New Roman" w:hAnsi="Times New Roman" w:cs="Times New Roman"/>
          <w:sz w:val="24"/>
          <w:szCs w:val="24"/>
        </w:rPr>
        <w:t>Objectives: Myocardial Infarctions</w:t>
      </w:r>
    </w:p>
    <w:p w:rsidR="00363F4E" w:rsidRPr="00363F4E" w:rsidRDefault="00126863" w:rsidP="00363F4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9149CB">
        <w:rPr>
          <w:rFonts w:ascii="Times New Roman" w:hAnsi="Times New Roman" w:cs="Times New Roman"/>
          <w:sz w:val="24"/>
          <w:szCs w:val="24"/>
        </w:rPr>
        <w:t xml:space="preserve">myocardial infarction </w:t>
      </w:r>
      <w:r>
        <w:rPr>
          <w:rFonts w:ascii="Times New Roman" w:hAnsi="Times New Roman" w:cs="Times New Roman"/>
          <w:sz w:val="24"/>
          <w:szCs w:val="24"/>
        </w:rPr>
        <w:t>and describe the patho</w:t>
      </w:r>
      <w:r w:rsidR="00363F4E" w:rsidRPr="00363F4E">
        <w:rPr>
          <w:rFonts w:ascii="Times New Roman" w:hAnsi="Times New Roman" w:cs="Times New Roman"/>
          <w:sz w:val="24"/>
          <w:szCs w:val="24"/>
        </w:rPr>
        <w:t>physiology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363F4E" w:rsidRPr="00363F4E">
        <w:rPr>
          <w:rFonts w:ascii="Times New Roman" w:hAnsi="Times New Roman" w:cs="Times New Roman"/>
          <w:sz w:val="24"/>
          <w:szCs w:val="24"/>
        </w:rPr>
        <w:t xml:space="preserve">myocardial </w:t>
      </w:r>
      <w:r w:rsidR="00363F4E">
        <w:rPr>
          <w:rFonts w:ascii="Times New Roman" w:hAnsi="Times New Roman" w:cs="Times New Roman"/>
          <w:sz w:val="24"/>
          <w:szCs w:val="24"/>
        </w:rPr>
        <w:t>infarction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363F4E" w:rsidRPr="00363F4E">
        <w:rPr>
          <w:rFonts w:ascii="Times New Roman" w:hAnsi="Times New Roman" w:cs="Times New Roman"/>
          <w:sz w:val="24"/>
          <w:szCs w:val="24"/>
        </w:rPr>
        <w:t>.</w:t>
      </w:r>
    </w:p>
    <w:p w:rsidR="00363F4E" w:rsidRPr="00363F4E" w:rsidRDefault="009149CB" w:rsidP="00363F4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</w:t>
      </w:r>
      <w:r w:rsidR="00126863">
        <w:rPr>
          <w:rFonts w:ascii="Times New Roman" w:hAnsi="Times New Roman" w:cs="Times New Roman"/>
          <w:sz w:val="24"/>
          <w:szCs w:val="24"/>
        </w:rPr>
        <w:t xml:space="preserve">, </w:t>
      </w:r>
      <w:r w:rsidR="00363F4E">
        <w:rPr>
          <w:rFonts w:ascii="Times New Roman" w:hAnsi="Times New Roman" w:cs="Times New Roman"/>
          <w:sz w:val="24"/>
          <w:szCs w:val="24"/>
        </w:rPr>
        <w:t>compare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3F4E">
        <w:rPr>
          <w:rFonts w:ascii="Times New Roman" w:hAnsi="Times New Roman" w:cs="Times New Roman"/>
          <w:sz w:val="24"/>
          <w:szCs w:val="24"/>
        </w:rPr>
        <w:t xml:space="preserve"> and contrast </w:t>
      </w:r>
      <w:r w:rsidR="00363F4E" w:rsidRPr="00363F4E">
        <w:rPr>
          <w:rFonts w:ascii="Times New Roman" w:hAnsi="Times New Roman" w:cs="Times New Roman"/>
          <w:sz w:val="24"/>
          <w:szCs w:val="24"/>
        </w:rPr>
        <w:t xml:space="preserve">the likely home medications for patients post myocardial infarction. </w:t>
      </w:r>
    </w:p>
    <w:p w:rsidR="00363F4E" w:rsidRPr="00363F4E" w:rsidRDefault="0094637E" w:rsidP="00363F4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126863">
        <w:rPr>
          <w:rFonts w:ascii="Times New Roman" w:hAnsi="Times New Roman" w:cs="Times New Roman"/>
          <w:sz w:val="24"/>
          <w:szCs w:val="24"/>
        </w:rPr>
        <w:t>patient</w:t>
      </w:r>
      <w:r>
        <w:rPr>
          <w:rFonts w:ascii="Times New Roman" w:hAnsi="Times New Roman" w:cs="Times New Roman"/>
          <w:sz w:val="24"/>
          <w:szCs w:val="24"/>
        </w:rPr>
        <w:t xml:space="preserve"> safety instruction</w:t>
      </w:r>
      <w:r w:rsidR="009149CB" w:rsidRPr="009149CB">
        <w:rPr>
          <w:rFonts w:ascii="Times New Roman" w:hAnsi="Times New Roman" w:cs="Times New Roman"/>
          <w:sz w:val="24"/>
          <w:szCs w:val="24"/>
        </w:rPr>
        <w:t xml:space="preserve"> </w:t>
      </w:r>
      <w:r w:rsidR="009149CB">
        <w:rPr>
          <w:rFonts w:ascii="Times New Roman" w:hAnsi="Times New Roman" w:cs="Times New Roman"/>
          <w:sz w:val="24"/>
          <w:szCs w:val="24"/>
        </w:rPr>
        <w:t xml:space="preserve">post myocardial infarction. </w:t>
      </w:r>
    </w:p>
    <w:p w:rsidR="00363F4E" w:rsidRPr="00363F4E" w:rsidRDefault="009149CB" w:rsidP="00363F4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the self-</w:t>
      </w:r>
      <w:r w:rsidR="00363F4E" w:rsidRPr="00363F4E">
        <w:rPr>
          <w:rFonts w:ascii="Times New Roman" w:hAnsi="Times New Roman" w:cs="Times New Roman"/>
          <w:sz w:val="24"/>
          <w:szCs w:val="24"/>
        </w:rPr>
        <w:t xml:space="preserve">care concerns for patients after a myocardial infarction. </w:t>
      </w:r>
    </w:p>
    <w:p w:rsidR="00363F4E" w:rsidRDefault="00363F4E" w:rsidP="00363F4E"/>
    <w:sectPr w:rsidR="00363F4E" w:rsidSect="00E3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4641"/>
    <w:multiLevelType w:val="hybridMultilevel"/>
    <w:tmpl w:val="C1D6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F4E"/>
    <w:rsid w:val="00126863"/>
    <w:rsid w:val="00172305"/>
    <w:rsid w:val="001828BE"/>
    <w:rsid w:val="00363F4E"/>
    <w:rsid w:val="009149CB"/>
    <w:rsid w:val="0094637E"/>
    <w:rsid w:val="00C7337D"/>
    <w:rsid w:val="00E3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</dc:creator>
  <cp:lastModifiedBy>Tori Knierim</cp:lastModifiedBy>
  <cp:revision>3</cp:revision>
  <dcterms:created xsi:type="dcterms:W3CDTF">2011-10-16T18:34:00Z</dcterms:created>
  <dcterms:modified xsi:type="dcterms:W3CDTF">2011-10-16T20:30:00Z</dcterms:modified>
</cp:coreProperties>
</file>