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DA" w:rsidRDefault="00244928" w:rsidP="00244928">
      <w:pPr>
        <w:jc w:val="center"/>
        <w:rPr>
          <w:b/>
        </w:rPr>
      </w:pPr>
      <w:r>
        <w:rPr>
          <w:b/>
        </w:rPr>
        <w:t>Slide 1</w:t>
      </w:r>
    </w:p>
    <w:p w:rsidR="00244928" w:rsidRDefault="00244928" w:rsidP="00244928">
      <w:pPr>
        <w:rPr>
          <w:b/>
        </w:rPr>
      </w:pPr>
      <w:r>
        <w:rPr>
          <w:b/>
        </w:rPr>
        <w:t>Ethical Principles:</w:t>
      </w:r>
    </w:p>
    <w:p w:rsidR="00244928" w:rsidRDefault="009037B4" w:rsidP="009037B4">
      <w:pPr>
        <w:pStyle w:val="ListParagraph"/>
        <w:numPr>
          <w:ilvl w:val="0"/>
          <w:numId w:val="1"/>
        </w:numPr>
      </w:pPr>
      <w:r>
        <w:t xml:space="preserve">Definition of ethics: a term used from a branch of philosophy that reflects what actions a person should take </w:t>
      </w:r>
    </w:p>
    <w:p w:rsidR="009037B4" w:rsidRDefault="00CD19E0" w:rsidP="009037B4">
      <w:pPr>
        <w:pStyle w:val="ListParagraph"/>
        <w:numPr>
          <w:ilvl w:val="0"/>
          <w:numId w:val="1"/>
        </w:numPr>
      </w:pPr>
      <w:r>
        <w:t>Ethics is c</w:t>
      </w:r>
      <w:r w:rsidR="009037B4">
        <w:t>onsidered the study of right and wrong</w:t>
      </w:r>
    </w:p>
    <w:p w:rsidR="00AC1591" w:rsidRDefault="00AC1591" w:rsidP="009037B4">
      <w:pPr>
        <w:pStyle w:val="ListParagraph"/>
        <w:numPr>
          <w:ilvl w:val="0"/>
          <w:numId w:val="1"/>
        </w:numPr>
      </w:pPr>
      <w:r>
        <w:t>Within the military autonomy of nursing practice is limited</w:t>
      </w:r>
    </w:p>
    <w:p w:rsidR="009037B4" w:rsidRDefault="00CD19E0" w:rsidP="009037B4">
      <w:pPr>
        <w:pStyle w:val="ListParagraph"/>
        <w:numPr>
          <w:ilvl w:val="0"/>
          <w:numId w:val="1"/>
        </w:numPr>
      </w:pPr>
      <w:r>
        <w:t>Ethics is f</w:t>
      </w:r>
      <w:r w:rsidR="009037B4">
        <w:t>undamental</w:t>
      </w:r>
      <w:r>
        <w:t>ly required to provide</w:t>
      </w:r>
      <w:r w:rsidR="009037B4">
        <w:t xml:space="preserve"> quality care</w:t>
      </w:r>
    </w:p>
    <w:p w:rsidR="00BD5313" w:rsidRDefault="0086138A" w:rsidP="009037B4">
      <w:pPr>
        <w:pStyle w:val="ListParagraph"/>
        <w:numPr>
          <w:ilvl w:val="0"/>
          <w:numId w:val="1"/>
        </w:numPr>
      </w:pPr>
      <w:proofErr w:type="spellStart"/>
      <w:r>
        <w:t>Beneficience</w:t>
      </w:r>
      <w:proofErr w:type="spellEnd"/>
      <w:r>
        <w:t xml:space="preserve"> may not be viewed as a priority to others who are ranked higher than nurses</w:t>
      </w:r>
    </w:p>
    <w:p w:rsidR="0087087D" w:rsidRDefault="00722D9E" w:rsidP="009037B4">
      <w:pPr>
        <w:pStyle w:val="ListParagraph"/>
        <w:numPr>
          <w:ilvl w:val="0"/>
          <w:numId w:val="1"/>
        </w:numPr>
      </w:pPr>
      <w:r>
        <w:t xml:space="preserve"> Paternalism may not be in favor of the nurse and their patients</w:t>
      </w:r>
    </w:p>
    <w:p w:rsidR="0086138A" w:rsidRDefault="0086138A" w:rsidP="0087087D">
      <w:pPr>
        <w:pStyle w:val="ListParagraph"/>
        <w:numPr>
          <w:ilvl w:val="0"/>
          <w:numId w:val="1"/>
        </w:numPr>
      </w:pPr>
      <w:r>
        <w:t>Justice is directly influenced in the military, a person is treated according to their ranking</w:t>
      </w:r>
    </w:p>
    <w:p w:rsidR="009037B4" w:rsidRDefault="00363CA2" w:rsidP="009037B4">
      <w:pPr>
        <w:pStyle w:val="ListParagraph"/>
        <w:numPr>
          <w:ilvl w:val="0"/>
          <w:numId w:val="1"/>
        </w:numPr>
      </w:pPr>
      <w:r>
        <w:t>The advancement of technology has increased ethical issues</w:t>
      </w:r>
      <w:r w:rsidR="00722D9E">
        <w:t xml:space="preserve"> in the military</w:t>
      </w:r>
    </w:p>
    <w:p w:rsidR="00363CA2" w:rsidRDefault="00363CA2" w:rsidP="00363CA2">
      <w:pPr>
        <w:pStyle w:val="ListParagraph"/>
        <w:numPr>
          <w:ilvl w:val="0"/>
          <w:numId w:val="1"/>
        </w:numPr>
      </w:pPr>
      <w:r>
        <w:t xml:space="preserve"> Nurses are often responsible for finding solutions to ethical issues</w:t>
      </w:r>
    </w:p>
    <w:p w:rsidR="0087087D" w:rsidRDefault="0087087D" w:rsidP="00363CA2">
      <w:pPr>
        <w:pStyle w:val="ListParagraph"/>
        <w:numPr>
          <w:ilvl w:val="0"/>
          <w:numId w:val="1"/>
        </w:numPr>
      </w:pPr>
      <w:r>
        <w:t>Veracity is viewed as an ethical issue for nurses of the military</w:t>
      </w:r>
    </w:p>
    <w:p w:rsidR="00363CA2" w:rsidRDefault="00F754CC" w:rsidP="00363CA2">
      <w:pPr>
        <w:pStyle w:val="ListParagraph"/>
        <w:numPr>
          <w:ilvl w:val="0"/>
          <w:numId w:val="1"/>
        </w:numPr>
      </w:pPr>
      <w:r>
        <w:t xml:space="preserve">Ethical issues may affect </w:t>
      </w:r>
      <w:r w:rsidR="00363CA2">
        <w:t>nurse-patient relationship</w:t>
      </w:r>
      <w:r>
        <w:t>s</w:t>
      </w:r>
    </w:p>
    <w:p w:rsidR="00F754CC" w:rsidRDefault="00F754CC" w:rsidP="00F754CC"/>
    <w:p w:rsidR="00F754CC" w:rsidRDefault="00F754CC" w:rsidP="00F754CC">
      <w:pPr>
        <w:rPr>
          <w:b/>
        </w:rPr>
      </w:pPr>
      <w:r>
        <w:rPr>
          <w:b/>
        </w:rPr>
        <w:t>Narrative</w:t>
      </w:r>
      <w:r w:rsidR="006C3CFC">
        <w:rPr>
          <w:b/>
        </w:rPr>
        <w:t xml:space="preserve"> 1</w:t>
      </w:r>
      <w:r>
        <w:rPr>
          <w:b/>
        </w:rPr>
        <w:t>:</w:t>
      </w:r>
    </w:p>
    <w:p w:rsidR="00F754CC" w:rsidRDefault="0075734D" w:rsidP="00724FAD">
      <w:pPr>
        <w:pStyle w:val="ListParagraph"/>
        <w:numPr>
          <w:ilvl w:val="0"/>
          <w:numId w:val="3"/>
        </w:numPr>
        <w:autoSpaceDE w:val="0"/>
        <w:autoSpaceDN w:val="0"/>
        <w:adjustRightInd w:val="0"/>
        <w:spacing w:after="0" w:line="240" w:lineRule="auto"/>
      </w:pPr>
      <w:r>
        <w:t>Ethics acts as morals in a sense. Within the medical field</w:t>
      </w:r>
      <w:r w:rsidR="00722D9E">
        <w:t>,</w:t>
      </w:r>
      <w:r>
        <w:t xml:space="preserve"> health care providers are influenced in practice </w:t>
      </w:r>
      <w:r w:rsidR="006C3CFC">
        <w:t>to apply judgment and quality care to a patient</w:t>
      </w:r>
      <w:r w:rsidR="00711F3B">
        <w:t>.</w:t>
      </w:r>
      <w:r w:rsidR="00722D9E">
        <w:t xml:space="preserve"> In the military nurses may not be able to provide the highest quality of care due to them not having full control over their practice (Jenkins, Elliot, &amp; Harris, 2006, p.767).  </w:t>
      </w:r>
    </w:p>
    <w:p w:rsidR="00CF7D67" w:rsidRDefault="006C3CFC" w:rsidP="00724FAD">
      <w:pPr>
        <w:pStyle w:val="ListParagraph"/>
        <w:numPr>
          <w:ilvl w:val="0"/>
          <w:numId w:val="3"/>
        </w:numPr>
        <w:autoSpaceDE w:val="0"/>
        <w:autoSpaceDN w:val="0"/>
        <w:adjustRightInd w:val="0"/>
        <w:spacing w:after="0" w:line="240" w:lineRule="auto"/>
      </w:pPr>
      <w:r>
        <w:t xml:space="preserve">Ethical issues may occur when healthcare providers have to </w:t>
      </w:r>
      <w:r w:rsidR="00CF7D67">
        <w:t>decide</w:t>
      </w:r>
      <w:r w:rsidR="0018703D">
        <w:t xml:space="preserve"> between poor alternatives</w:t>
      </w:r>
      <w:r w:rsidR="00CF7D67">
        <w:t>. Many nurses and physicians oppose when distinguishing between right and wrong (</w:t>
      </w:r>
      <w:r w:rsidR="00711F3B">
        <w:t>Jenkins, Elliot, &amp; Harris</w:t>
      </w:r>
      <w:r w:rsidR="00CF7D67">
        <w:t>,</w:t>
      </w:r>
      <w:r w:rsidR="00711F3B">
        <w:t xml:space="preserve"> 2006, p.762</w:t>
      </w:r>
      <w:r w:rsidR="00247393">
        <w:t>).</w:t>
      </w:r>
    </w:p>
    <w:p w:rsidR="000B6670" w:rsidRPr="000B6670" w:rsidRDefault="000B6670" w:rsidP="00724FAD">
      <w:pPr>
        <w:pStyle w:val="ListParagraph"/>
        <w:numPr>
          <w:ilvl w:val="0"/>
          <w:numId w:val="3"/>
        </w:numPr>
        <w:autoSpaceDE w:val="0"/>
        <w:autoSpaceDN w:val="0"/>
        <w:adjustRightInd w:val="0"/>
        <w:spacing w:after="0" w:line="240" w:lineRule="auto"/>
        <w:rPr>
          <w:sz w:val="22"/>
          <w:szCs w:val="22"/>
        </w:rPr>
      </w:pPr>
      <w:r>
        <w:t xml:space="preserve">In the military nurses have reported veracity as an ethical issue in relations to informed consent. Patient and families have not been informed or have been misinformed regarding treatment and medical alternatives (Jenkins, Elliot, &amp; Harris, 2006, p.767). </w:t>
      </w:r>
    </w:p>
    <w:p w:rsidR="00711F3B" w:rsidRDefault="000B6670" w:rsidP="00724FAD">
      <w:pPr>
        <w:pStyle w:val="ListParagraph"/>
        <w:numPr>
          <w:ilvl w:val="0"/>
          <w:numId w:val="3"/>
        </w:numPr>
        <w:autoSpaceDE w:val="0"/>
        <w:autoSpaceDN w:val="0"/>
        <w:adjustRightInd w:val="0"/>
        <w:spacing w:after="0" w:line="240" w:lineRule="auto"/>
      </w:pPr>
      <w:r>
        <w:t xml:space="preserve"> A nurse in the military may feel a sense of powerlessness in providing quality care to patients </w:t>
      </w:r>
      <w:r w:rsidR="00CA192D">
        <w:t>in situations were the nurses decisions are not implemented due to conflicting views of a higher ranking officer. Ethics</w:t>
      </w:r>
      <w:r w:rsidR="00DB7B2C">
        <w:t xml:space="preserve"> are built upon quality care; therefore nurses must be knowledgeable in any area of nursing. A nurse with limited knowledge of ethics may not utilize resources for conflict resolution, therefore contributing to poor patient outcomes (Jenkins et al., 2006, p.762).</w:t>
      </w:r>
    </w:p>
    <w:p w:rsidR="00581147" w:rsidRDefault="00FE3767" w:rsidP="00724FAD">
      <w:pPr>
        <w:pStyle w:val="ListParagraph"/>
        <w:numPr>
          <w:ilvl w:val="0"/>
          <w:numId w:val="3"/>
        </w:numPr>
        <w:autoSpaceDE w:val="0"/>
        <w:autoSpaceDN w:val="0"/>
        <w:adjustRightInd w:val="0"/>
        <w:spacing w:after="0" w:line="240" w:lineRule="auto"/>
      </w:pPr>
      <w:r>
        <w:t>Over the years many factors contribute to the increasing ethical issues</w:t>
      </w:r>
      <w:r w:rsidR="009E3570">
        <w:t xml:space="preserve"> in the military</w:t>
      </w:r>
      <w:r>
        <w:t xml:space="preserve">. Factors such as medical advancement, </w:t>
      </w:r>
      <w:r w:rsidR="00CA192D">
        <w:t xml:space="preserve">using experiment treatment without a patients consent, prioritizing </w:t>
      </w:r>
      <w:r w:rsidR="009E3570">
        <w:t>patient care</w:t>
      </w:r>
      <w:r w:rsidR="00CA192D">
        <w:t xml:space="preserve"> based on rank</w:t>
      </w:r>
      <w:r>
        <w:t xml:space="preserve">, </w:t>
      </w:r>
      <w:r w:rsidR="00F272A8">
        <w:t xml:space="preserve">and </w:t>
      </w:r>
      <w:r w:rsidR="009E3570">
        <w:t xml:space="preserve">providing care in unsafe environments </w:t>
      </w:r>
      <w:r w:rsidR="00581147">
        <w:t>collectively increase ethical issues</w:t>
      </w:r>
      <w:r w:rsidR="009E3570">
        <w:t xml:space="preserve"> for nurses (Jenkins et al., 2006, p. 767</w:t>
      </w:r>
      <w:r w:rsidR="00581147">
        <w:t>).</w:t>
      </w:r>
    </w:p>
    <w:p w:rsidR="00CD19E0" w:rsidRDefault="00CD19E0" w:rsidP="00CD19E0">
      <w:pPr>
        <w:autoSpaceDE w:val="0"/>
        <w:autoSpaceDN w:val="0"/>
        <w:adjustRightInd w:val="0"/>
        <w:spacing w:after="0" w:line="240" w:lineRule="auto"/>
        <w:jc w:val="center"/>
        <w:rPr>
          <w:b/>
        </w:rPr>
      </w:pPr>
    </w:p>
    <w:p w:rsidR="00CD19E0" w:rsidRDefault="00CD19E0" w:rsidP="00CD19E0">
      <w:pPr>
        <w:autoSpaceDE w:val="0"/>
        <w:autoSpaceDN w:val="0"/>
        <w:adjustRightInd w:val="0"/>
        <w:spacing w:after="0" w:line="240" w:lineRule="auto"/>
        <w:jc w:val="center"/>
        <w:rPr>
          <w:b/>
        </w:rPr>
      </w:pPr>
    </w:p>
    <w:p w:rsidR="00F272A8" w:rsidRDefault="00F272A8" w:rsidP="00CD19E0">
      <w:pPr>
        <w:autoSpaceDE w:val="0"/>
        <w:autoSpaceDN w:val="0"/>
        <w:adjustRightInd w:val="0"/>
        <w:spacing w:after="0" w:line="240" w:lineRule="auto"/>
        <w:jc w:val="center"/>
        <w:rPr>
          <w:b/>
        </w:rPr>
      </w:pPr>
    </w:p>
    <w:p w:rsidR="00F272A8" w:rsidRDefault="00F272A8" w:rsidP="00CD19E0">
      <w:pPr>
        <w:autoSpaceDE w:val="0"/>
        <w:autoSpaceDN w:val="0"/>
        <w:adjustRightInd w:val="0"/>
        <w:spacing w:after="0" w:line="240" w:lineRule="auto"/>
        <w:jc w:val="center"/>
        <w:rPr>
          <w:b/>
        </w:rPr>
      </w:pPr>
    </w:p>
    <w:p w:rsidR="00CD19E0" w:rsidRDefault="00CD19E0" w:rsidP="00CD19E0">
      <w:pPr>
        <w:autoSpaceDE w:val="0"/>
        <w:autoSpaceDN w:val="0"/>
        <w:adjustRightInd w:val="0"/>
        <w:spacing w:after="0" w:line="240" w:lineRule="auto"/>
        <w:jc w:val="center"/>
        <w:rPr>
          <w:b/>
        </w:rPr>
      </w:pPr>
      <w:r>
        <w:rPr>
          <w:b/>
        </w:rPr>
        <w:lastRenderedPageBreak/>
        <w:t>Slide 2</w:t>
      </w:r>
    </w:p>
    <w:p w:rsidR="0097367C" w:rsidRDefault="0097367C" w:rsidP="00CD19E0">
      <w:pPr>
        <w:autoSpaceDE w:val="0"/>
        <w:autoSpaceDN w:val="0"/>
        <w:adjustRightInd w:val="0"/>
        <w:spacing w:after="0" w:line="240" w:lineRule="auto"/>
        <w:jc w:val="center"/>
        <w:rPr>
          <w:b/>
        </w:rPr>
      </w:pPr>
    </w:p>
    <w:p w:rsidR="00CD19E0" w:rsidRPr="0097367C" w:rsidRDefault="0097367C" w:rsidP="0097367C">
      <w:pPr>
        <w:pStyle w:val="ListParagraph"/>
        <w:numPr>
          <w:ilvl w:val="0"/>
          <w:numId w:val="4"/>
        </w:numPr>
        <w:autoSpaceDE w:val="0"/>
        <w:autoSpaceDN w:val="0"/>
        <w:adjustRightInd w:val="0"/>
        <w:spacing w:after="0" w:line="240" w:lineRule="auto"/>
        <w:rPr>
          <w:b/>
        </w:rPr>
      </w:pPr>
      <w:r>
        <w:t>“Identifying ethical issues of the Department of the Army civilian and Army Nurse Corps certified registered nurse anesthetists” by Jenkins, C., Elliott, A., &amp; Harris, J.</w:t>
      </w:r>
    </w:p>
    <w:p w:rsidR="004A3D25" w:rsidRPr="004A3D25" w:rsidRDefault="0097367C" w:rsidP="004A3D25">
      <w:pPr>
        <w:pStyle w:val="ListParagraph"/>
        <w:numPr>
          <w:ilvl w:val="0"/>
          <w:numId w:val="4"/>
        </w:numPr>
        <w:autoSpaceDE w:val="0"/>
        <w:autoSpaceDN w:val="0"/>
        <w:adjustRightInd w:val="0"/>
        <w:spacing w:after="0" w:line="240" w:lineRule="auto"/>
        <w:rPr>
          <w:b/>
        </w:rPr>
      </w:pPr>
      <w:r>
        <w:t>“Cultural Diversity: The intention of Nursing” by John Lowe RN, PhD, FAAN and Cynthia Archibald, RN, PhD</w:t>
      </w:r>
      <w:r w:rsidR="004A3D25">
        <w:t xml:space="preserve"> </w:t>
      </w:r>
    </w:p>
    <w:p w:rsidR="00677355" w:rsidRPr="00ED79A9" w:rsidRDefault="004A3D25" w:rsidP="004A3D25">
      <w:pPr>
        <w:pStyle w:val="ListParagraph"/>
        <w:numPr>
          <w:ilvl w:val="0"/>
          <w:numId w:val="4"/>
        </w:numPr>
        <w:autoSpaceDE w:val="0"/>
        <w:autoSpaceDN w:val="0"/>
        <w:adjustRightInd w:val="0"/>
        <w:spacing w:after="0" w:line="240" w:lineRule="auto"/>
        <w:rPr>
          <w:b/>
        </w:rPr>
      </w:pPr>
      <w:r>
        <w:t xml:space="preserve">“ Patients </w:t>
      </w:r>
      <w:proofErr w:type="spellStart"/>
      <w:r>
        <w:t>transcultural</w:t>
      </w:r>
      <w:proofErr w:type="spellEnd"/>
      <w:r>
        <w:t xml:space="preserve"> needs and </w:t>
      </w:r>
      <w:proofErr w:type="spellStart"/>
      <w:r>
        <w:t>carers’</w:t>
      </w:r>
      <w:proofErr w:type="spellEnd"/>
      <w:r>
        <w:t xml:space="preserve"> ethical responses” by </w:t>
      </w:r>
      <w:proofErr w:type="spellStart"/>
      <w:r>
        <w:t>Hanzade</w:t>
      </w:r>
      <w:proofErr w:type="spellEnd"/>
      <w:r>
        <w:t xml:space="preserve"> </w:t>
      </w:r>
      <w:proofErr w:type="spellStart"/>
      <w:r>
        <w:t>Dogan</w:t>
      </w:r>
      <w:proofErr w:type="spellEnd"/>
      <w:r>
        <w:t xml:space="preserve">, </w:t>
      </w:r>
      <w:proofErr w:type="spellStart"/>
      <w:r>
        <w:t>Verena</w:t>
      </w:r>
      <w:proofErr w:type="spellEnd"/>
      <w:r>
        <w:t xml:space="preserve"> </w:t>
      </w:r>
      <w:proofErr w:type="spellStart"/>
      <w:r>
        <w:t>Tschudin</w:t>
      </w:r>
      <w:proofErr w:type="spellEnd"/>
      <w:r>
        <w:t xml:space="preserve">, </w:t>
      </w:r>
      <w:proofErr w:type="spellStart"/>
      <w:r>
        <w:t>Inci</w:t>
      </w:r>
      <w:proofErr w:type="spellEnd"/>
      <w:r>
        <w:t xml:space="preserve"> Hot and Ibrahim </w:t>
      </w:r>
      <w:proofErr w:type="spellStart"/>
      <w:r>
        <w:t>Ozkan</w:t>
      </w:r>
      <w:proofErr w:type="spellEnd"/>
    </w:p>
    <w:p w:rsidR="00ED79A9" w:rsidRPr="004A3D25" w:rsidRDefault="00ED79A9" w:rsidP="004A3D25">
      <w:pPr>
        <w:pStyle w:val="ListParagraph"/>
        <w:numPr>
          <w:ilvl w:val="0"/>
          <w:numId w:val="4"/>
        </w:numPr>
        <w:autoSpaceDE w:val="0"/>
        <w:autoSpaceDN w:val="0"/>
        <w:adjustRightInd w:val="0"/>
        <w:spacing w:after="0" w:line="240" w:lineRule="auto"/>
        <w:rPr>
          <w:b/>
        </w:rPr>
      </w:pPr>
      <w:r>
        <w:t>[Abbey’s Article]</w:t>
      </w:r>
    </w:p>
    <w:p w:rsidR="00677355" w:rsidRDefault="00677355" w:rsidP="00677355">
      <w:pPr>
        <w:autoSpaceDE w:val="0"/>
        <w:autoSpaceDN w:val="0"/>
        <w:adjustRightInd w:val="0"/>
        <w:spacing w:after="0" w:line="240" w:lineRule="auto"/>
        <w:rPr>
          <w:b/>
        </w:rPr>
      </w:pPr>
    </w:p>
    <w:p w:rsidR="00677355" w:rsidRDefault="00677355" w:rsidP="00677355">
      <w:pPr>
        <w:autoSpaceDE w:val="0"/>
        <w:autoSpaceDN w:val="0"/>
        <w:adjustRightInd w:val="0"/>
        <w:spacing w:after="0" w:line="240" w:lineRule="auto"/>
        <w:rPr>
          <w:b/>
        </w:rPr>
      </w:pPr>
      <w:r>
        <w:rPr>
          <w:b/>
        </w:rPr>
        <w:t>Narrative 2</w:t>
      </w:r>
    </w:p>
    <w:p w:rsidR="0078556D" w:rsidRDefault="00D340B2" w:rsidP="0078556D">
      <w:pPr>
        <w:pStyle w:val="ListParagraph"/>
        <w:numPr>
          <w:ilvl w:val="0"/>
          <w:numId w:val="3"/>
        </w:numPr>
        <w:autoSpaceDE w:val="0"/>
        <w:autoSpaceDN w:val="0"/>
        <w:adjustRightInd w:val="0"/>
        <w:spacing w:after="0" w:line="240" w:lineRule="auto"/>
      </w:pPr>
      <w:r w:rsidRPr="00185CBE">
        <w:rPr>
          <w:b/>
        </w:rPr>
        <w:t>“</w:t>
      </w:r>
      <w:r>
        <w:t>Identifying ethical issues</w:t>
      </w:r>
      <w:r w:rsidR="004A3D25">
        <w:t>”</w:t>
      </w:r>
      <w:r>
        <w:t xml:space="preserve"> focuses on registered nurses and CRNA’s within the army compared to nurses of civilian life. As we all know,</w:t>
      </w:r>
      <w:r w:rsidR="00185CBE">
        <w:t xml:space="preserve"> the military is a culture</w:t>
      </w:r>
      <w:r>
        <w:t xml:space="preserve"> that functions by a set of customs</w:t>
      </w:r>
      <w:r w:rsidR="00B3307B">
        <w:t xml:space="preserve"> and standards. In the military everything is structured based on a person</w:t>
      </w:r>
      <w:r w:rsidR="00893579">
        <w:t>s</w:t>
      </w:r>
      <w:r w:rsidR="00B3307B">
        <w:t xml:space="preserve"> rank. The purpose of this study was to identify ethical issues within the military that nurses and CRNA’s encountered often.</w:t>
      </w:r>
      <w:r w:rsidR="00185CBE">
        <w:t xml:space="preserve"> The results of the study indicated that nurses who served in the military more frequently experienced ethical issues than the civilian nurses.</w:t>
      </w:r>
      <w:r w:rsidR="00185CBE" w:rsidRPr="00185CBE">
        <w:t xml:space="preserve"> The most frequently occurring ethical issue identified was conflict in the nurse-physician relationship, whereas the most disturbing issue was working with incompetent/impaired colleagues.</w:t>
      </w:r>
      <w:r w:rsidR="00893579">
        <w:t xml:space="preserve"> Other ethical issues that were frequently reported were staffing patterns which limited quality of care due to nurses and CRNA’s being pulled for military duty. Protecting patient’s rights and human dignity and using unsafe equipment or environmental hazards were also a common ethical issue in the military. Due to the </w:t>
      </w:r>
      <w:r w:rsidR="0078556D">
        <w:t>frequency of ethical issues, this study aims to provide additional ethics education for civilian nurses and CRNA’s who are often not prepared to solve these conflicts (Jenkins, Elliot, &amp; Harris, 2006, p.764).</w:t>
      </w:r>
    </w:p>
    <w:p w:rsidR="00677355" w:rsidRDefault="0078556D" w:rsidP="005B13AF">
      <w:pPr>
        <w:pStyle w:val="ListParagraph"/>
        <w:numPr>
          <w:ilvl w:val="0"/>
          <w:numId w:val="3"/>
        </w:numPr>
        <w:autoSpaceDE w:val="0"/>
        <w:autoSpaceDN w:val="0"/>
        <w:adjustRightInd w:val="0"/>
        <w:spacing w:after="0" w:line="240" w:lineRule="auto"/>
      </w:pPr>
      <w:r>
        <w:t xml:space="preserve">“Cultural diversity” article </w:t>
      </w:r>
      <w:r w:rsidR="003A6F0E">
        <w:t>identifies the need for further progression in cultural competence in relation to professional nursing.</w:t>
      </w:r>
      <w:r w:rsidR="00952C91">
        <w:t xml:space="preserve"> Over the years the United States have experienced a variety of cultures which influences the need of nurses to be culturally prepared. </w:t>
      </w:r>
      <w:r w:rsidR="002471D0">
        <w:t>Quality of care is limited when nurses are unable to integrate their patient’s views of health care into their practice. The evolvement of cultural diversity has remained slow despite the 25% increase of minority and eth</w:t>
      </w:r>
      <w:r w:rsidR="000934A1">
        <w:t>n</w:t>
      </w:r>
      <w:r w:rsidR="002471D0">
        <w:t>ic population of the U.S.</w:t>
      </w:r>
      <w:r w:rsidR="00565FC1">
        <w:t xml:space="preserve"> The nursing profession recognizes the need for integration of cultures into nursing practice. Many organizations, government programs and nursing schools have implemented cultural diversity into their curriculum to promote competence. </w:t>
      </w:r>
      <w:r w:rsidR="000934A1">
        <w:t xml:space="preserve">Different cultures have their own customs and beliefs about health and wellness. It is the </w:t>
      </w:r>
      <w:r w:rsidR="005B13AF">
        <w:t>nurses’</w:t>
      </w:r>
      <w:r w:rsidR="000934A1">
        <w:t xml:space="preserve"> responsibility to acknowledge and include patients in their care regard</w:t>
      </w:r>
      <w:r w:rsidR="005B13AF">
        <w:t xml:space="preserve">less to differences in culture. The </w:t>
      </w:r>
      <w:proofErr w:type="spellStart"/>
      <w:r w:rsidR="005B13AF">
        <w:t>transcultural</w:t>
      </w:r>
      <w:proofErr w:type="spellEnd"/>
      <w:r w:rsidR="005B13AF">
        <w:t xml:space="preserve"> movement of nursing promotes </w:t>
      </w:r>
      <w:r w:rsidR="005B13AF" w:rsidRPr="005B13AF">
        <w:t>sensitivity to the</w:t>
      </w:r>
      <w:r w:rsidR="005B13AF">
        <w:t xml:space="preserve"> </w:t>
      </w:r>
      <w:r w:rsidR="005B13AF" w:rsidRPr="005B13AF">
        <w:t>differences between</w:t>
      </w:r>
      <w:r w:rsidR="005B13AF">
        <w:t xml:space="preserve"> the</w:t>
      </w:r>
      <w:r w:rsidR="005B13AF" w:rsidRPr="005B13AF">
        <w:t xml:space="preserve"> nurses ‘own culture and that </w:t>
      </w:r>
      <w:r w:rsidR="005B13AF">
        <w:t>of their patients to lessen health disparities and ethical issues (</w:t>
      </w:r>
      <w:r w:rsidR="00ED79A9">
        <w:t xml:space="preserve">Lowe &amp; Archibald, </w:t>
      </w:r>
      <w:r w:rsidR="005B13AF">
        <w:t>2009, p. 13).</w:t>
      </w:r>
    </w:p>
    <w:p w:rsidR="005B13AF" w:rsidRPr="00AC1591" w:rsidRDefault="00565FC1" w:rsidP="00AC1591">
      <w:pPr>
        <w:pStyle w:val="ListParagraph"/>
        <w:numPr>
          <w:ilvl w:val="0"/>
          <w:numId w:val="3"/>
        </w:numPr>
        <w:autoSpaceDE w:val="0"/>
        <w:autoSpaceDN w:val="0"/>
        <w:adjustRightInd w:val="0"/>
        <w:spacing w:after="0" w:line="240" w:lineRule="auto"/>
        <w:rPr>
          <w:rFonts w:ascii="PalatinoLinotype-Roman" w:hAnsi="PalatinoLinotype-Roman" w:cs="PalatinoLinotype-Roman"/>
          <w:sz w:val="20"/>
          <w:szCs w:val="20"/>
        </w:rPr>
      </w:pPr>
      <w:r>
        <w:t xml:space="preserve">“Patients </w:t>
      </w:r>
      <w:proofErr w:type="spellStart"/>
      <w:r>
        <w:t>transcultural</w:t>
      </w:r>
      <w:proofErr w:type="spellEnd"/>
      <w:r>
        <w:t xml:space="preserve"> needs and </w:t>
      </w:r>
      <w:proofErr w:type="spellStart"/>
      <w:r>
        <w:t>carers</w:t>
      </w:r>
      <w:proofErr w:type="spellEnd"/>
      <w:r>
        <w:t xml:space="preserve">” article focuses on the need for cultural </w:t>
      </w:r>
      <w:r w:rsidR="00BA038C">
        <w:t xml:space="preserve">competence within the medical field. Nurses often care for patients who are of different cultural backgrounds and this does influence a patient’s quality of care. Limitations in patient outcomes may arise if nurses do not have the ability to adapt to their diverse environments. </w:t>
      </w:r>
      <w:proofErr w:type="spellStart"/>
      <w:r w:rsidR="00BA038C">
        <w:t>Transcultural</w:t>
      </w:r>
      <w:proofErr w:type="spellEnd"/>
      <w:r w:rsidR="00BA038C">
        <w:t xml:space="preserve"> nursing is necessary for a trusting nurse-patient relationship and to enhance a patients understanding of their care and possible treatment options. It is </w:t>
      </w:r>
      <w:r w:rsidR="00BA038C">
        <w:lastRenderedPageBreak/>
        <w:t>beneficial to a nurse to understand their patients view on health and illness. A patient interpretation of health</w:t>
      </w:r>
      <w:r w:rsidR="00F579EF">
        <w:t xml:space="preserve"> may influence their coping strategies to illness and their compliance to medical treatment. It is critical for nurses to assess factors that may decrease desired patient outcomes</w:t>
      </w:r>
      <w:r w:rsidR="003D3EED">
        <w:t xml:space="preserve">, such as language </w:t>
      </w:r>
      <w:r w:rsidR="00F579EF">
        <w:t>barriers</w:t>
      </w:r>
      <w:r w:rsidR="003D3EED">
        <w:t xml:space="preserve"> which directly affects communication</w:t>
      </w:r>
      <w:r w:rsidR="00F579EF">
        <w:t>.</w:t>
      </w:r>
      <w:r w:rsidR="003D3EED">
        <w:t xml:space="preserve"> P</w:t>
      </w:r>
      <w:r w:rsidR="003D3EED" w:rsidRPr="003D3EED">
        <w:t>atients,</w:t>
      </w:r>
      <w:r w:rsidR="003D3EED">
        <w:t xml:space="preserve"> families, </w:t>
      </w:r>
      <w:r w:rsidR="003D3EED" w:rsidRPr="003D3EED">
        <w:t xml:space="preserve">nurses and whole communities </w:t>
      </w:r>
      <w:r w:rsidR="003D3EED">
        <w:t>may suffer stress and discrepancy if unable to adapt culturally. It is the nurses’ responsibility to seek resources to aide in ethical conflict. Cultural diversity will continue to increase within the nursing profession</w:t>
      </w:r>
      <w:r w:rsidR="00AC1591">
        <w:t xml:space="preserve"> and ethical issues will continue to be apart of nursing practice. Despite cultural differences, a nurse must restore</w:t>
      </w:r>
      <w:r w:rsidR="00AC1591" w:rsidRPr="00AC1591">
        <w:t xml:space="preserve"> health, </w:t>
      </w:r>
      <w:r w:rsidR="00AC1591">
        <w:t xml:space="preserve">prevent illness, </w:t>
      </w:r>
      <w:r w:rsidR="00AC1591" w:rsidRPr="00AC1591">
        <w:t>and alleviate suffering</w:t>
      </w:r>
      <w:r w:rsidR="00AC1591">
        <w:t xml:space="preserve"> by providing quality care.</w:t>
      </w:r>
    </w:p>
    <w:p w:rsidR="00CD19E0" w:rsidRPr="005B13AF" w:rsidRDefault="00CD19E0" w:rsidP="00CD19E0">
      <w:pPr>
        <w:autoSpaceDE w:val="0"/>
        <w:autoSpaceDN w:val="0"/>
        <w:adjustRightInd w:val="0"/>
        <w:spacing w:after="0" w:line="240" w:lineRule="auto"/>
        <w:rPr>
          <w:b/>
        </w:rPr>
      </w:pPr>
    </w:p>
    <w:p w:rsidR="00FE3767" w:rsidRDefault="00581147" w:rsidP="00581147">
      <w:pPr>
        <w:autoSpaceDE w:val="0"/>
        <w:autoSpaceDN w:val="0"/>
        <w:adjustRightInd w:val="0"/>
        <w:spacing w:after="0" w:line="240" w:lineRule="auto"/>
      </w:pPr>
      <w:r>
        <w:t xml:space="preserve"> </w:t>
      </w:r>
    </w:p>
    <w:p w:rsidR="00CF7D67" w:rsidRDefault="00CF7D67" w:rsidP="00CF7D67">
      <w:pPr>
        <w:autoSpaceDE w:val="0"/>
        <w:autoSpaceDN w:val="0"/>
        <w:adjustRightInd w:val="0"/>
        <w:spacing w:after="0" w:line="240" w:lineRule="auto"/>
      </w:pPr>
    </w:p>
    <w:p w:rsidR="00CF7D67" w:rsidRDefault="00CF7D67" w:rsidP="00CF7D67">
      <w:pPr>
        <w:autoSpaceDE w:val="0"/>
        <w:autoSpaceDN w:val="0"/>
        <w:adjustRightInd w:val="0"/>
        <w:spacing w:after="0" w:line="240" w:lineRule="auto"/>
      </w:pPr>
    </w:p>
    <w:p w:rsidR="00CF7D67" w:rsidRDefault="00CF7D67" w:rsidP="00CF7D67">
      <w:pPr>
        <w:autoSpaceDE w:val="0"/>
        <w:autoSpaceDN w:val="0"/>
        <w:adjustRightInd w:val="0"/>
        <w:spacing w:after="0" w:line="240" w:lineRule="auto"/>
      </w:pPr>
    </w:p>
    <w:p w:rsidR="006C3CFC" w:rsidRPr="00F272A8" w:rsidRDefault="00CF7D67" w:rsidP="00CF7D67">
      <w:pPr>
        <w:autoSpaceDE w:val="0"/>
        <w:autoSpaceDN w:val="0"/>
        <w:adjustRightInd w:val="0"/>
        <w:spacing w:after="0" w:line="240" w:lineRule="auto"/>
        <w:rPr>
          <w:b/>
        </w:rPr>
      </w:pPr>
      <w:r>
        <w:t xml:space="preserve"> </w:t>
      </w:r>
      <w:r w:rsidR="00F272A8" w:rsidRPr="00F272A8">
        <w:rPr>
          <w:b/>
        </w:rPr>
        <w:t>This is the reference for my article:</w:t>
      </w:r>
    </w:p>
    <w:p w:rsidR="00F272A8" w:rsidRDefault="00F272A8" w:rsidP="00244928"/>
    <w:p w:rsidR="00244928" w:rsidRPr="00244928" w:rsidRDefault="00CF7D67" w:rsidP="00244928">
      <w:pPr>
        <w:rPr>
          <w:b/>
        </w:rPr>
      </w:pPr>
      <w:proofErr w:type="gramStart"/>
      <w:r>
        <w:t>Jenkins, C., Elliott, A., &amp; Harris, J. (2006).</w:t>
      </w:r>
      <w:proofErr w:type="gramEnd"/>
      <w:r>
        <w:t xml:space="preserve"> Identifying ethical issues of the Department of the Army civilian and Army Nurse Corps certified registered nurse anesthetists. </w:t>
      </w:r>
      <w:r>
        <w:rPr>
          <w:i/>
          <w:iCs/>
        </w:rPr>
        <w:t>Military Medicine</w:t>
      </w:r>
      <w:r>
        <w:t xml:space="preserve">, </w:t>
      </w:r>
      <w:r>
        <w:rPr>
          <w:i/>
          <w:iCs/>
        </w:rPr>
        <w:t>171</w:t>
      </w:r>
      <w:r>
        <w:t xml:space="preserve">(8), 762-769. </w:t>
      </w:r>
      <w:proofErr w:type="gramStart"/>
      <w:r>
        <w:t>Retrieved from CINAHL Plus with Full Text database.</w:t>
      </w:r>
      <w:proofErr w:type="gramEnd"/>
    </w:p>
    <w:sectPr w:rsidR="00244928" w:rsidRPr="00244928" w:rsidSect="007F0C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Linotype-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004AA"/>
    <w:multiLevelType w:val="hybridMultilevel"/>
    <w:tmpl w:val="05C8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507F5"/>
    <w:multiLevelType w:val="hybridMultilevel"/>
    <w:tmpl w:val="FB20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C6A86"/>
    <w:multiLevelType w:val="hybridMultilevel"/>
    <w:tmpl w:val="E2E4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D0C0F"/>
    <w:multiLevelType w:val="hybridMultilevel"/>
    <w:tmpl w:val="AF42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E12A32"/>
    <w:multiLevelType w:val="hybridMultilevel"/>
    <w:tmpl w:val="0B5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24BCB"/>
    <w:multiLevelType w:val="hybridMultilevel"/>
    <w:tmpl w:val="D01A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4928"/>
    <w:rsid w:val="000934A1"/>
    <w:rsid w:val="000B6670"/>
    <w:rsid w:val="00185CBE"/>
    <w:rsid w:val="0018703D"/>
    <w:rsid w:val="001D10F5"/>
    <w:rsid w:val="00244928"/>
    <w:rsid w:val="002471D0"/>
    <w:rsid w:val="00247393"/>
    <w:rsid w:val="00363CA2"/>
    <w:rsid w:val="003A6F0E"/>
    <w:rsid w:val="003D3EED"/>
    <w:rsid w:val="004A3D25"/>
    <w:rsid w:val="00565FC1"/>
    <w:rsid w:val="00581147"/>
    <w:rsid w:val="005B13AF"/>
    <w:rsid w:val="00677355"/>
    <w:rsid w:val="006C3CFC"/>
    <w:rsid w:val="00711F3B"/>
    <w:rsid w:val="00722D9E"/>
    <w:rsid w:val="00724FAD"/>
    <w:rsid w:val="0075734D"/>
    <w:rsid w:val="0078556D"/>
    <w:rsid w:val="007F0CDA"/>
    <w:rsid w:val="0086138A"/>
    <w:rsid w:val="0087087D"/>
    <w:rsid w:val="00893579"/>
    <w:rsid w:val="009037B4"/>
    <w:rsid w:val="00952C91"/>
    <w:rsid w:val="0097367C"/>
    <w:rsid w:val="009E3570"/>
    <w:rsid w:val="00AC1591"/>
    <w:rsid w:val="00B327FB"/>
    <w:rsid w:val="00B3307B"/>
    <w:rsid w:val="00BA038C"/>
    <w:rsid w:val="00BD5313"/>
    <w:rsid w:val="00C0466B"/>
    <w:rsid w:val="00CA192D"/>
    <w:rsid w:val="00CD19E0"/>
    <w:rsid w:val="00CF7D67"/>
    <w:rsid w:val="00D340B2"/>
    <w:rsid w:val="00DB683B"/>
    <w:rsid w:val="00DB7B2C"/>
    <w:rsid w:val="00ED79A9"/>
    <w:rsid w:val="00F272A8"/>
    <w:rsid w:val="00F579EF"/>
    <w:rsid w:val="00F754CC"/>
    <w:rsid w:val="00FE3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C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7B4"/>
    <w:pPr>
      <w:ind w:left="720"/>
      <w:contextualSpacing/>
    </w:pPr>
  </w:style>
  <w:style w:type="character" w:styleId="CommentReference">
    <w:name w:val="annotation reference"/>
    <w:basedOn w:val="DefaultParagraphFont"/>
    <w:uiPriority w:val="99"/>
    <w:semiHidden/>
    <w:unhideWhenUsed/>
    <w:rsid w:val="000934A1"/>
    <w:rPr>
      <w:sz w:val="16"/>
      <w:szCs w:val="16"/>
    </w:rPr>
  </w:style>
  <w:style w:type="paragraph" w:styleId="CommentText">
    <w:name w:val="annotation text"/>
    <w:basedOn w:val="Normal"/>
    <w:link w:val="CommentTextChar"/>
    <w:uiPriority w:val="99"/>
    <w:semiHidden/>
    <w:unhideWhenUsed/>
    <w:rsid w:val="000934A1"/>
    <w:pPr>
      <w:spacing w:line="240" w:lineRule="auto"/>
    </w:pPr>
    <w:rPr>
      <w:sz w:val="20"/>
      <w:szCs w:val="20"/>
    </w:rPr>
  </w:style>
  <w:style w:type="character" w:customStyle="1" w:styleId="CommentTextChar">
    <w:name w:val="Comment Text Char"/>
    <w:basedOn w:val="DefaultParagraphFont"/>
    <w:link w:val="CommentText"/>
    <w:uiPriority w:val="99"/>
    <w:semiHidden/>
    <w:rsid w:val="000934A1"/>
    <w:rPr>
      <w:sz w:val="20"/>
      <w:szCs w:val="20"/>
    </w:rPr>
  </w:style>
  <w:style w:type="paragraph" w:styleId="CommentSubject">
    <w:name w:val="annotation subject"/>
    <w:basedOn w:val="CommentText"/>
    <w:next w:val="CommentText"/>
    <w:link w:val="CommentSubjectChar"/>
    <w:uiPriority w:val="99"/>
    <w:semiHidden/>
    <w:unhideWhenUsed/>
    <w:rsid w:val="000934A1"/>
    <w:rPr>
      <w:b/>
      <w:bCs/>
    </w:rPr>
  </w:style>
  <w:style w:type="character" w:customStyle="1" w:styleId="CommentSubjectChar">
    <w:name w:val="Comment Subject Char"/>
    <w:basedOn w:val="CommentTextChar"/>
    <w:link w:val="CommentSubject"/>
    <w:uiPriority w:val="99"/>
    <w:semiHidden/>
    <w:rsid w:val="000934A1"/>
    <w:rPr>
      <w:b/>
      <w:bCs/>
    </w:rPr>
  </w:style>
  <w:style w:type="paragraph" w:styleId="BalloonText">
    <w:name w:val="Balloon Text"/>
    <w:basedOn w:val="Normal"/>
    <w:link w:val="BalloonTextChar"/>
    <w:uiPriority w:val="99"/>
    <w:semiHidden/>
    <w:unhideWhenUsed/>
    <w:rsid w:val="00093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4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2010-09-30T13:57:00Z</dcterms:created>
  <dcterms:modified xsi:type="dcterms:W3CDTF">2010-09-30T13:57:00Z</dcterms:modified>
</cp:coreProperties>
</file>