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CC1" w:rsidRDefault="00DC4CC1" w:rsidP="00636496">
      <w:pPr>
        <w:jc w:val="center"/>
      </w:pPr>
    </w:p>
    <w:p w:rsidR="00636496" w:rsidRDefault="00636496" w:rsidP="00636496">
      <w:pPr>
        <w:jc w:val="center"/>
      </w:pPr>
    </w:p>
    <w:p w:rsidR="00636496" w:rsidRDefault="00636496" w:rsidP="00636496">
      <w:pPr>
        <w:jc w:val="center"/>
      </w:pPr>
    </w:p>
    <w:p w:rsidR="00636496" w:rsidRDefault="00636496" w:rsidP="00636496">
      <w:pPr>
        <w:jc w:val="center"/>
      </w:pPr>
    </w:p>
    <w:p w:rsidR="00636496" w:rsidRDefault="00636496" w:rsidP="00636496">
      <w:pPr>
        <w:jc w:val="center"/>
      </w:pPr>
    </w:p>
    <w:p w:rsidR="00636496" w:rsidRDefault="00636496" w:rsidP="00636496">
      <w:pPr>
        <w:jc w:val="center"/>
      </w:pPr>
      <w:r>
        <w:t xml:space="preserve">Case Study </w:t>
      </w:r>
      <w:r w:rsidR="006814D6">
        <w:t>3.1</w:t>
      </w:r>
      <w:r>
        <w:t xml:space="preserve">: </w:t>
      </w:r>
      <w:r w:rsidR="006814D6">
        <w:t>Physical Abuse</w:t>
      </w:r>
    </w:p>
    <w:p w:rsidR="00636496" w:rsidRDefault="00636496" w:rsidP="00636496">
      <w:pPr>
        <w:jc w:val="center"/>
      </w:pPr>
      <w:r>
        <w:t>Pascha Buie</w:t>
      </w:r>
    </w:p>
    <w:p w:rsidR="00636496" w:rsidRDefault="00636496" w:rsidP="00636496">
      <w:pPr>
        <w:jc w:val="center"/>
      </w:pPr>
      <w:r>
        <w:t>Lakeview College of Nursing</w:t>
      </w:r>
    </w:p>
    <w:p w:rsidR="0069326C" w:rsidRDefault="0069326C" w:rsidP="00636496">
      <w:pPr>
        <w:jc w:val="center"/>
      </w:pPr>
      <w:r>
        <w:t>Professor Keith</w:t>
      </w:r>
    </w:p>
    <w:p w:rsidR="0069326C" w:rsidRDefault="0069326C" w:rsidP="00636496">
      <w:pPr>
        <w:jc w:val="center"/>
      </w:pPr>
      <w:r>
        <w:t>February 17, 2013</w:t>
      </w:r>
    </w:p>
    <w:p w:rsidR="00636496" w:rsidRDefault="00636496">
      <w:r>
        <w:br w:type="page"/>
      </w:r>
    </w:p>
    <w:p w:rsidR="00F20BD0" w:rsidRDefault="00636496" w:rsidP="00F20BD0">
      <w:pPr>
        <w:jc w:val="center"/>
      </w:pPr>
      <w:r>
        <w:lastRenderedPageBreak/>
        <w:t xml:space="preserve">Case </w:t>
      </w:r>
      <w:r w:rsidR="006814D6">
        <w:t>3.1: Physical Abuse</w:t>
      </w:r>
    </w:p>
    <w:p w:rsidR="00D43E3D" w:rsidRDefault="00F20BD0" w:rsidP="00D43E3D">
      <w:pPr>
        <w:ind w:firstLine="720"/>
      </w:pPr>
      <w:r>
        <w:t>With an understanding of physical abuse, there was nothing noted by the nurse such as unexplained bruises, burns, welts lacerations, or restraint marks that would cause any suspicion of physical abuse.  So at this point, No; there are no risk factors for physical abuse for ei</w:t>
      </w:r>
      <w:r w:rsidR="00D43E3D">
        <w:t xml:space="preserve">ther Mr. or Mrs. Sable that the nurse should be concerned about.  </w:t>
      </w:r>
    </w:p>
    <w:p w:rsidR="00D43E3D" w:rsidRDefault="00D43E3D" w:rsidP="00D43E3D">
      <w:pPr>
        <w:ind w:firstLine="720"/>
      </w:pPr>
      <w:r>
        <w:t>The nurse should ask some follow-up questions regarding safety in the home for Mrs. Sable due to the fact that she has lost 7lbs within a month could mean that she is malnutrition and or dehydrated; the fact that Mrs. Sable HR is increased could indicate that she is nervous and scared of Mr. Sable; being quiet, withdrawn, and not making eye contact all can also be signs indicating that she is afraid of being in the presence of Mr. Sable; and her being hesitant of taking off her clothes could be due to the fact that she has some unexplained bruising, burns, welts, lacerations, or restraint marks that could in fact point to physical abuse.</w:t>
      </w:r>
    </w:p>
    <w:p w:rsidR="00C55440" w:rsidRDefault="00426A0A" w:rsidP="00D43E3D">
      <w:pPr>
        <w:ind w:firstLine="720"/>
      </w:pPr>
      <w:r>
        <w:t>Since abuse is not only suspected but also confirmed with bruises of various colors on her back and forearms, the nurse should interview Mrs. Sable a</w:t>
      </w:r>
      <w:r w:rsidR="008A732A">
        <w:t xml:space="preserve">lone.  According to </w:t>
      </w:r>
      <w:r w:rsidR="00A979AF">
        <w:t>Hartford I</w:t>
      </w:r>
      <w:r w:rsidR="00A979AF">
        <w:t xml:space="preserve">nstitute for Geriatric Nursing: </w:t>
      </w:r>
      <w:r w:rsidR="00A979AF">
        <w:t>Elder Abu</w:t>
      </w:r>
      <w:r w:rsidR="00A979AF">
        <w:t xml:space="preserve">se and Neglect Assessment Tool </w:t>
      </w:r>
      <w:r w:rsidR="00A979AF">
        <w:t>(2002)</w:t>
      </w:r>
      <w:r w:rsidR="00A979AF">
        <w:t>, t</w:t>
      </w:r>
      <w:r>
        <w:t xml:space="preserve">he nurse should ask Mrs. Sable questions </w:t>
      </w:r>
      <w:commentRangeStart w:id="0"/>
      <w:r>
        <w:t>like</w:t>
      </w:r>
      <w:commentRangeEnd w:id="0"/>
      <w:r w:rsidR="00ED1993">
        <w:rPr>
          <w:rStyle w:val="CommentReference"/>
        </w:rPr>
        <w:commentReference w:id="0"/>
      </w:r>
      <w:r>
        <w:t>:</w:t>
      </w:r>
    </w:p>
    <w:p w:rsidR="00426A0A" w:rsidRDefault="002E6300" w:rsidP="00426A0A">
      <w:pPr>
        <w:pStyle w:val="ListParagraph"/>
        <w:numPr>
          <w:ilvl w:val="0"/>
          <w:numId w:val="1"/>
        </w:numPr>
      </w:pPr>
      <w:r>
        <w:t>Is anyone hurting her</w:t>
      </w:r>
      <w:r w:rsidR="00426A0A">
        <w:t>?</w:t>
      </w:r>
    </w:p>
    <w:p w:rsidR="0086434F" w:rsidRDefault="0086434F" w:rsidP="00426A0A">
      <w:pPr>
        <w:pStyle w:val="ListParagraph"/>
        <w:numPr>
          <w:ilvl w:val="0"/>
          <w:numId w:val="1"/>
        </w:numPr>
      </w:pPr>
      <w:r>
        <w:t>Has anyone ever touched you are tried to touch you without permission?</w:t>
      </w:r>
    </w:p>
    <w:p w:rsidR="00426A0A" w:rsidRDefault="00426A0A" w:rsidP="00426A0A">
      <w:pPr>
        <w:pStyle w:val="ListParagraph"/>
        <w:numPr>
          <w:ilvl w:val="0"/>
          <w:numId w:val="1"/>
        </w:numPr>
      </w:pPr>
      <w:r>
        <w:t>Do you feel safe at home?</w:t>
      </w:r>
    </w:p>
    <w:p w:rsidR="00426A0A" w:rsidRDefault="002E6300" w:rsidP="00426A0A">
      <w:pPr>
        <w:pStyle w:val="ListParagraph"/>
        <w:numPr>
          <w:ilvl w:val="0"/>
          <w:numId w:val="1"/>
        </w:numPr>
      </w:pPr>
      <w:r>
        <w:t xml:space="preserve">Are decisions made that </w:t>
      </w:r>
      <w:r w:rsidR="00245452">
        <w:t xml:space="preserve">she </w:t>
      </w:r>
      <w:r w:rsidR="00426A0A">
        <w:t>do</w:t>
      </w:r>
      <w:r>
        <w:t>es</w:t>
      </w:r>
      <w:r w:rsidR="00426A0A">
        <w:t xml:space="preserve"> not like?</w:t>
      </w:r>
    </w:p>
    <w:p w:rsidR="00426A0A" w:rsidRDefault="00426A0A" w:rsidP="00426A0A">
      <w:pPr>
        <w:pStyle w:val="ListParagraph"/>
        <w:numPr>
          <w:ilvl w:val="0"/>
          <w:numId w:val="1"/>
        </w:numPr>
      </w:pPr>
      <w:r>
        <w:t>Do</w:t>
      </w:r>
      <w:r w:rsidR="002E6300">
        <w:t xml:space="preserve"> you </w:t>
      </w:r>
      <w:r>
        <w:t>ever have disagreements with your husband and / or caretaker?</w:t>
      </w:r>
    </w:p>
    <w:p w:rsidR="0086434F" w:rsidRDefault="0086434F" w:rsidP="00426A0A">
      <w:pPr>
        <w:pStyle w:val="ListParagraph"/>
        <w:numPr>
          <w:ilvl w:val="0"/>
          <w:numId w:val="1"/>
        </w:numPr>
      </w:pPr>
      <w:r>
        <w:t>Have you ever been tied down?</w:t>
      </w:r>
    </w:p>
    <w:p w:rsidR="00245452" w:rsidRDefault="00245452" w:rsidP="00245452">
      <w:pPr>
        <w:pStyle w:val="ListParagraph"/>
        <w:numPr>
          <w:ilvl w:val="0"/>
          <w:numId w:val="1"/>
        </w:numPr>
      </w:pPr>
      <w:r>
        <w:t xml:space="preserve">Is she </w:t>
      </w:r>
      <w:r w:rsidR="00426A0A">
        <w:t>ever made to stay in your roo</w:t>
      </w:r>
      <w:bookmarkStart w:id="1" w:name="_GoBack"/>
      <w:bookmarkEnd w:id="1"/>
      <w:r w:rsidR="00426A0A">
        <w:t>m?</w:t>
      </w:r>
    </w:p>
    <w:p w:rsidR="00426A0A" w:rsidRDefault="00245452" w:rsidP="00245452">
      <w:pPr>
        <w:pStyle w:val="ListParagraph"/>
        <w:numPr>
          <w:ilvl w:val="0"/>
          <w:numId w:val="1"/>
        </w:numPr>
      </w:pPr>
      <w:r>
        <w:lastRenderedPageBreak/>
        <w:t xml:space="preserve">Is she </w:t>
      </w:r>
      <w:r w:rsidR="00426A0A">
        <w:t>ever slapped, kicked, pushed down, forcefully grabbed or punched?</w:t>
      </w:r>
    </w:p>
    <w:p w:rsidR="00B931EC" w:rsidRDefault="00245452" w:rsidP="00B931EC">
      <w:pPr>
        <w:pStyle w:val="ListParagraph"/>
        <w:numPr>
          <w:ilvl w:val="0"/>
          <w:numId w:val="1"/>
        </w:numPr>
      </w:pPr>
      <w:r>
        <w:t>Is she ever</w:t>
      </w:r>
      <w:r w:rsidR="00426A0A">
        <w:t xml:space="preserve"> left along for long periods of time?</w:t>
      </w:r>
    </w:p>
    <w:p w:rsidR="009A1079" w:rsidRDefault="00333260" w:rsidP="00B931EC">
      <w:pPr>
        <w:ind w:firstLine="720"/>
      </w:pPr>
      <w:r>
        <w:t xml:space="preserve">Since there is suspected evidence of physical abuse, </w:t>
      </w:r>
      <w:r w:rsidR="00403BC8">
        <w:t>according to Fulmer and Caceres (2012),</w:t>
      </w:r>
      <w:r>
        <w:t xml:space="preserve"> Christine should ask the following additional question</w:t>
      </w:r>
      <w:r w:rsidR="009A1079">
        <w:t>s:</w:t>
      </w:r>
    </w:p>
    <w:p w:rsidR="009A1079" w:rsidRDefault="009A1079" w:rsidP="009A1079">
      <w:pPr>
        <w:pStyle w:val="ListParagraph"/>
        <w:numPr>
          <w:ilvl w:val="0"/>
          <w:numId w:val="2"/>
        </w:numPr>
      </w:pPr>
      <w:r>
        <w:t>How did that get there?</w:t>
      </w:r>
    </w:p>
    <w:p w:rsidR="009A1079" w:rsidRDefault="009A1079" w:rsidP="009A1079">
      <w:pPr>
        <w:pStyle w:val="ListParagraph"/>
        <w:numPr>
          <w:ilvl w:val="0"/>
          <w:numId w:val="2"/>
        </w:numPr>
      </w:pPr>
      <w:r>
        <w:t>When did it occur?</w:t>
      </w:r>
    </w:p>
    <w:p w:rsidR="009A1079" w:rsidRDefault="009A1079" w:rsidP="009A1079">
      <w:pPr>
        <w:pStyle w:val="ListParagraph"/>
        <w:numPr>
          <w:ilvl w:val="0"/>
          <w:numId w:val="2"/>
        </w:numPr>
      </w:pPr>
      <w:r>
        <w:t>Did someone do this to you?</w:t>
      </w:r>
    </w:p>
    <w:p w:rsidR="009A1079" w:rsidRDefault="009A1079" w:rsidP="009A1079">
      <w:pPr>
        <w:pStyle w:val="ListParagraph"/>
        <w:numPr>
          <w:ilvl w:val="0"/>
          <w:numId w:val="2"/>
        </w:numPr>
      </w:pPr>
      <w:r>
        <w:t>Are there other areas on your body like this?</w:t>
      </w:r>
    </w:p>
    <w:p w:rsidR="009A1079" w:rsidRDefault="009A1079" w:rsidP="009A1079">
      <w:pPr>
        <w:pStyle w:val="ListParagraph"/>
        <w:numPr>
          <w:ilvl w:val="0"/>
          <w:numId w:val="2"/>
        </w:numPr>
      </w:pPr>
      <w:r>
        <w:t>Has this ever occurred before?</w:t>
      </w:r>
    </w:p>
    <w:p w:rsidR="00B931EC" w:rsidRDefault="009A1079" w:rsidP="009A1079">
      <w:r>
        <w:t xml:space="preserve">However since Christine used the </w:t>
      </w:r>
      <w:r w:rsidR="00333260">
        <w:t>Elder Assessment Instrument (EAI</w:t>
      </w:r>
      <w:r>
        <w:t xml:space="preserve">) </w:t>
      </w:r>
      <w:r w:rsidR="00CF4C40">
        <w:t>(Fulmer, 2008)</w:t>
      </w:r>
      <w:r>
        <w:t xml:space="preserve"> it should be administered by a </w:t>
      </w:r>
      <w:r w:rsidR="00333260">
        <w:t>one-on-one interview and physical assessment w</w:t>
      </w:r>
      <w:r>
        <w:t>ith the Mrs. Sable</w:t>
      </w:r>
      <w:r w:rsidR="00333260">
        <w:t xml:space="preserve"> to determine if the possibility of mistreatment / abuse exists.  According to Fulmer (2008), the older adult needs to feel that she or he can speak freely and candidly.  Fulmer (2008) goes on to state that</w:t>
      </w:r>
      <w:r w:rsidR="00CF4C40">
        <w:t xml:space="preserve"> the</w:t>
      </w:r>
      <w:r w:rsidR="00333260">
        <w:t xml:space="preserve"> interview should start with less sensitive questions and then proceed, deeper as necessary depending o</w:t>
      </w:r>
      <w:r w:rsidR="00CF4C40">
        <w:t xml:space="preserve">n </w:t>
      </w:r>
      <w:r w:rsidR="00333260">
        <w:t>Mrs. Sable response.  Since there is suspec</w:t>
      </w:r>
      <w:r w:rsidR="00CF4C40">
        <w:t xml:space="preserve">ted evidence of physical abuse and </w:t>
      </w:r>
      <w:r w:rsidR="00B931EC">
        <w:t>based on the Elder Assessment Instrument (EAI) (</w:t>
      </w:r>
      <w:r w:rsidR="00CF4C40">
        <w:t>Fulmer, 2008), Christine interview should resemble questions and progression like this</w:t>
      </w:r>
      <w:r w:rsidR="00B931EC">
        <w:t>:</w:t>
      </w:r>
    </w:p>
    <w:p w:rsidR="00B931EC" w:rsidRDefault="00CF4C40" w:rsidP="00B931EC">
      <w:pPr>
        <w:pStyle w:val="ListParagraph"/>
        <w:numPr>
          <w:ilvl w:val="0"/>
          <w:numId w:val="2"/>
        </w:numPr>
      </w:pPr>
      <w:r>
        <w:t>You live with your husband.  Do you get along well?</w:t>
      </w:r>
    </w:p>
    <w:p w:rsidR="00B931EC" w:rsidRDefault="00CF4C40" w:rsidP="00B931EC">
      <w:pPr>
        <w:pStyle w:val="ListParagraph"/>
        <w:numPr>
          <w:ilvl w:val="0"/>
          <w:numId w:val="2"/>
        </w:numPr>
      </w:pPr>
      <w:r>
        <w:t>Does he help you or arrange for others to help you?</w:t>
      </w:r>
    </w:p>
    <w:p w:rsidR="00B931EC" w:rsidRDefault="00B931EC" w:rsidP="00B931EC">
      <w:pPr>
        <w:pStyle w:val="ListParagraph"/>
        <w:numPr>
          <w:ilvl w:val="0"/>
          <w:numId w:val="2"/>
        </w:numPr>
      </w:pPr>
      <w:r>
        <w:t>D</w:t>
      </w:r>
      <w:r w:rsidR="00CF4C40">
        <w:t>o you ever feel that he’s rough with you or yells at you?</w:t>
      </w:r>
    </w:p>
    <w:p w:rsidR="008361F4" w:rsidRDefault="008361F4" w:rsidP="000133A0">
      <w:pPr>
        <w:ind w:firstLine="720"/>
      </w:pPr>
      <w:r>
        <w:t xml:space="preserve">According to </w:t>
      </w:r>
      <w:r w:rsidR="000133A0">
        <w:t xml:space="preserve">Fulmer and Caceres (2012), </w:t>
      </w:r>
      <w:r w:rsidR="00403BC8">
        <w:t xml:space="preserve">early intervention by interdisciplinary teams can help lower risk for worsening abuse and further deficits in health status.  So </w:t>
      </w:r>
      <w:r w:rsidR="000133A0">
        <w:t xml:space="preserve">the next course of action that Christine should take </w:t>
      </w:r>
      <w:r w:rsidR="00403BC8">
        <w:t xml:space="preserve">would be to document the detailed screening findings </w:t>
      </w:r>
      <w:r w:rsidR="00403BC8">
        <w:lastRenderedPageBreak/>
        <w:t>(physical assessment and subjective information) and report them to the doctor who will be seeing Mrs. Sable.  Fulmer and Caceres (2012) goes on to suggest that Christine should take the following Nursing Care Strategies:</w:t>
      </w:r>
    </w:p>
    <w:p w:rsidR="00403BC8" w:rsidRDefault="00403BC8" w:rsidP="00403BC8">
      <w:pPr>
        <w:pStyle w:val="ListParagraph"/>
        <w:numPr>
          <w:ilvl w:val="0"/>
          <w:numId w:val="3"/>
        </w:numPr>
      </w:pPr>
      <w:r>
        <w:t>Educate Mrs. Sable (the victim) about patterns of Elder Mistreatment (EM) such that EM tends to worsen in severity overtime</w:t>
      </w:r>
    </w:p>
    <w:p w:rsidR="00403BC8" w:rsidRDefault="00403BC8" w:rsidP="00403BC8">
      <w:pPr>
        <w:pStyle w:val="ListParagraph"/>
        <w:numPr>
          <w:ilvl w:val="0"/>
          <w:numId w:val="3"/>
        </w:numPr>
      </w:pPr>
      <w:r>
        <w:t>Provide Mrs. Sable with emergency contact numbers and community resources</w:t>
      </w:r>
    </w:p>
    <w:p w:rsidR="00403BC8" w:rsidRDefault="00403BC8" w:rsidP="00403BC8">
      <w:pPr>
        <w:pStyle w:val="ListParagraph"/>
        <w:numPr>
          <w:ilvl w:val="0"/>
          <w:numId w:val="3"/>
        </w:numPr>
      </w:pPr>
      <w:r>
        <w:t>Referral to appropriate regulatory agencies</w:t>
      </w:r>
    </w:p>
    <w:p w:rsidR="00403BC8" w:rsidRDefault="00403BC8" w:rsidP="00403BC8">
      <w:r>
        <w:t>Fulmer and Caceres (2012) goes on to suggest Evaluation and Expected Outcomes should be:</w:t>
      </w:r>
    </w:p>
    <w:p w:rsidR="00403BC8" w:rsidRDefault="00403BC8" w:rsidP="00403BC8">
      <w:pPr>
        <w:pStyle w:val="ListParagraph"/>
        <w:numPr>
          <w:ilvl w:val="0"/>
          <w:numId w:val="4"/>
        </w:numPr>
      </w:pPr>
      <w:r>
        <w:t>Redu</w:t>
      </w:r>
      <w:r w:rsidR="004F71BA">
        <w:t>ction of harm through referrals</w:t>
      </w:r>
      <w:r>
        <w:t>, use of interdisciplinary interventions and /or relocation to a safer situation and environment.</w:t>
      </w:r>
    </w:p>
    <w:p w:rsidR="00403BC8" w:rsidRDefault="00403BC8" w:rsidP="00403BC8">
      <w:pPr>
        <w:pStyle w:val="ListParagraph"/>
        <w:numPr>
          <w:ilvl w:val="0"/>
          <w:numId w:val="4"/>
        </w:numPr>
      </w:pPr>
      <w:r>
        <w:t>Mrs. Sable express an understanding how to access appropriate services.</w:t>
      </w:r>
    </w:p>
    <w:p w:rsidR="00403BC8" w:rsidRDefault="00403BC8" w:rsidP="00403BC8">
      <w:pPr>
        <w:pStyle w:val="ListParagraph"/>
        <w:numPr>
          <w:ilvl w:val="0"/>
          <w:numId w:val="4"/>
        </w:numPr>
      </w:pPr>
      <w:r>
        <w:t xml:space="preserve">Mr. Sable take advantage of services such as respite care </w:t>
      </w:r>
      <w:r w:rsidR="004F71BA">
        <w:t>or treatment for mental illness or underlying issues.</w:t>
      </w:r>
    </w:p>
    <w:p w:rsidR="004F71BA" w:rsidRDefault="004F71BA" w:rsidP="00403BC8">
      <w:pPr>
        <w:pStyle w:val="ListParagraph"/>
        <w:numPr>
          <w:ilvl w:val="0"/>
          <w:numId w:val="4"/>
        </w:numPr>
      </w:pPr>
      <w:r>
        <w:t>If possible, evaluate progress in relationship between Mr. Sable (caregiver) and Mrs. Sable (older adult) through screening instruments such as The Modified CSI and GDS.</w:t>
      </w:r>
    </w:p>
    <w:p w:rsidR="004F71BA" w:rsidRDefault="004F71BA" w:rsidP="00403BC8">
      <w:pPr>
        <w:pStyle w:val="ListParagraph"/>
        <w:numPr>
          <w:ilvl w:val="0"/>
          <w:numId w:val="4"/>
        </w:numPr>
      </w:pPr>
      <w:r>
        <w:t>Institutions establish clear and evidence-based guidelines for management of EM cases.</w:t>
      </w:r>
    </w:p>
    <w:p w:rsidR="00120A59" w:rsidRDefault="00DA4822" w:rsidP="00120A59">
      <w:pPr>
        <w:ind w:firstLine="720"/>
      </w:pPr>
      <w:r>
        <w:t>Since Mr. S</w:t>
      </w:r>
      <w:r w:rsidR="00120A59">
        <w:t>able is yelling and cursing, the author believes that the appropriate action by the staff would be of course to first try to calm him down.  If and when Mrs. Sable becomes a threat or harm to anyone (staff or waiting patients/family members), the author believes then that security (if the facility has it) should then be contacted to deal with Mr. Sable.</w:t>
      </w:r>
    </w:p>
    <w:p w:rsidR="00120A59" w:rsidRDefault="00DA4822" w:rsidP="00120A59">
      <w:pPr>
        <w:ind w:firstLine="720"/>
      </w:pPr>
      <w:r>
        <w:lastRenderedPageBreak/>
        <w:t xml:space="preserve">According to </w:t>
      </w:r>
      <w:r w:rsidR="001C413F">
        <w:t>Illinois Department on Aging (2012), Illinois has a law which requires certain professional to make reports of suspected abuse of older persons who are unable, due to dysfunction to report for themselves.  Illinois Department on Aging (2012), goes on to state that this law applies to person delivering professional services to older persons in the following fields:</w:t>
      </w:r>
    </w:p>
    <w:p w:rsidR="001C413F" w:rsidRDefault="001C413F" w:rsidP="001C413F">
      <w:pPr>
        <w:pStyle w:val="ListParagraph"/>
        <w:numPr>
          <w:ilvl w:val="0"/>
          <w:numId w:val="5"/>
        </w:numPr>
      </w:pPr>
      <w:r>
        <w:t>Social services</w:t>
      </w:r>
    </w:p>
    <w:p w:rsidR="001C413F" w:rsidRDefault="001C413F" w:rsidP="001C413F">
      <w:pPr>
        <w:pStyle w:val="ListParagraph"/>
        <w:numPr>
          <w:ilvl w:val="0"/>
          <w:numId w:val="5"/>
        </w:numPr>
      </w:pPr>
      <w:r>
        <w:t>Adult care</w:t>
      </w:r>
    </w:p>
    <w:p w:rsidR="001C413F" w:rsidRDefault="001C413F" w:rsidP="001C413F">
      <w:pPr>
        <w:pStyle w:val="ListParagraph"/>
        <w:numPr>
          <w:ilvl w:val="0"/>
          <w:numId w:val="5"/>
        </w:numPr>
      </w:pPr>
      <w:r>
        <w:t>Law enforcement</w:t>
      </w:r>
    </w:p>
    <w:p w:rsidR="001C413F" w:rsidRDefault="001C413F" w:rsidP="001C413F">
      <w:pPr>
        <w:pStyle w:val="ListParagraph"/>
        <w:numPr>
          <w:ilvl w:val="0"/>
          <w:numId w:val="5"/>
        </w:numPr>
      </w:pPr>
      <w:r>
        <w:t>Education</w:t>
      </w:r>
    </w:p>
    <w:p w:rsidR="001C413F" w:rsidRDefault="001C413F" w:rsidP="001C413F">
      <w:pPr>
        <w:pStyle w:val="ListParagraph"/>
        <w:numPr>
          <w:ilvl w:val="0"/>
          <w:numId w:val="5"/>
        </w:numPr>
      </w:pPr>
      <w:r>
        <w:t>Medicine</w:t>
      </w:r>
    </w:p>
    <w:p w:rsidR="001C413F" w:rsidRDefault="001C413F" w:rsidP="001C413F">
      <w:pPr>
        <w:pStyle w:val="ListParagraph"/>
        <w:numPr>
          <w:ilvl w:val="0"/>
          <w:numId w:val="5"/>
        </w:numPr>
      </w:pPr>
      <w:r>
        <w:t>State service to seniors</w:t>
      </w:r>
    </w:p>
    <w:p w:rsidR="001C413F" w:rsidRDefault="001C413F" w:rsidP="001C413F">
      <w:pPr>
        <w:pStyle w:val="ListParagraph"/>
        <w:numPr>
          <w:ilvl w:val="0"/>
          <w:numId w:val="5"/>
        </w:numPr>
      </w:pPr>
      <w:r>
        <w:t>Social worker</w:t>
      </w:r>
    </w:p>
    <w:p w:rsidR="001C413F" w:rsidRDefault="001C413F" w:rsidP="001C413F">
      <w:r>
        <w:t xml:space="preserve">Mandatory reporting requirements according to the Illinois Department on Aging (2012), only apply when the reporter believes that the older person is not capable of reporting the abuse themselves.  In this particular situation, the author believes that Mrs. Sable is not capable or willing to report this herself.  </w:t>
      </w:r>
      <w:r w:rsidR="007D29F8">
        <w:t xml:space="preserve">According to the Illinois Department on Aging (2012), anyone can report a case of elder abuse in good faith.  It further provides that the identity of the reporter shall not be disclosed except with the written permission of the reporter or by order of a court.  Anonymous reports are accepted (Illinois Department on Aging, 2012).  </w:t>
      </w:r>
      <w:r w:rsidR="0024337C">
        <w:t>To report suspected abuse in the state of Illinois according to Illinois Department on Aging (2012), the physician can call the statewide, 24-hour Elder Abuse Hotline: 1-866-800-1409, 1-888-206-1327 (TTY) or their local Elder Abuse Provider Agency.</w:t>
      </w:r>
      <w:r w:rsidR="009E3E0E">
        <w:t xml:space="preserve">  When the reporter calls, according to Illinois </w:t>
      </w:r>
      <w:r w:rsidR="009E3E0E">
        <w:lastRenderedPageBreak/>
        <w:t>Department on Aging (2012), they should be prepared to answer the following questions to the best of their ability:</w:t>
      </w:r>
    </w:p>
    <w:p w:rsidR="007F2244" w:rsidRPr="007F2244" w:rsidRDefault="007F2244" w:rsidP="007F2244">
      <w:pPr>
        <w:numPr>
          <w:ilvl w:val="0"/>
          <w:numId w:val="6"/>
        </w:numPr>
        <w:spacing w:line="240" w:lineRule="auto"/>
        <w:rPr>
          <w:rFonts w:eastAsia="Times New Roman"/>
        </w:rPr>
      </w:pPr>
      <w:r w:rsidRPr="007F2244">
        <w:rPr>
          <w:rFonts w:eastAsia="Times New Roman"/>
        </w:rPr>
        <w:t>The alleged victim's name, address, telephone number, sex, age and general condition;</w:t>
      </w:r>
    </w:p>
    <w:p w:rsidR="007F2244" w:rsidRPr="007F2244" w:rsidRDefault="007F2244" w:rsidP="007F2244">
      <w:pPr>
        <w:spacing w:line="240" w:lineRule="auto"/>
        <w:ind w:left="720"/>
        <w:rPr>
          <w:rFonts w:eastAsia="Times New Roman"/>
        </w:rPr>
      </w:pPr>
    </w:p>
    <w:p w:rsidR="007F2244" w:rsidRPr="007F2244" w:rsidRDefault="007F2244" w:rsidP="007F2244">
      <w:pPr>
        <w:numPr>
          <w:ilvl w:val="0"/>
          <w:numId w:val="6"/>
        </w:numPr>
        <w:spacing w:line="240" w:lineRule="auto"/>
        <w:rPr>
          <w:rFonts w:eastAsia="Times New Roman"/>
        </w:rPr>
      </w:pPr>
      <w:r w:rsidRPr="007F2244">
        <w:rPr>
          <w:rFonts w:eastAsia="Times New Roman"/>
        </w:rPr>
        <w:t>The alleged abuser's name, sex, age, relationship to victim and condition;</w:t>
      </w:r>
    </w:p>
    <w:p w:rsidR="007F2244" w:rsidRPr="007F2244" w:rsidRDefault="007F2244" w:rsidP="007F2244">
      <w:pPr>
        <w:spacing w:line="240" w:lineRule="auto"/>
        <w:ind w:left="720"/>
        <w:rPr>
          <w:rFonts w:eastAsia="Times New Roman"/>
        </w:rPr>
      </w:pPr>
    </w:p>
    <w:p w:rsidR="007F2244" w:rsidRPr="007F2244" w:rsidRDefault="007F2244" w:rsidP="007F2244">
      <w:pPr>
        <w:numPr>
          <w:ilvl w:val="0"/>
          <w:numId w:val="6"/>
        </w:numPr>
        <w:spacing w:line="240" w:lineRule="auto"/>
        <w:rPr>
          <w:rFonts w:eastAsia="Times New Roman"/>
        </w:rPr>
      </w:pPr>
      <w:r w:rsidRPr="007F2244">
        <w:rPr>
          <w:rFonts w:eastAsia="Times New Roman"/>
        </w:rPr>
        <w:t>The circumstances which lead the reporter to believe that the older person is being abused, neglected or financially exploited, with as much specificity as possible;</w:t>
      </w:r>
    </w:p>
    <w:p w:rsidR="007F2244" w:rsidRPr="007F2244" w:rsidRDefault="007F2244" w:rsidP="007F2244">
      <w:pPr>
        <w:spacing w:line="240" w:lineRule="auto"/>
        <w:ind w:left="720"/>
        <w:rPr>
          <w:rFonts w:eastAsia="Times New Roman"/>
        </w:rPr>
      </w:pPr>
    </w:p>
    <w:p w:rsidR="007F2244" w:rsidRPr="007F2244" w:rsidRDefault="007F2244" w:rsidP="007F2244">
      <w:pPr>
        <w:numPr>
          <w:ilvl w:val="0"/>
          <w:numId w:val="6"/>
        </w:numPr>
        <w:spacing w:line="240" w:lineRule="auto"/>
        <w:rPr>
          <w:rFonts w:eastAsia="Times New Roman"/>
        </w:rPr>
      </w:pPr>
      <w:r w:rsidRPr="007F2244">
        <w:rPr>
          <w:rFonts w:eastAsia="Times New Roman"/>
        </w:rPr>
        <w:t>Whether the alleged victim is in immediate danger, the best time to contact the person, if he or she knows of the report, and if there is any danger to the worker going out to investigate;</w:t>
      </w:r>
    </w:p>
    <w:p w:rsidR="007F2244" w:rsidRPr="007F2244" w:rsidRDefault="007F2244" w:rsidP="007F2244">
      <w:pPr>
        <w:spacing w:line="240" w:lineRule="auto"/>
        <w:ind w:left="720"/>
        <w:rPr>
          <w:rFonts w:eastAsia="Times New Roman"/>
        </w:rPr>
      </w:pPr>
    </w:p>
    <w:p w:rsidR="007F2244" w:rsidRPr="007F2244" w:rsidRDefault="007F2244" w:rsidP="007F2244">
      <w:pPr>
        <w:numPr>
          <w:ilvl w:val="0"/>
          <w:numId w:val="6"/>
        </w:numPr>
        <w:spacing w:line="240" w:lineRule="auto"/>
        <w:rPr>
          <w:rFonts w:eastAsia="Times New Roman"/>
        </w:rPr>
      </w:pPr>
      <w:r w:rsidRPr="007F2244">
        <w:rPr>
          <w:rFonts w:eastAsia="Times New Roman"/>
        </w:rPr>
        <w:t>Whether the reporter believes the client could make a report themselves;</w:t>
      </w:r>
    </w:p>
    <w:p w:rsidR="007F2244" w:rsidRPr="007F2244" w:rsidRDefault="007F2244" w:rsidP="007F2244">
      <w:pPr>
        <w:spacing w:line="240" w:lineRule="auto"/>
        <w:ind w:left="720"/>
        <w:rPr>
          <w:rFonts w:eastAsia="Times New Roman"/>
        </w:rPr>
      </w:pPr>
    </w:p>
    <w:p w:rsidR="007F2244" w:rsidRPr="007F2244" w:rsidRDefault="007F2244" w:rsidP="007F2244">
      <w:pPr>
        <w:numPr>
          <w:ilvl w:val="0"/>
          <w:numId w:val="6"/>
        </w:numPr>
        <w:spacing w:line="240" w:lineRule="auto"/>
        <w:rPr>
          <w:rFonts w:eastAsia="Times New Roman"/>
        </w:rPr>
      </w:pPr>
      <w:r w:rsidRPr="007F2244">
        <w:rPr>
          <w:rFonts w:eastAsia="Times New Roman"/>
        </w:rPr>
        <w:t>The name, telephone number and profession of the reporter;</w:t>
      </w:r>
    </w:p>
    <w:p w:rsidR="007F2244" w:rsidRPr="007F2244" w:rsidRDefault="007F2244" w:rsidP="007F2244">
      <w:pPr>
        <w:spacing w:line="240" w:lineRule="auto"/>
        <w:ind w:left="720"/>
        <w:rPr>
          <w:rFonts w:eastAsia="Times New Roman"/>
        </w:rPr>
      </w:pPr>
    </w:p>
    <w:p w:rsidR="007F2244" w:rsidRPr="007F2244" w:rsidRDefault="007F2244" w:rsidP="007F2244">
      <w:pPr>
        <w:numPr>
          <w:ilvl w:val="0"/>
          <w:numId w:val="6"/>
        </w:numPr>
        <w:spacing w:line="240" w:lineRule="auto"/>
        <w:rPr>
          <w:rFonts w:eastAsia="Times New Roman"/>
        </w:rPr>
      </w:pPr>
      <w:r w:rsidRPr="007F2244">
        <w:rPr>
          <w:rFonts w:eastAsia="Times New Roman"/>
        </w:rPr>
        <w:t>The names of others with information about the situation;</w:t>
      </w:r>
    </w:p>
    <w:p w:rsidR="007F2244" w:rsidRPr="007F2244" w:rsidRDefault="007F2244" w:rsidP="007F2244">
      <w:pPr>
        <w:spacing w:line="240" w:lineRule="auto"/>
        <w:ind w:left="720"/>
        <w:rPr>
          <w:rFonts w:eastAsia="Times New Roman"/>
        </w:rPr>
      </w:pPr>
    </w:p>
    <w:p w:rsidR="007F2244" w:rsidRPr="007F2244" w:rsidRDefault="007F2244" w:rsidP="007F2244">
      <w:pPr>
        <w:numPr>
          <w:ilvl w:val="0"/>
          <w:numId w:val="6"/>
        </w:numPr>
        <w:spacing w:line="240" w:lineRule="auto"/>
        <w:rPr>
          <w:rFonts w:eastAsia="Times New Roman"/>
        </w:rPr>
      </w:pPr>
      <w:r w:rsidRPr="007F2244">
        <w:rPr>
          <w:rFonts w:eastAsia="Times New Roman"/>
        </w:rPr>
        <w:t>If the reporter is willing to be contacted again; and,</w:t>
      </w:r>
    </w:p>
    <w:p w:rsidR="007F2244" w:rsidRPr="007F2244" w:rsidRDefault="007F2244" w:rsidP="007F2244">
      <w:pPr>
        <w:spacing w:line="240" w:lineRule="auto"/>
        <w:ind w:left="720"/>
        <w:rPr>
          <w:rFonts w:eastAsia="Times New Roman"/>
        </w:rPr>
      </w:pPr>
    </w:p>
    <w:p w:rsidR="007F2244" w:rsidRPr="009B44F4" w:rsidRDefault="007F2244" w:rsidP="007F2244">
      <w:pPr>
        <w:numPr>
          <w:ilvl w:val="0"/>
          <w:numId w:val="6"/>
        </w:numPr>
        <w:spacing w:line="240" w:lineRule="auto"/>
        <w:rPr>
          <w:rFonts w:eastAsia="Times New Roman"/>
        </w:rPr>
      </w:pPr>
      <w:r w:rsidRPr="007F2244">
        <w:rPr>
          <w:rFonts w:eastAsia="Times New Roman"/>
        </w:rPr>
        <w:t>Any other relevant information.</w:t>
      </w:r>
    </w:p>
    <w:p w:rsidR="009B44F4" w:rsidRDefault="009B44F4" w:rsidP="009B44F4">
      <w:pPr>
        <w:rPr>
          <w:rFonts w:ascii="Verdana" w:eastAsia="Times New Roman" w:hAnsi="Verdana"/>
          <w:color w:val="000000"/>
          <w:sz w:val="21"/>
          <w:szCs w:val="21"/>
        </w:rPr>
      </w:pPr>
    </w:p>
    <w:p w:rsidR="009B44F4" w:rsidRPr="009B44F4" w:rsidRDefault="009B44F4" w:rsidP="004D063D">
      <w:pPr>
        <w:ind w:firstLine="720"/>
        <w:rPr>
          <w:rFonts w:eastAsia="Times New Roman"/>
          <w:color w:val="000000"/>
        </w:rPr>
      </w:pPr>
      <w:commentRangeStart w:id="2"/>
      <w:r>
        <w:rPr>
          <w:rFonts w:eastAsia="Times New Roman"/>
          <w:color w:val="000000"/>
        </w:rPr>
        <w:t>The author thinks that Mr. Sable by all means is not going to happy, let a long very pleasant when he is told that Mrs. Sable will not be going home with him.  The author believes that of course Mr. Sable is probably going to first and foremost ask, “What they mean when they say that Mrs. Sable is not going home with him and why”.  Once Mrs. Sable is told the reason(s) why Mrs. Sable will not be leaving with him, the author believes that this is when Mrs. Sable could probably become of a treat to the staff by proceeding to curse and yell again, along with pushing his way to the back to where Mrs. Sable is.  The author believes that from personal knowledge of elder abuse or any abuse of all ages, patients usually do not arrive at the decision to tell about abuse until later in the process after the abuse has become more serious.  This family is going to need</w:t>
      </w:r>
      <w:r w:rsidR="004834C8">
        <w:rPr>
          <w:rFonts w:eastAsia="Times New Roman"/>
          <w:color w:val="000000"/>
        </w:rPr>
        <w:t xml:space="preserve"> a whole lot of assistance.  Depending on how long the abuse has been going on, </w:t>
      </w:r>
      <w:r w:rsidR="004834C8">
        <w:rPr>
          <w:rFonts w:eastAsia="Times New Roman"/>
          <w:color w:val="000000"/>
        </w:rPr>
        <w:lastRenderedPageBreak/>
        <w:t xml:space="preserve">Mrs. Sable may end up needing some counseling first in order to deal with it all.  It sounds like Mr. Sable of course is going to need help first with addressing his memory loss issues.  They both will also probably need to have a caretaker come in to provide and care for them, if they end up back at home.  The author thinks that it would probably be best for Mr. &amp; Mrs. Sable to go to a nursing home in which they stay within the assistant living area (whether it be the same facility or separate </w:t>
      </w:r>
      <w:r w:rsidR="004D063D">
        <w:rPr>
          <w:rFonts w:eastAsia="Times New Roman"/>
          <w:color w:val="000000"/>
        </w:rPr>
        <w:t xml:space="preserve">ones).  </w:t>
      </w:r>
      <w:r w:rsidR="004834C8">
        <w:rPr>
          <w:rFonts w:eastAsia="Times New Roman"/>
          <w:color w:val="000000"/>
        </w:rPr>
        <w:t xml:space="preserve">However when Mr. Sable memory issues are addressed and if Mrs. Sable becomes comfortable around Mr. Sable again, the author thinks that it would be an great idea to allow them to see each other as much as possible, if they are unable to live together again because this will help both of them.  Taking them away from all they know and </w:t>
      </w:r>
      <w:r w:rsidR="004D063D">
        <w:rPr>
          <w:rFonts w:eastAsia="Times New Roman"/>
          <w:color w:val="000000"/>
        </w:rPr>
        <w:t xml:space="preserve">may have could be very harming, </w:t>
      </w:r>
      <w:r w:rsidR="004834C8">
        <w:rPr>
          <w:rFonts w:eastAsia="Times New Roman"/>
          <w:color w:val="000000"/>
        </w:rPr>
        <w:t>depressing</w:t>
      </w:r>
      <w:r w:rsidR="004D063D">
        <w:rPr>
          <w:rFonts w:eastAsia="Times New Roman"/>
          <w:color w:val="000000"/>
        </w:rPr>
        <w:t>, and evenly deadly to them because they may begin to give up on life since the other one is no longer around</w:t>
      </w:r>
      <w:commentRangeEnd w:id="2"/>
      <w:r w:rsidR="00C8686F">
        <w:rPr>
          <w:rStyle w:val="CommentReference"/>
        </w:rPr>
        <w:commentReference w:id="2"/>
      </w:r>
      <w:r w:rsidR="004D063D">
        <w:rPr>
          <w:rFonts w:eastAsia="Times New Roman"/>
          <w:color w:val="000000"/>
        </w:rPr>
        <w:t>.</w:t>
      </w:r>
    </w:p>
    <w:p w:rsidR="007F2244" w:rsidRPr="007F2244" w:rsidRDefault="007F2244" w:rsidP="007F2244">
      <w:pPr>
        <w:spacing w:line="240" w:lineRule="auto"/>
        <w:rPr>
          <w:rFonts w:ascii="Verdana" w:eastAsia="Times New Roman" w:hAnsi="Verdana"/>
          <w:color w:val="000000"/>
          <w:sz w:val="21"/>
          <w:szCs w:val="21"/>
        </w:rPr>
      </w:pPr>
    </w:p>
    <w:p w:rsidR="009E3E0E" w:rsidRDefault="009E3E0E" w:rsidP="007F2244">
      <w:pPr>
        <w:pStyle w:val="ListParagraph"/>
        <w:ind w:left="1440"/>
      </w:pPr>
    </w:p>
    <w:p w:rsidR="00120A59" w:rsidRDefault="00120A59" w:rsidP="00120A59">
      <w:pPr>
        <w:ind w:left="720"/>
      </w:pPr>
    </w:p>
    <w:p w:rsidR="00403BC8" w:rsidRDefault="00403BC8" w:rsidP="00403BC8">
      <w:pPr>
        <w:pStyle w:val="ListParagraph"/>
        <w:ind w:left="1440"/>
      </w:pPr>
    </w:p>
    <w:p w:rsidR="003B4F37" w:rsidRDefault="003B4F37" w:rsidP="003B4F37">
      <w:pPr>
        <w:ind w:left="720"/>
      </w:pPr>
    </w:p>
    <w:p w:rsidR="00B931EC" w:rsidRDefault="00B931EC" w:rsidP="00CF4C40">
      <w:pPr>
        <w:ind w:left="1080"/>
      </w:pPr>
    </w:p>
    <w:p w:rsidR="00B931EC" w:rsidRDefault="00B931EC" w:rsidP="00B931EC">
      <w:pPr>
        <w:ind w:left="720"/>
      </w:pPr>
    </w:p>
    <w:p w:rsidR="00291B9D" w:rsidRDefault="00291B9D" w:rsidP="00291B9D"/>
    <w:p w:rsidR="00D43E3D" w:rsidRDefault="00D43E3D" w:rsidP="00D43E3D"/>
    <w:p w:rsidR="000F166E" w:rsidRDefault="000F166E">
      <w:r>
        <w:br w:type="page"/>
      </w:r>
    </w:p>
    <w:p w:rsidR="00636496" w:rsidRDefault="000F166E" w:rsidP="00F20BD0">
      <w:pPr>
        <w:ind w:firstLine="720"/>
        <w:jc w:val="center"/>
      </w:pPr>
      <w:r>
        <w:lastRenderedPageBreak/>
        <w:t>References</w:t>
      </w:r>
    </w:p>
    <w:p w:rsidR="000F166E" w:rsidRDefault="002A701C" w:rsidP="00D43171">
      <w:pPr>
        <w:spacing w:line="240" w:lineRule="auto"/>
        <w:ind w:left="720" w:hanging="720"/>
      </w:pPr>
      <w:r>
        <w:t>Fulmer, T. (2008). How to try t</w:t>
      </w:r>
      <w:r w:rsidR="000F166E">
        <w:t xml:space="preserve">his: </w:t>
      </w:r>
      <w:r w:rsidR="000F166E" w:rsidRPr="00767569">
        <w:t>Screening for Mistreatment of Older Adults.</w:t>
      </w:r>
      <w:r w:rsidR="00767569">
        <w:t xml:space="preserve"> </w:t>
      </w:r>
      <w:r w:rsidR="00767569">
        <w:rPr>
          <w:i/>
        </w:rPr>
        <w:t xml:space="preserve">The American Journal of Nursing, </w:t>
      </w:r>
      <w:r w:rsidR="00767569">
        <w:t>108(12), 52-59.</w:t>
      </w:r>
    </w:p>
    <w:p w:rsidR="00046891" w:rsidRDefault="00046891" w:rsidP="00D43171">
      <w:pPr>
        <w:spacing w:line="240" w:lineRule="auto"/>
        <w:ind w:left="720" w:hanging="720"/>
      </w:pPr>
    </w:p>
    <w:p w:rsidR="002A701C" w:rsidRPr="002A701C" w:rsidRDefault="002A701C" w:rsidP="00D43171">
      <w:pPr>
        <w:spacing w:line="240" w:lineRule="auto"/>
        <w:ind w:left="720" w:hanging="720"/>
      </w:pPr>
      <w:r>
        <w:t xml:space="preserve">Fulmer, T. (2008). </w:t>
      </w:r>
      <w:r w:rsidR="00046891">
        <w:rPr>
          <w:i/>
        </w:rPr>
        <w:t>How to try this: Sc</w:t>
      </w:r>
      <w:r>
        <w:rPr>
          <w:i/>
        </w:rPr>
        <w:t xml:space="preserve">reening for mistreatment of older adults. </w:t>
      </w:r>
      <w:r>
        <w:t>Hartford Institute of Geriatric Nursing. Retrieved from www.ConsultGeriRN.org</w:t>
      </w:r>
    </w:p>
    <w:p w:rsidR="00B76B10" w:rsidRDefault="00B76B10" w:rsidP="00D43171">
      <w:pPr>
        <w:spacing w:line="240" w:lineRule="auto"/>
        <w:ind w:left="720" w:hanging="720"/>
      </w:pPr>
    </w:p>
    <w:p w:rsidR="00392844" w:rsidRDefault="00392844" w:rsidP="00D43171">
      <w:pPr>
        <w:spacing w:line="240" w:lineRule="auto"/>
        <w:ind w:left="720" w:hanging="720"/>
      </w:pPr>
      <w:r>
        <w:t xml:space="preserve">Fulmer, T., &amp; Greenberg, S. (2008). </w:t>
      </w:r>
      <w:r>
        <w:rPr>
          <w:i/>
        </w:rPr>
        <w:t>Elder mistreatment and abuse.</w:t>
      </w:r>
      <w:r>
        <w:t xml:space="preserve"> Hartford Institute of Geriatric Nursing. Retrieved from </w:t>
      </w:r>
      <w:hyperlink r:id="rId9" w:history="1">
        <w:r w:rsidRPr="00617140">
          <w:rPr>
            <w:rStyle w:val="Hyperlink"/>
          </w:rPr>
          <w:t>http://consultgerirn.org/topics/elder_mistreatment_and</w:t>
        </w:r>
      </w:hyperlink>
      <w:r>
        <w:t xml:space="preserve"> _abuse/want_to_know_more</w:t>
      </w:r>
    </w:p>
    <w:p w:rsidR="00392844" w:rsidRPr="00392844" w:rsidRDefault="00392844" w:rsidP="00D43171">
      <w:pPr>
        <w:spacing w:line="240" w:lineRule="auto"/>
        <w:ind w:left="720" w:hanging="720"/>
      </w:pPr>
    </w:p>
    <w:p w:rsidR="00B76B10" w:rsidRDefault="00D9628E" w:rsidP="00D43171">
      <w:pPr>
        <w:spacing w:line="240" w:lineRule="auto"/>
        <w:ind w:left="720" w:hanging="720"/>
      </w:pPr>
      <w:r>
        <w:t>Fulmer, T., &amp; Caceres, B. (2012</w:t>
      </w:r>
      <w:r w:rsidR="00B76B10">
        <w:t xml:space="preserve">). </w:t>
      </w:r>
      <w:r>
        <w:rPr>
          <w:i/>
        </w:rPr>
        <w:t xml:space="preserve">Want to know more. </w:t>
      </w:r>
      <w:r>
        <w:t>ELDER MISTREATMENT &amp; ABUSE:</w:t>
      </w:r>
      <w:r w:rsidR="00B76B10">
        <w:t xml:space="preserve"> </w:t>
      </w:r>
      <w:r>
        <w:t xml:space="preserve">Detection of Elder Mistreatment. </w:t>
      </w:r>
      <w:r w:rsidR="00B76B10">
        <w:t xml:space="preserve">Retrieved from </w:t>
      </w:r>
      <w:hyperlink r:id="rId10" w:history="1">
        <w:r w:rsidR="00B76B10" w:rsidRPr="00617140">
          <w:rPr>
            <w:rStyle w:val="Hyperlink"/>
          </w:rPr>
          <w:t>http://consultgerirn.org/resources</w:t>
        </w:r>
      </w:hyperlink>
    </w:p>
    <w:p w:rsidR="00DA4822" w:rsidRDefault="00DA4822" w:rsidP="00D43171">
      <w:pPr>
        <w:spacing w:line="240" w:lineRule="auto"/>
        <w:ind w:left="720" w:hanging="720"/>
      </w:pPr>
    </w:p>
    <w:p w:rsidR="00B76B10" w:rsidRDefault="00DA4822" w:rsidP="00DA4822">
      <w:pPr>
        <w:spacing w:line="240" w:lineRule="auto"/>
        <w:ind w:left="720" w:hanging="720"/>
      </w:pPr>
      <w:r>
        <w:t xml:space="preserve">Illinois Department on Aging-Protective Services for Seniors. (2012). Reporting Elder Abuse. Retrieved from </w:t>
      </w:r>
      <w:r w:rsidRPr="00DA4822">
        <w:t>http://www.state.il.us/aging/1abuselegal/abuse.htm</w:t>
      </w:r>
    </w:p>
    <w:p w:rsidR="00B76B10" w:rsidRDefault="00B76B10" w:rsidP="00D43171">
      <w:pPr>
        <w:spacing w:line="240" w:lineRule="auto"/>
        <w:ind w:left="720" w:hanging="720"/>
      </w:pPr>
    </w:p>
    <w:p w:rsidR="00301F51" w:rsidRDefault="008A732A" w:rsidP="006301FD">
      <w:pPr>
        <w:spacing w:line="240" w:lineRule="auto"/>
        <w:ind w:left="720" w:hanging="720"/>
      </w:pPr>
      <w:proofErr w:type="gramStart"/>
      <w:r>
        <w:t>The Domestic Violence Coalition of Greater Chattanooga.</w:t>
      </w:r>
      <w:proofErr w:type="gramEnd"/>
      <w:r>
        <w:t xml:space="preserve"> Sample Domestic Violence Intervention</w:t>
      </w:r>
      <w:r w:rsidR="006301FD">
        <w:t xml:space="preserve"> Protocol for Health Providers. </w:t>
      </w:r>
      <w:proofErr w:type="gramStart"/>
      <w:r>
        <w:t>Hartford Institute for Geriatric Nursing.</w:t>
      </w:r>
      <w:proofErr w:type="gramEnd"/>
      <w:r>
        <w:t xml:space="preserve"> </w:t>
      </w:r>
      <w:proofErr w:type="gramStart"/>
      <w:r>
        <w:t>Elder Abu</w:t>
      </w:r>
      <w:r w:rsidR="00BF06E8">
        <w:t>se and Neglect Assessment Tool.</w:t>
      </w:r>
      <w:proofErr w:type="gramEnd"/>
      <w:r w:rsidR="00BF06E8">
        <w:t xml:space="preserve"> (</w:t>
      </w:r>
      <w:r>
        <w:t>2002</w:t>
      </w:r>
      <w:r w:rsidR="00BF06E8">
        <w:t>)</w:t>
      </w:r>
      <w:r>
        <w:t>.</w:t>
      </w:r>
      <w:r w:rsidR="006301FD">
        <w:t xml:space="preserve"> Retrieved from </w:t>
      </w:r>
      <w:r w:rsidRPr="008A732A">
        <w:t>http://www.bcbsm.com/pdf/DV_assessmentGuidelines.pdf</w:t>
      </w:r>
    </w:p>
    <w:p w:rsidR="00301F51" w:rsidRDefault="00301F51" w:rsidP="00D43171">
      <w:pPr>
        <w:spacing w:line="240" w:lineRule="auto"/>
        <w:ind w:left="720" w:hanging="720"/>
      </w:pPr>
    </w:p>
    <w:p w:rsidR="00301F51" w:rsidRPr="00301F51" w:rsidRDefault="00301F51" w:rsidP="00D43171">
      <w:pPr>
        <w:spacing w:line="240" w:lineRule="auto"/>
        <w:ind w:left="720" w:hanging="720"/>
        <w:rPr>
          <w:color w:val="FF0000"/>
        </w:rPr>
      </w:pPr>
      <w:r>
        <w:rPr>
          <w:color w:val="FF0000"/>
        </w:rPr>
        <w:t>Great paper, but your lack of citations for a large percentage of our paper is killing you. Please get on top of this because as you progress through your college career, this will lead to failing future classes. APA is a requirement for institution of higher learning, and plagiarism is always a serious problem. See your syllabus.</w:t>
      </w:r>
    </w:p>
    <w:sectPr w:rsidR="00301F51" w:rsidRPr="00301F51" w:rsidSect="00636496">
      <w:head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Owner" w:date="2013-02-20T12:54:00Z" w:initials="O">
    <w:p w:rsidR="00ED1993" w:rsidRDefault="00ED1993">
      <w:pPr>
        <w:pStyle w:val="CommentText"/>
      </w:pPr>
      <w:r>
        <w:rPr>
          <w:rStyle w:val="CommentReference"/>
        </w:rPr>
        <w:annotationRef/>
      </w:r>
      <w:r>
        <w:t xml:space="preserve">Where are your citations </w:t>
      </w:r>
      <w:r w:rsidR="00301F51">
        <w:t>for this</w:t>
      </w:r>
      <w:r>
        <w:t xml:space="preserve"> part of your paper?</w:t>
      </w:r>
    </w:p>
  </w:comment>
  <w:comment w:id="2" w:author="Owner" w:date="2013-02-20T12:49:00Z" w:initials="O">
    <w:p w:rsidR="00C8686F" w:rsidRDefault="00C8686F">
      <w:pPr>
        <w:pStyle w:val="CommentText"/>
      </w:pPr>
      <w:r>
        <w:rPr>
          <w:rStyle w:val="CommentReference"/>
        </w:rPr>
        <w:annotationRef/>
      </w:r>
      <w:r>
        <w:t>Where are your citations for this portion?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4FA" w:rsidRDefault="00D344FA" w:rsidP="00636496">
      <w:pPr>
        <w:spacing w:line="240" w:lineRule="auto"/>
      </w:pPr>
      <w:r>
        <w:separator/>
      </w:r>
    </w:p>
  </w:endnote>
  <w:endnote w:type="continuationSeparator" w:id="0">
    <w:p w:rsidR="00D344FA" w:rsidRDefault="00D344FA" w:rsidP="006364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4FA" w:rsidRDefault="00D344FA" w:rsidP="00636496">
      <w:pPr>
        <w:spacing w:line="240" w:lineRule="auto"/>
      </w:pPr>
      <w:r>
        <w:separator/>
      </w:r>
    </w:p>
  </w:footnote>
  <w:footnote w:type="continuationSeparator" w:id="0">
    <w:p w:rsidR="00D344FA" w:rsidRDefault="00D344FA" w:rsidP="0063649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496" w:rsidRDefault="00636496">
    <w:pPr>
      <w:pStyle w:val="Header"/>
      <w:jc w:val="right"/>
    </w:pPr>
    <w:r>
      <w:t xml:space="preserve">CASE STUDY                                                                                                                                 </w:t>
    </w:r>
    <w:sdt>
      <w:sdtPr>
        <w:id w:val="-164157300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940A6">
          <w:rPr>
            <w:noProof/>
          </w:rPr>
          <w:t>3</w:t>
        </w:r>
        <w:r>
          <w:rPr>
            <w:noProof/>
          </w:rPr>
          <w:fldChar w:fldCharType="end"/>
        </w:r>
      </w:sdtContent>
    </w:sdt>
  </w:p>
  <w:p w:rsidR="00636496" w:rsidRDefault="006364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496" w:rsidRDefault="00636496">
    <w:pPr>
      <w:pStyle w:val="Header"/>
    </w:pPr>
    <w:r>
      <w:t>Running head: CASE STUDY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572D5"/>
    <w:multiLevelType w:val="hybridMultilevel"/>
    <w:tmpl w:val="495A4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777C60"/>
    <w:multiLevelType w:val="hybridMultilevel"/>
    <w:tmpl w:val="821CE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CB2879"/>
    <w:multiLevelType w:val="hybridMultilevel"/>
    <w:tmpl w:val="A7503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F39618E"/>
    <w:multiLevelType w:val="multilevel"/>
    <w:tmpl w:val="BC4C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1E3D6A"/>
    <w:multiLevelType w:val="hybridMultilevel"/>
    <w:tmpl w:val="AD844A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DCB2582"/>
    <w:multiLevelType w:val="hybridMultilevel"/>
    <w:tmpl w:val="4DECB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DEF7F28"/>
    <w:multiLevelType w:val="hybridMultilevel"/>
    <w:tmpl w:val="C6CC2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496"/>
    <w:rsid w:val="000133A0"/>
    <w:rsid w:val="00046891"/>
    <w:rsid w:val="00080734"/>
    <w:rsid w:val="000F166E"/>
    <w:rsid w:val="00120A59"/>
    <w:rsid w:val="001C413F"/>
    <w:rsid w:val="0024337C"/>
    <w:rsid w:val="00245452"/>
    <w:rsid w:val="00291B9D"/>
    <w:rsid w:val="002A701C"/>
    <w:rsid w:val="002E6300"/>
    <w:rsid w:val="00301F51"/>
    <w:rsid w:val="00333260"/>
    <w:rsid w:val="00392844"/>
    <w:rsid w:val="003B4F37"/>
    <w:rsid w:val="00403BC8"/>
    <w:rsid w:val="00414B4A"/>
    <w:rsid w:val="00426A0A"/>
    <w:rsid w:val="004834C8"/>
    <w:rsid w:val="004D063D"/>
    <w:rsid w:val="004F71BA"/>
    <w:rsid w:val="006301FD"/>
    <w:rsid w:val="00636496"/>
    <w:rsid w:val="006814D6"/>
    <w:rsid w:val="0069326C"/>
    <w:rsid w:val="00740B5F"/>
    <w:rsid w:val="00767569"/>
    <w:rsid w:val="007D29F8"/>
    <w:rsid w:val="007F2244"/>
    <w:rsid w:val="008361F4"/>
    <w:rsid w:val="0086434F"/>
    <w:rsid w:val="008A732A"/>
    <w:rsid w:val="008E2F57"/>
    <w:rsid w:val="009A1079"/>
    <w:rsid w:val="009B44F4"/>
    <w:rsid w:val="009C024C"/>
    <w:rsid w:val="009E3E0E"/>
    <w:rsid w:val="00A13B49"/>
    <w:rsid w:val="00A940A6"/>
    <w:rsid w:val="00A979AF"/>
    <w:rsid w:val="00B76B10"/>
    <w:rsid w:val="00B931EC"/>
    <w:rsid w:val="00BF06E8"/>
    <w:rsid w:val="00C55440"/>
    <w:rsid w:val="00C8686F"/>
    <w:rsid w:val="00CF4C40"/>
    <w:rsid w:val="00D344FA"/>
    <w:rsid w:val="00D43171"/>
    <w:rsid w:val="00D43E3D"/>
    <w:rsid w:val="00D9628E"/>
    <w:rsid w:val="00DA4822"/>
    <w:rsid w:val="00DC4CC1"/>
    <w:rsid w:val="00ED1993"/>
    <w:rsid w:val="00F20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496"/>
    <w:pPr>
      <w:tabs>
        <w:tab w:val="center" w:pos="4680"/>
        <w:tab w:val="right" w:pos="9360"/>
      </w:tabs>
      <w:spacing w:line="240" w:lineRule="auto"/>
    </w:pPr>
  </w:style>
  <w:style w:type="character" w:customStyle="1" w:styleId="HeaderChar">
    <w:name w:val="Header Char"/>
    <w:basedOn w:val="DefaultParagraphFont"/>
    <w:link w:val="Header"/>
    <w:uiPriority w:val="99"/>
    <w:rsid w:val="00636496"/>
  </w:style>
  <w:style w:type="paragraph" w:styleId="Footer">
    <w:name w:val="footer"/>
    <w:basedOn w:val="Normal"/>
    <w:link w:val="FooterChar"/>
    <w:uiPriority w:val="99"/>
    <w:unhideWhenUsed/>
    <w:rsid w:val="00636496"/>
    <w:pPr>
      <w:tabs>
        <w:tab w:val="center" w:pos="4680"/>
        <w:tab w:val="right" w:pos="9360"/>
      </w:tabs>
      <w:spacing w:line="240" w:lineRule="auto"/>
    </w:pPr>
  </w:style>
  <w:style w:type="character" w:customStyle="1" w:styleId="FooterChar">
    <w:name w:val="Footer Char"/>
    <w:basedOn w:val="DefaultParagraphFont"/>
    <w:link w:val="Footer"/>
    <w:uiPriority w:val="99"/>
    <w:rsid w:val="00636496"/>
  </w:style>
  <w:style w:type="paragraph" w:styleId="ListParagraph">
    <w:name w:val="List Paragraph"/>
    <w:basedOn w:val="Normal"/>
    <w:uiPriority w:val="34"/>
    <w:qFormat/>
    <w:rsid w:val="00426A0A"/>
    <w:pPr>
      <w:ind w:left="720"/>
      <w:contextualSpacing/>
    </w:pPr>
  </w:style>
  <w:style w:type="character" w:styleId="Hyperlink">
    <w:name w:val="Hyperlink"/>
    <w:basedOn w:val="DefaultParagraphFont"/>
    <w:uiPriority w:val="99"/>
    <w:unhideWhenUsed/>
    <w:rsid w:val="00B76B10"/>
    <w:rPr>
      <w:color w:val="0000FF" w:themeColor="hyperlink"/>
      <w:u w:val="single"/>
    </w:rPr>
  </w:style>
  <w:style w:type="character" w:styleId="CommentReference">
    <w:name w:val="annotation reference"/>
    <w:basedOn w:val="DefaultParagraphFont"/>
    <w:uiPriority w:val="99"/>
    <w:semiHidden/>
    <w:unhideWhenUsed/>
    <w:rsid w:val="00ED1993"/>
    <w:rPr>
      <w:sz w:val="16"/>
      <w:szCs w:val="16"/>
    </w:rPr>
  </w:style>
  <w:style w:type="paragraph" w:styleId="CommentText">
    <w:name w:val="annotation text"/>
    <w:basedOn w:val="Normal"/>
    <w:link w:val="CommentTextChar"/>
    <w:uiPriority w:val="99"/>
    <w:semiHidden/>
    <w:unhideWhenUsed/>
    <w:rsid w:val="00ED1993"/>
    <w:pPr>
      <w:spacing w:line="240" w:lineRule="auto"/>
    </w:pPr>
    <w:rPr>
      <w:sz w:val="20"/>
      <w:szCs w:val="20"/>
    </w:rPr>
  </w:style>
  <w:style w:type="character" w:customStyle="1" w:styleId="CommentTextChar">
    <w:name w:val="Comment Text Char"/>
    <w:basedOn w:val="DefaultParagraphFont"/>
    <w:link w:val="CommentText"/>
    <w:uiPriority w:val="99"/>
    <w:semiHidden/>
    <w:rsid w:val="00ED1993"/>
    <w:rPr>
      <w:sz w:val="20"/>
      <w:szCs w:val="20"/>
    </w:rPr>
  </w:style>
  <w:style w:type="paragraph" w:styleId="CommentSubject">
    <w:name w:val="annotation subject"/>
    <w:basedOn w:val="CommentText"/>
    <w:next w:val="CommentText"/>
    <w:link w:val="CommentSubjectChar"/>
    <w:uiPriority w:val="99"/>
    <w:semiHidden/>
    <w:unhideWhenUsed/>
    <w:rsid w:val="00ED1993"/>
    <w:rPr>
      <w:b/>
      <w:bCs/>
    </w:rPr>
  </w:style>
  <w:style w:type="character" w:customStyle="1" w:styleId="CommentSubjectChar">
    <w:name w:val="Comment Subject Char"/>
    <w:basedOn w:val="CommentTextChar"/>
    <w:link w:val="CommentSubject"/>
    <w:uiPriority w:val="99"/>
    <w:semiHidden/>
    <w:rsid w:val="00ED1993"/>
    <w:rPr>
      <w:b/>
      <w:bCs/>
      <w:sz w:val="20"/>
      <w:szCs w:val="20"/>
    </w:rPr>
  </w:style>
  <w:style w:type="paragraph" w:styleId="BalloonText">
    <w:name w:val="Balloon Text"/>
    <w:basedOn w:val="Normal"/>
    <w:link w:val="BalloonTextChar"/>
    <w:uiPriority w:val="99"/>
    <w:semiHidden/>
    <w:unhideWhenUsed/>
    <w:rsid w:val="00ED19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9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496"/>
    <w:pPr>
      <w:tabs>
        <w:tab w:val="center" w:pos="4680"/>
        <w:tab w:val="right" w:pos="9360"/>
      </w:tabs>
      <w:spacing w:line="240" w:lineRule="auto"/>
    </w:pPr>
  </w:style>
  <w:style w:type="character" w:customStyle="1" w:styleId="HeaderChar">
    <w:name w:val="Header Char"/>
    <w:basedOn w:val="DefaultParagraphFont"/>
    <w:link w:val="Header"/>
    <w:uiPriority w:val="99"/>
    <w:rsid w:val="00636496"/>
  </w:style>
  <w:style w:type="paragraph" w:styleId="Footer">
    <w:name w:val="footer"/>
    <w:basedOn w:val="Normal"/>
    <w:link w:val="FooterChar"/>
    <w:uiPriority w:val="99"/>
    <w:unhideWhenUsed/>
    <w:rsid w:val="00636496"/>
    <w:pPr>
      <w:tabs>
        <w:tab w:val="center" w:pos="4680"/>
        <w:tab w:val="right" w:pos="9360"/>
      </w:tabs>
      <w:spacing w:line="240" w:lineRule="auto"/>
    </w:pPr>
  </w:style>
  <w:style w:type="character" w:customStyle="1" w:styleId="FooterChar">
    <w:name w:val="Footer Char"/>
    <w:basedOn w:val="DefaultParagraphFont"/>
    <w:link w:val="Footer"/>
    <w:uiPriority w:val="99"/>
    <w:rsid w:val="00636496"/>
  </w:style>
  <w:style w:type="paragraph" w:styleId="ListParagraph">
    <w:name w:val="List Paragraph"/>
    <w:basedOn w:val="Normal"/>
    <w:uiPriority w:val="34"/>
    <w:qFormat/>
    <w:rsid w:val="00426A0A"/>
    <w:pPr>
      <w:ind w:left="720"/>
      <w:contextualSpacing/>
    </w:pPr>
  </w:style>
  <w:style w:type="character" w:styleId="Hyperlink">
    <w:name w:val="Hyperlink"/>
    <w:basedOn w:val="DefaultParagraphFont"/>
    <w:uiPriority w:val="99"/>
    <w:unhideWhenUsed/>
    <w:rsid w:val="00B76B10"/>
    <w:rPr>
      <w:color w:val="0000FF" w:themeColor="hyperlink"/>
      <w:u w:val="single"/>
    </w:rPr>
  </w:style>
  <w:style w:type="character" w:styleId="CommentReference">
    <w:name w:val="annotation reference"/>
    <w:basedOn w:val="DefaultParagraphFont"/>
    <w:uiPriority w:val="99"/>
    <w:semiHidden/>
    <w:unhideWhenUsed/>
    <w:rsid w:val="00ED1993"/>
    <w:rPr>
      <w:sz w:val="16"/>
      <w:szCs w:val="16"/>
    </w:rPr>
  </w:style>
  <w:style w:type="paragraph" w:styleId="CommentText">
    <w:name w:val="annotation text"/>
    <w:basedOn w:val="Normal"/>
    <w:link w:val="CommentTextChar"/>
    <w:uiPriority w:val="99"/>
    <w:semiHidden/>
    <w:unhideWhenUsed/>
    <w:rsid w:val="00ED1993"/>
    <w:pPr>
      <w:spacing w:line="240" w:lineRule="auto"/>
    </w:pPr>
    <w:rPr>
      <w:sz w:val="20"/>
      <w:szCs w:val="20"/>
    </w:rPr>
  </w:style>
  <w:style w:type="character" w:customStyle="1" w:styleId="CommentTextChar">
    <w:name w:val="Comment Text Char"/>
    <w:basedOn w:val="DefaultParagraphFont"/>
    <w:link w:val="CommentText"/>
    <w:uiPriority w:val="99"/>
    <w:semiHidden/>
    <w:rsid w:val="00ED1993"/>
    <w:rPr>
      <w:sz w:val="20"/>
      <w:szCs w:val="20"/>
    </w:rPr>
  </w:style>
  <w:style w:type="paragraph" w:styleId="CommentSubject">
    <w:name w:val="annotation subject"/>
    <w:basedOn w:val="CommentText"/>
    <w:next w:val="CommentText"/>
    <w:link w:val="CommentSubjectChar"/>
    <w:uiPriority w:val="99"/>
    <w:semiHidden/>
    <w:unhideWhenUsed/>
    <w:rsid w:val="00ED1993"/>
    <w:rPr>
      <w:b/>
      <w:bCs/>
    </w:rPr>
  </w:style>
  <w:style w:type="character" w:customStyle="1" w:styleId="CommentSubjectChar">
    <w:name w:val="Comment Subject Char"/>
    <w:basedOn w:val="CommentTextChar"/>
    <w:link w:val="CommentSubject"/>
    <w:uiPriority w:val="99"/>
    <w:semiHidden/>
    <w:rsid w:val="00ED1993"/>
    <w:rPr>
      <w:b/>
      <w:bCs/>
      <w:sz w:val="20"/>
      <w:szCs w:val="20"/>
    </w:rPr>
  </w:style>
  <w:style w:type="paragraph" w:styleId="BalloonText">
    <w:name w:val="Balloon Text"/>
    <w:basedOn w:val="Normal"/>
    <w:link w:val="BalloonTextChar"/>
    <w:uiPriority w:val="99"/>
    <w:semiHidden/>
    <w:unhideWhenUsed/>
    <w:rsid w:val="00ED19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9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8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consultgerirn.org/resources" TargetMode="External"/><Relationship Id="rId4" Type="http://schemas.openxmlformats.org/officeDocument/2006/relationships/settings" Target="settings.xml"/><Relationship Id="rId9" Type="http://schemas.openxmlformats.org/officeDocument/2006/relationships/hyperlink" Target="http://consultgerirn.org/topics/elder_mistreatment_an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8</Pages>
  <Words>1591</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Rae</dc:creator>
  <cp:lastModifiedBy>Ina Rae</cp:lastModifiedBy>
  <cp:revision>8</cp:revision>
  <dcterms:created xsi:type="dcterms:W3CDTF">2013-02-20T23:47:00Z</dcterms:created>
  <dcterms:modified xsi:type="dcterms:W3CDTF">2013-02-21T00:58:00Z</dcterms:modified>
</cp:coreProperties>
</file>