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14" w:rsidRDefault="00303E14" w:rsidP="006661ED">
      <w:pPr>
        <w:spacing w:line="240" w:lineRule="auto"/>
        <w:jc w:val="center"/>
      </w:pPr>
    </w:p>
    <w:p w:rsidR="006661ED" w:rsidRDefault="007C526F" w:rsidP="006661ED">
      <w:pPr>
        <w:spacing w:line="240" w:lineRule="auto"/>
      </w:pPr>
      <w:r>
        <w:tab/>
        <w:t>SODIUM 135</w:t>
      </w:r>
      <w:bookmarkStart w:id="0" w:name="_GoBack"/>
      <w:bookmarkEnd w:id="0"/>
      <w:r w:rsidR="006661ED">
        <w:t>-145</w:t>
      </w:r>
    </w:p>
    <w:p w:rsidR="006661ED" w:rsidRDefault="006661ED" w:rsidP="006661ED">
      <w:pPr>
        <w:spacing w:line="240" w:lineRule="auto"/>
      </w:pPr>
      <w:r>
        <w:tab/>
        <w:t>POTASSIUM 3.5-5</w:t>
      </w:r>
    </w:p>
    <w:p w:rsidR="006661ED" w:rsidRDefault="006661ED" w:rsidP="006661ED">
      <w:pPr>
        <w:spacing w:line="240" w:lineRule="auto"/>
      </w:pPr>
      <w:r>
        <w:tab/>
        <w:t>CALCIUM 9.0-10.5</w:t>
      </w:r>
    </w:p>
    <w:p w:rsidR="006661ED" w:rsidRDefault="006661ED" w:rsidP="006661ED">
      <w:pPr>
        <w:spacing w:line="240" w:lineRule="auto"/>
      </w:pPr>
      <w:r>
        <w:tab/>
        <w:t>CHLORIDE98-106</w:t>
      </w:r>
    </w:p>
    <w:p w:rsidR="006661ED" w:rsidRDefault="006661ED" w:rsidP="006661ED">
      <w:pPr>
        <w:spacing w:line="240" w:lineRule="auto"/>
      </w:pPr>
      <w:r>
        <w:tab/>
        <w:t>MAGNESIUM 1.3-2.1</w:t>
      </w:r>
    </w:p>
    <w:p w:rsidR="006661ED" w:rsidRDefault="006661ED" w:rsidP="006661ED">
      <w:pPr>
        <w:spacing w:line="240" w:lineRule="auto"/>
      </w:pPr>
      <w:r>
        <w:tab/>
        <w:t>PHOSPHOROUS 3.0-4.5</w:t>
      </w:r>
    </w:p>
    <w:p w:rsidR="00C83DDA" w:rsidRDefault="00C83DDA" w:rsidP="00C83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Intracellular fluid</w:t>
      </w:r>
      <w:r w:rsidR="00D80179">
        <w:rPr>
          <w:rFonts w:ascii="Times New Roman" w:hAnsi="Times New Roman" w:cs="Times New Roman"/>
        </w:rPr>
        <w:t xml:space="preserve"> (within the cells) accounts for approximately how much of the body weight in an average size adult?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40% of body weight and 25 L of fluid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Extracellular fluid (spaces between cells (interstitial space) and represents how much of the body weight?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15%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Approximately how much fluid is contained in the ECF?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L in the ECF, 12L in the interstitial space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Fluids always move from the compartment with what concentration to what concentration?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from lowest concentration of solutes to that with the greatest concentration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Dehydration leads to greater concentration of electrolytes where?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Extracellular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treat dehydration?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administering IV fluids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retention in the ECF compartment is treated how?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Na restriction and restriction of fluid volumes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Loss of ECF may be difficult to assess if the patient has pooling of fluids where?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Bowel, peritoneum, or intestinal spaces (which may occur with intestinal obstruction, peritonitis, hepatic failure and burns)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Pooling of fluid in the bowel, peritoneum, and intestinal spaces are sometimes referred to as what?</w:t>
      </w:r>
    </w:p>
    <w:p w:rsidR="00D80179" w:rsidRDefault="00D80179" w:rsidP="00D8017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D8017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space</w:t>
      </w:r>
    </w:p>
    <w:p w:rsidR="00D80179" w:rsidRDefault="00D80179" w:rsidP="00D8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45DF">
        <w:rPr>
          <w:rFonts w:ascii="Times New Roman" w:hAnsi="Times New Roman" w:cs="Times New Roman"/>
        </w:rPr>
        <w:t>During surgery, pooling in the third space occurs, and reabsorption is seen by what?</w:t>
      </w:r>
    </w:p>
    <w:p w:rsidR="00CA45DF" w:rsidRDefault="00CA45DF" w:rsidP="00CA45D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increased urine output 24-48 hrs after operation (often anticipated and fluids are adjusted accordingly)</w:t>
      </w:r>
    </w:p>
    <w:p w:rsidR="00CA45DF" w:rsidRDefault="00CA45DF" w:rsidP="00CA4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fluid from the 3</w:t>
      </w:r>
      <w:r w:rsidRPr="00CA45D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space is reabsorbed into the circulation, the pt is monitored for what?</w:t>
      </w:r>
    </w:p>
    <w:p w:rsidR="00CA45DF" w:rsidRDefault="00CA45DF" w:rsidP="00CA45D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overload</w:t>
      </w:r>
    </w:p>
    <w:p w:rsidR="00CA45DF" w:rsidRDefault="00CA45DF" w:rsidP="00CA4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may indicate ICF volume changes?</w:t>
      </w:r>
    </w:p>
    <w:p w:rsidR="00CA45DF" w:rsidRDefault="00CA45DF" w:rsidP="00CA45DF">
      <w:pPr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h/</w:t>
      </w:r>
      <w:proofErr w:type="gramEnd"/>
      <w:r>
        <w:rPr>
          <w:rFonts w:ascii="Times New Roman" w:hAnsi="Times New Roman" w:cs="Times New Roman"/>
        </w:rPr>
        <w:t>a and confusion</w:t>
      </w:r>
    </w:p>
    <w:p w:rsidR="00CA45DF" w:rsidRDefault="00CA45DF" w:rsidP="00CA4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may indicate ECF volume changes?</w:t>
      </w:r>
    </w:p>
    <w:p w:rsidR="00CA45DF" w:rsidRDefault="00CA45DF" w:rsidP="00CA45D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Thirst and nausea</w:t>
      </w:r>
    </w:p>
    <w:p w:rsidR="00CA45DF" w:rsidRDefault="00CA45DF" w:rsidP="00CA4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Noninvasive assessments of plasma volume include examining what?</w:t>
      </w:r>
    </w:p>
    <w:p w:rsidR="00CA45DF" w:rsidRDefault="00CA45DF" w:rsidP="00CA45D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Jugular veins, assessing pulse and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 xml:space="preserve"> rate, and obtaining BP</w:t>
      </w:r>
    </w:p>
    <w:p w:rsidR="00CA45DF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is essential for life. Water maintains what, regulates what, and transports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Maintains BP, regulates temp, transports electrolytes and nutrients to and from cells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intake is regulated through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Sensation of thirst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balance is maintained primarily by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Kidneys response to the concentration of solutes present in the filtered body water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Adults are composed of approximately what % of water?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60%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Infants 77%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have slightly lower water content than men b/c of a larger amount of body fat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more</w:t>
      </w:r>
      <w:proofErr w:type="gramEnd"/>
      <w:r>
        <w:rPr>
          <w:rFonts w:ascii="Times New Roman" w:hAnsi="Times New Roman" w:cs="Times New Roman"/>
        </w:rPr>
        <w:t xml:space="preserve"> adipose tissue less body water)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disease processes alter body water such as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Renal failure, CHF, and GI dysfunction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balance is monitored through body weight. An unexplained weight change of 1kg (2.2lbs) represents a gain or loss of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1L of body water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proofErr w:type="spellStart"/>
      <w:proofErr w:type="gramStart"/>
      <w:r>
        <w:rPr>
          <w:rFonts w:ascii="Times New Roman" w:hAnsi="Times New Roman" w:cs="Times New Roman"/>
        </w:rPr>
        <w:t>individuals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avg</w:t>
      </w:r>
      <w:proofErr w:type="spellEnd"/>
      <w:r>
        <w:rPr>
          <w:rFonts w:ascii="Times New Roman" w:hAnsi="Times New Roman" w:cs="Times New Roman"/>
        </w:rPr>
        <w:t xml:space="preserve"> daily water intake and water output is what?</w:t>
      </w:r>
    </w:p>
    <w:p w:rsidR="00F91B06" w:rsidRDefault="00F91B06" w:rsidP="00F91B0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2500 ml</w:t>
      </w:r>
    </w:p>
    <w:p w:rsidR="00F91B06" w:rsidRDefault="00F91B06" w:rsidP="00F91B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alterations in fluid balance can occur before clinical s/s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present. </w:t>
      </w:r>
      <w:r w:rsidR="00497733">
        <w:rPr>
          <w:rFonts w:ascii="Times New Roman" w:hAnsi="Times New Roman" w:cs="Times New Roman"/>
        </w:rPr>
        <w:t xml:space="preserve"> Approximately 3 days after major abdominal or thoracic surgery, fluid can move rapidly from abdominal cavity to intravascular compartment, creating what?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overload (expect a significant change in pt urine output at this time)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Electrolytes are r/t at least 4 fundamentals physiological processes. What are they?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 distribution in the ICF and </w:t>
      </w:r>
      <w:proofErr w:type="spellStart"/>
      <w:r>
        <w:rPr>
          <w:rFonts w:ascii="Times New Roman" w:hAnsi="Times New Roman" w:cs="Times New Roman"/>
        </w:rPr>
        <w:t>ECf</w:t>
      </w:r>
      <w:proofErr w:type="spellEnd"/>
      <w:r>
        <w:rPr>
          <w:rFonts w:ascii="Times New Roman" w:hAnsi="Times New Roman" w:cs="Times New Roman"/>
        </w:rPr>
        <w:t>, neuromuscular irritability, acid-base balance, and maintenance of osmotic pressure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primary regulation of fluid and electrolyte status is determined by what?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Renal function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Elderly pt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at risk for what?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Compromised fluid and electrolyte status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conditions place pts at risk for diminished renal function?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Arteriosclerosis, heart failure, cardiomyopathy, diabetes, HTN and many others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renal function by closely monitoring what?</w:t>
      </w:r>
    </w:p>
    <w:p w:rsidR="00497733" w:rsidRDefault="00497733" w:rsidP="004977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Intake and output records and changes in serum </w:t>
      </w:r>
      <w:proofErr w:type="spellStart"/>
      <w:r>
        <w:rPr>
          <w:rFonts w:ascii="Times New Roman" w:hAnsi="Times New Roman" w:cs="Times New Roman"/>
        </w:rPr>
        <w:t>creatinine</w:t>
      </w:r>
      <w:proofErr w:type="spellEnd"/>
      <w:r>
        <w:rPr>
          <w:rFonts w:ascii="Times New Roman" w:hAnsi="Times New Roman" w:cs="Times New Roman"/>
        </w:rPr>
        <w:t xml:space="preserve"> level</w:t>
      </w:r>
    </w:p>
    <w:p w:rsidR="00497733" w:rsidRDefault="00497733" w:rsidP="0049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</w:t>
      </w:r>
      <w:r w:rsidR="001D79A1">
        <w:rPr>
          <w:rFonts w:ascii="Times New Roman" w:hAnsi="Times New Roman" w:cs="Times New Roman"/>
        </w:rPr>
        <w:t>id deficit causes what blood pressure problems?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 in systolic BP, decreased pulse pressure and postural hypotension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BP problems?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BP, no postural changes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with pulse?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Weak, thread pulse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with pulse?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Bounding pulse, increased pulse rate, tachycardia (present with deficit and excess)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with temperature?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Elevated temp and may result in loss of fluids and electrolytes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fluid excess causes what with temp?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be normal or subnormal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with jugular vein?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Flat neck veins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with jugular vein?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Vein distention visible; pulsation higher than 2 cm above sterna angle when HOB raised 45 degrees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with respirations?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Rare crackles and wheezes, dry, thick secretions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with respirations?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Crackles and wheezes, moist secretions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with edema?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Infrequent edema</w:t>
      </w:r>
    </w:p>
    <w:p w:rsidR="001D79A1" w:rsidRDefault="001D79A1" w:rsidP="001D7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with edema?</w:t>
      </w:r>
    </w:p>
    <w:p w:rsidR="001D79A1" w:rsidRDefault="001D79A1" w:rsidP="001D79A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79A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found in dependent parts (sacral edema in persons on bed rest, pedal edema in persons ambulatory. </w:t>
      </w:r>
      <w:proofErr w:type="gramStart"/>
      <w:r>
        <w:rPr>
          <w:rFonts w:ascii="Times New Roman" w:hAnsi="Times New Roman" w:cs="Times New Roman"/>
        </w:rPr>
        <w:t>Edema  is</w:t>
      </w:r>
      <w:proofErr w:type="gramEnd"/>
      <w:r>
        <w:rPr>
          <w:rFonts w:ascii="Times New Roman" w:hAnsi="Times New Roman" w:cs="Times New Roman"/>
        </w:rPr>
        <w:t xml:space="preserve"> often classified  according to severity of swelling +1</w:t>
      </w:r>
      <w:r w:rsidR="00522F6E">
        <w:rPr>
          <w:rFonts w:ascii="Times New Roman" w:hAnsi="Times New Roman" w:cs="Times New Roman"/>
        </w:rPr>
        <w:t xml:space="preserve"> = subtle detection +4 severe edema. The degree of pitting is best assessed over a bony prominence)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in skin turgor?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Loose, toneless skin; skin tense when lifted with 2 fingers; inaccurate assessment in elderly </w:t>
      </w:r>
      <w:proofErr w:type="gramStart"/>
      <w:r>
        <w:rPr>
          <w:rFonts w:ascii="Times New Roman" w:hAnsi="Times New Roman" w:cs="Times New Roman"/>
        </w:rPr>
        <w:t>persons</w:t>
      </w:r>
      <w:proofErr w:type="gramEnd"/>
      <w:r>
        <w:rPr>
          <w:rFonts w:ascii="Times New Roman" w:hAnsi="Times New Roman" w:cs="Times New Roman"/>
        </w:rPr>
        <w:t xml:space="preserve"> r/t loss of adipose tissue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in skin turgor?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skin turgor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for intake and output?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Output greater than intake; sluggish urine output; high specific gravity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for intake and output?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Intake greater than output; rapid urine output; low specific gravity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deficit causes what in weight?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Weight loss, rapid fluid loss of 2% of total body wt indicates mild fluid volume deficit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loss of 5% indicates a moderate deficit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loss of 8% indicates a severe deficit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fluid excess causes what in weight?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 gain; rapid weight gain can occur in any fluid compartment. The body’s ability to excrete fluid may be r/t ascites or renal disease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main role of Na?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the distribution of water throughout the body and to maintain a normal fluid balance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is administered intravenously as what?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 chloride (</w:t>
      </w:r>
      <w:proofErr w:type="spellStart"/>
      <w:r>
        <w:rPr>
          <w:rFonts w:ascii="Times New Roman" w:hAnsi="Times New Roman" w:cs="Times New Roman"/>
        </w:rPr>
        <w:t>Nacl</w:t>
      </w:r>
      <w:proofErr w:type="spellEnd"/>
      <w:r>
        <w:rPr>
          <w:rFonts w:ascii="Times New Roman" w:hAnsi="Times New Roman" w:cs="Times New Roman"/>
        </w:rPr>
        <w:t>)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 disorders are considered as what type of disorders?</w:t>
      </w:r>
    </w:p>
    <w:p w:rsidR="00522F6E" w:rsidRDefault="00522F6E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Extracellular volume disorders</w:t>
      </w:r>
    </w:p>
    <w:p w:rsidR="00522F6E" w:rsidRDefault="00522F6E" w:rsidP="00522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Hypernatremia result from conditions such as what?</w:t>
      </w:r>
    </w:p>
    <w:p w:rsidR="00522F6E" w:rsidRDefault="00E83A5D" w:rsidP="00522F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Impaired sense of thirst, hyperventilation, fever, head injuries, decreased secretion of ADH, diabetes </w:t>
      </w:r>
      <w:proofErr w:type="spellStart"/>
      <w:r>
        <w:rPr>
          <w:rFonts w:ascii="Times New Roman" w:hAnsi="Times New Roman" w:cs="Times New Roman"/>
        </w:rPr>
        <w:t>insipidus</w:t>
      </w:r>
      <w:proofErr w:type="spellEnd"/>
      <w:r>
        <w:rPr>
          <w:rFonts w:ascii="Times New Roman" w:hAnsi="Times New Roman" w:cs="Times New Roman"/>
        </w:rPr>
        <w:t>, and inability of kidneys to respond to ADH</w:t>
      </w:r>
    </w:p>
    <w:p w:rsidR="00E83A5D" w:rsidRDefault="00E83A5D" w:rsidP="00E83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Hyponatremia</w:t>
      </w:r>
      <w:proofErr w:type="spellEnd"/>
      <w:r>
        <w:rPr>
          <w:rFonts w:ascii="Times New Roman" w:hAnsi="Times New Roman" w:cs="Times New Roman"/>
        </w:rPr>
        <w:t xml:space="preserve"> involve an increase in the proportion of what?</w:t>
      </w:r>
    </w:p>
    <w:p w:rsidR="00E83A5D" w:rsidRDefault="00E83A5D" w:rsidP="00E83A5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Proportion of water to salt in the blood</w:t>
      </w:r>
    </w:p>
    <w:p w:rsidR="00E83A5D" w:rsidRDefault="00E83A5D" w:rsidP="00E83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Hyponatremia</w:t>
      </w:r>
      <w:proofErr w:type="spellEnd"/>
      <w:r>
        <w:rPr>
          <w:rFonts w:ascii="Times New Roman" w:hAnsi="Times New Roman" w:cs="Times New Roman"/>
        </w:rPr>
        <w:t xml:space="preserve"> results from a disturbance in what?</w:t>
      </w:r>
    </w:p>
    <w:p w:rsidR="00E83A5D" w:rsidRDefault="00E83A5D" w:rsidP="00E83A5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 secretory mechanism, such as head injury or severe physiologic and </w:t>
      </w:r>
      <w:proofErr w:type="spellStart"/>
      <w:r>
        <w:rPr>
          <w:rFonts w:ascii="Times New Roman" w:hAnsi="Times New Roman" w:cs="Times New Roman"/>
        </w:rPr>
        <w:t>psychologic</w:t>
      </w:r>
      <w:proofErr w:type="spellEnd"/>
      <w:r>
        <w:rPr>
          <w:rFonts w:ascii="Times New Roman" w:hAnsi="Times New Roman" w:cs="Times New Roman"/>
        </w:rPr>
        <w:t xml:space="preserve"> stress (called SIADH)</w:t>
      </w:r>
    </w:p>
    <w:p w:rsidR="00E83A5D" w:rsidRDefault="00E83A5D" w:rsidP="00E83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Hyponatremia</w:t>
      </w:r>
      <w:proofErr w:type="spellEnd"/>
      <w:r>
        <w:rPr>
          <w:rFonts w:ascii="Times New Roman" w:hAnsi="Times New Roman" w:cs="Times New Roman"/>
        </w:rPr>
        <w:t xml:space="preserve"> may also occur from excessive sweating and when excessive amounts </w:t>
      </w:r>
      <w:proofErr w:type="gramStart"/>
      <w:r>
        <w:rPr>
          <w:rFonts w:ascii="Times New Roman" w:hAnsi="Times New Roman" w:cs="Times New Roman"/>
        </w:rPr>
        <w:t>of  what</w:t>
      </w:r>
      <w:proofErr w:type="gramEnd"/>
      <w:r>
        <w:rPr>
          <w:rFonts w:ascii="Times New Roman" w:hAnsi="Times New Roman" w:cs="Times New Roman"/>
        </w:rPr>
        <w:t xml:space="preserve"> are taken?</w:t>
      </w:r>
    </w:p>
    <w:p w:rsidR="00E83A5D" w:rsidRDefault="00E83A5D" w:rsidP="00E83A5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Nonelectrolyte fluids (hypotonic solutions)</w:t>
      </w:r>
    </w:p>
    <w:p w:rsidR="00E83A5D" w:rsidRDefault="00E83A5D" w:rsidP="00E83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HYPERNATREMIA    VS                      HYPONATREMIA</w:t>
      </w:r>
    </w:p>
    <w:p w:rsidR="00AA7F80" w:rsidRDefault="00E83A5D" w:rsidP="00AA7F8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Na&gt; 145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>Na&lt;136</w:t>
      </w:r>
    </w:p>
    <w:p w:rsidR="00E83A5D" w:rsidRDefault="00E83A5D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Hypotension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  <w:t>HTN, ^ICP</w:t>
      </w:r>
    </w:p>
    <w:p w:rsidR="00AA7F80" w:rsidRDefault="00E83A5D" w:rsidP="00AA7F8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Hypervolemia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proofErr w:type="spellStart"/>
      <w:r w:rsidR="00AA7F80">
        <w:rPr>
          <w:rFonts w:ascii="Times New Roman" w:hAnsi="Times New Roman" w:cs="Times New Roman"/>
        </w:rPr>
        <w:t>hypovolemia</w:t>
      </w:r>
      <w:proofErr w:type="spellEnd"/>
    </w:p>
    <w:p w:rsidR="00E83A5D" w:rsidRDefault="00E83A5D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Dry, sticky mucous membrane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  <w:t>muscle twitching</w:t>
      </w:r>
    </w:p>
    <w:p w:rsidR="00E83A5D" w:rsidRDefault="00E83A5D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Urine volume &lt; 30 ml/hr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  <w:t>n/v, weakness</w:t>
      </w:r>
    </w:p>
    <w:p w:rsidR="00E83A5D" w:rsidRDefault="00E83A5D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Altered mental status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  <w:t>low urine specific gravity</w:t>
      </w:r>
    </w:p>
    <w:p w:rsidR="00E83A5D" w:rsidRDefault="00E83A5D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irritable</w:t>
      </w:r>
      <w:proofErr w:type="gramEnd"/>
      <w:r>
        <w:rPr>
          <w:rFonts w:ascii="Times New Roman" w:hAnsi="Times New Roman" w:cs="Times New Roman"/>
        </w:rPr>
        <w:t>, disorientation)</w:t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</w:r>
      <w:r w:rsidR="00AA7F80">
        <w:rPr>
          <w:rFonts w:ascii="Times New Roman" w:hAnsi="Times New Roman" w:cs="Times New Roman"/>
        </w:rPr>
        <w:tab/>
        <w:t>altered mental status</w:t>
      </w:r>
    </w:p>
    <w:p w:rsidR="00AA7F80" w:rsidRDefault="00AA7F80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Seizures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(confusion, insomnia, combative)</w:t>
      </w:r>
    </w:p>
    <w:p w:rsidR="00AA7F80" w:rsidRDefault="00AA7F80" w:rsidP="00E83A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Seizures, coma, and death</w:t>
      </w:r>
    </w:p>
    <w:p w:rsidR="00AA7F80" w:rsidRDefault="00AA7F80" w:rsidP="00AA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hypernatremia corrected?</w:t>
      </w:r>
    </w:p>
    <w:p w:rsidR="00AA7F80" w:rsidRDefault="00AA7F80" w:rsidP="00AA7F8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Slowly—over 48 hrs or more (rapid </w:t>
      </w:r>
      <w:proofErr w:type="spellStart"/>
      <w:proofErr w:type="gramStart"/>
      <w:r>
        <w:rPr>
          <w:rFonts w:ascii="Times New Roman" w:hAnsi="Times New Roman" w:cs="Times New Roman"/>
        </w:rPr>
        <w:t>tx</w:t>
      </w:r>
      <w:proofErr w:type="spellEnd"/>
      <w:proofErr w:type="gramEnd"/>
      <w:r>
        <w:rPr>
          <w:rFonts w:ascii="Times New Roman" w:hAnsi="Times New Roman" w:cs="Times New Roman"/>
        </w:rPr>
        <w:t xml:space="preserve"> can cause loss of consciousness and death)</w:t>
      </w:r>
    </w:p>
    <w:p w:rsidR="00AA7F80" w:rsidRDefault="00AA7F80" w:rsidP="00AA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use to correct hypernatremia?</w:t>
      </w:r>
    </w:p>
    <w:p w:rsidR="00AA7F80" w:rsidRDefault="00AA7F80" w:rsidP="00AA7F8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 saline (less concentrated)</w:t>
      </w:r>
    </w:p>
    <w:p w:rsidR="00AA7F80" w:rsidRDefault="00AA7F80" w:rsidP="00AA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proofErr w:type="spellStart"/>
      <w:r>
        <w:rPr>
          <w:rFonts w:ascii="Times New Roman" w:hAnsi="Times New Roman" w:cs="Times New Roman"/>
        </w:rPr>
        <w:t>hyponatremia</w:t>
      </w:r>
      <w:proofErr w:type="spellEnd"/>
      <w:r>
        <w:rPr>
          <w:rFonts w:ascii="Times New Roman" w:hAnsi="Times New Roman" w:cs="Times New Roman"/>
        </w:rPr>
        <w:t xml:space="preserve"> treated with?</w:t>
      </w:r>
    </w:p>
    <w:p w:rsidR="00AA7F80" w:rsidRDefault="00AA7F80" w:rsidP="00AA7F8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infusion of hypertonic 3% - 5% sodium chloride solutions in </w:t>
      </w:r>
      <w:proofErr w:type="spellStart"/>
      <w:r>
        <w:rPr>
          <w:rFonts w:ascii="Times New Roman" w:hAnsi="Times New Roman" w:cs="Times New Roman"/>
        </w:rPr>
        <w:t>conjuction</w:t>
      </w:r>
      <w:proofErr w:type="spellEnd"/>
      <w:r>
        <w:rPr>
          <w:rFonts w:ascii="Times New Roman" w:hAnsi="Times New Roman" w:cs="Times New Roman"/>
        </w:rPr>
        <w:t xml:space="preserve"> with diuretics</w:t>
      </w:r>
    </w:p>
    <w:p w:rsidR="00AA7F80" w:rsidRDefault="00AA7F80" w:rsidP="00AA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Potassium-the major electrolyte of ICF is required to maintain what?</w:t>
      </w:r>
    </w:p>
    <w:p w:rsidR="00AA7F80" w:rsidRDefault="00AA7F80" w:rsidP="00AA7F8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Osmotic balance and cell membrane electrical potential and to move glucose into the cell</w:t>
      </w:r>
    </w:p>
    <w:p w:rsidR="00AA7F80" w:rsidRDefault="00AA7F80" w:rsidP="00AA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influence plasma potassium or the potassium found in the ECF measured by lab testing?</w:t>
      </w:r>
    </w:p>
    <w:p w:rsidR="00AA7F80" w:rsidRDefault="00AA7F80" w:rsidP="00AA7F8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Dehydration, vomiting, gastric suction, diarrhea, polyuria, steroid therapy, blood pH, and diuretic therapy</w:t>
      </w:r>
    </w:p>
    <w:p w:rsidR="00C46DE9" w:rsidRDefault="00C46DE9" w:rsidP="00C4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potassium balance b/t ICF and ECF is altered, what is affected?</w:t>
      </w:r>
    </w:p>
    <w:p w:rsidR="00C46DE9" w:rsidRDefault="00C46DE9" w:rsidP="00C46DE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Cellular metabolism, cardiovascular, renal,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>, and neuromuscular systems</w:t>
      </w:r>
    </w:p>
    <w:p w:rsidR="00C46DE9" w:rsidRDefault="00C46DE9" w:rsidP="00C4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drives potassium out of cells resulting in hyperkalemia?</w:t>
      </w:r>
    </w:p>
    <w:p w:rsidR="00C46DE9" w:rsidRDefault="00C46DE9" w:rsidP="00C46DE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Acidosis</w:t>
      </w:r>
    </w:p>
    <w:p w:rsidR="00C46DE9" w:rsidRDefault="00C46DE9" w:rsidP="00C4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drives potassium into cells resulting in hypokalemia?</w:t>
      </w:r>
    </w:p>
    <w:p w:rsidR="00C46DE9" w:rsidRDefault="00C46DE9" w:rsidP="00C46DE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Alkalosis</w:t>
      </w:r>
    </w:p>
    <w:p w:rsidR="00C46DE9" w:rsidRDefault="00C46DE9" w:rsidP="00901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HYPERKALEMIA               VS                HYPOKALEMIA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K+ &gt;5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K+ &lt;3.5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Cardiac arrhythmias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ectopic cardiac 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ECG; peaked T wave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ECG-flattened </w:t>
      </w:r>
      <w:proofErr w:type="spellStart"/>
      <w:r>
        <w:rPr>
          <w:rFonts w:ascii="Times New Roman" w:hAnsi="Times New Roman" w:cs="Times New Roman"/>
        </w:rPr>
        <w:t>Twave</w:t>
      </w:r>
      <w:proofErr w:type="spellEnd"/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Diarrhea, </w:t>
      </w:r>
      <w:proofErr w:type="spellStart"/>
      <w:r>
        <w:rPr>
          <w:rFonts w:ascii="Times New Roman" w:hAnsi="Times New Roman" w:cs="Times New Roman"/>
        </w:rPr>
        <w:t>abd</w:t>
      </w:r>
      <w:proofErr w:type="spellEnd"/>
      <w:r>
        <w:rPr>
          <w:rFonts w:ascii="Times New Roman" w:hAnsi="Times New Roman" w:cs="Times New Roman"/>
        </w:rPr>
        <w:t xml:space="preserve"> cramping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decreased bowel motility, ileus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Neuromuscular irritability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muscle cramps, weakness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parasthesias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Oliguria or anuria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polyuria</w:t>
      </w:r>
    </w:p>
    <w:p w:rsidR="00C46DE9" w:rsidRDefault="00C46DE9" w:rsidP="009018EC">
      <w:pPr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Irregular or slow HR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postural hypotension</w:t>
      </w:r>
    </w:p>
    <w:p w:rsidR="00C46DE9" w:rsidRDefault="00C46DE9" w:rsidP="00C4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K+ is administered how?</w:t>
      </w:r>
    </w:p>
    <w:p w:rsidR="00C46DE9" w:rsidRDefault="00C46DE9" w:rsidP="00C46DE9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Intravenously as potassium chloride (</w:t>
      </w:r>
      <w:proofErr w:type="spellStart"/>
      <w:r>
        <w:rPr>
          <w:rFonts w:ascii="Times New Roman" w:hAnsi="Times New Roman" w:cs="Times New Roman"/>
        </w:rPr>
        <w:t>KCl</w:t>
      </w:r>
      <w:proofErr w:type="spellEnd"/>
      <w:r>
        <w:rPr>
          <w:rFonts w:ascii="Times New Roman" w:hAnsi="Times New Roman" w:cs="Times New Roman"/>
        </w:rPr>
        <w:t>)</w:t>
      </w:r>
    </w:p>
    <w:p w:rsidR="009018EC" w:rsidRDefault="00D33F46" w:rsidP="00901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Hypokalemia is treated with what?</w:t>
      </w:r>
    </w:p>
    <w:p w:rsidR="00D33F46" w:rsidRPr="009018EC" w:rsidRDefault="00D33F46" w:rsidP="009018EC">
      <w:pPr>
        <w:pStyle w:val="ListParagraph"/>
        <w:ind w:firstLine="720"/>
        <w:rPr>
          <w:rFonts w:ascii="Times New Roman" w:hAnsi="Times New Roman" w:cs="Times New Roman"/>
        </w:rPr>
      </w:pPr>
      <w:r w:rsidRPr="009018EC">
        <w:rPr>
          <w:rFonts w:ascii="Times New Roman" w:hAnsi="Times New Roman" w:cs="Times New Roman"/>
        </w:rPr>
        <w:t>Oral or IV administration of KCL</w:t>
      </w:r>
    </w:p>
    <w:p w:rsidR="009018EC" w:rsidRDefault="00D33F46" w:rsidP="00901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K+ deficit is corrected slowly to prevent what?</w:t>
      </w:r>
    </w:p>
    <w:p w:rsidR="00D33F46" w:rsidRPr="009018EC" w:rsidRDefault="00D33F46" w:rsidP="009018EC">
      <w:pPr>
        <w:pStyle w:val="ListParagraph"/>
        <w:ind w:firstLine="720"/>
        <w:rPr>
          <w:rFonts w:ascii="Times New Roman" w:hAnsi="Times New Roman" w:cs="Times New Roman"/>
        </w:rPr>
      </w:pPr>
      <w:r w:rsidRPr="009018EC">
        <w:rPr>
          <w:rFonts w:ascii="Times New Roman" w:hAnsi="Times New Roman" w:cs="Times New Roman"/>
        </w:rPr>
        <w:t>Development of transient hyperkalemia</w:t>
      </w:r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Correction of what before potassium administration is critical to prevent renal complications?</w:t>
      </w:r>
    </w:p>
    <w:p w:rsidR="00D33F46" w:rsidRDefault="00D33F46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Hydration (urine output of 30ml/hr before initiating IV potassium </w:t>
      </w:r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Potassium chloride must be diluted before administration and should not be given how?</w:t>
      </w:r>
    </w:p>
    <w:p w:rsidR="00D33F46" w:rsidRDefault="00D33F46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</w:t>
      </w:r>
      <w:proofErr w:type="gramStart"/>
      <w:r>
        <w:rPr>
          <w:rFonts w:ascii="Times New Roman" w:hAnsi="Times New Roman" w:cs="Times New Roman"/>
        </w:rPr>
        <w:t>push</w:t>
      </w:r>
      <w:proofErr w:type="gramEnd"/>
      <w:r>
        <w:rPr>
          <w:rFonts w:ascii="Times New Roman" w:hAnsi="Times New Roman" w:cs="Times New Roman"/>
        </w:rPr>
        <w:t xml:space="preserve"> (danger of cardiac arrest)</w:t>
      </w:r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KCL should be thoroughly mixed when adding to an IV infusion bag to prevent what?</w:t>
      </w:r>
    </w:p>
    <w:p w:rsidR="00D33F46" w:rsidRDefault="00D33F46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Layering of K+ at bottom of bag</w:t>
      </w:r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can you do to diminish burning sensation pts often complain of when IV infusions contain K+ &gt; 40 </w:t>
      </w:r>
      <w:proofErr w:type="spellStart"/>
      <w:r>
        <w:rPr>
          <w:rFonts w:ascii="Times New Roman" w:hAnsi="Times New Roman" w:cs="Times New Roman"/>
        </w:rPr>
        <w:t>mEq</w:t>
      </w:r>
      <w:proofErr w:type="spellEnd"/>
      <w:r>
        <w:rPr>
          <w:rFonts w:ascii="Times New Roman" w:hAnsi="Times New Roman" w:cs="Times New Roman"/>
        </w:rPr>
        <w:t>/L?</w:t>
      </w:r>
    </w:p>
    <w:p w:rsidR="00D33F46" w:rsidRDefault="00D33F46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small dose of </w:t>
      </w:r>
      <w:proofErr w:type="spellStart"/>
      <w:r>
        <w:rPr>
          <w:rFonts w:ascii="Times New Roman" w:hAnsi="Times New Roman" w:cs="Times New Roman"/>
        </w:rPr>
        <w:t>lidocaine</w:t>
      </w:r>
      <w:proofErr w:type="spellEnd"/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Chloride is the major electrolyte in what?</w:t>
      </w:r>
    </w:p>
    <w:p w:rsidR="00D33F46" w:rsidRDefault="009018EC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ECF  </w:t>
      </w:r>
    </w:p>
    <w:p w:rsidR="00D33F46" w:rsidRDefault="00D33F46" w:rsidP="00D33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chloride levels are caused by what?</w:t>
      </w:r>
    </w:p>
    <w:p w:rsidR="00D33F46" w:rsidRDefault="00365405" w:rsidP="00D33F4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33F46">
        <w:rPr>
          <w:rFonts w:ascii="Times New Roman" w:hAnsi="Times New Roman" w:cs="Times New Roman"/>
        </w:rPr>
        <w:t>ehydration</w:t>
      </w:r>
      <w:r>
        <w:rPr>
          <w:rFonts w:ascii="Times New Roman" w:hAnsi="Times New Roman" w:cs="Times New Roman"/>
        </w:rPr>
        <w:t xml:space="preserve">, renal failure, or </w:t>
      </w:r>
      <w:proofErr w:type="spellStart"/>
      <w:r>
        <w:rPr>
          <w:rFonts w:ascii="Times New Roman" w:hAnsi="Times New Roman" w:cs="Times New Roman"/>
        </w:rPr>
        <w:t>adicosis</w:t>
      </w:r>
      <w:proofErr w:type="spellEnd"/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Decreased chloride levels result from what?</w:t>
      </w:r>
    </w:p>
    <w:p w:rsidR="00365405" w:rsidRDefault="00365405" w:rsidP="003654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losses in the GI tract (n/v, diarrhea, and gastric suction)</w:t>
      </w:r>
    </w:p>
    <w:p w:rsidR="00365405" w:rsidRDefault="00365405" w:rsidP="006661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CHLORIDE EXCESS                                 CHLORIDE DEFICIT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Dehydration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fever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Hyperventilation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n/v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Urine output &lt; 30 ml/hr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tissue wasting (burns)</w:t>
      </w:r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Chloride is always administered intravenously with what?</w:t>
      </w:r>
    </w:p>
    <w:p w:rsidR="00365405" w:rsidRDefault="00365405" w:rsidP="003654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 and potassium</w:t>
      </w:r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Calcium the most abundant electrolyte in the human body, is stored primarily where?</w:t>
      </w:r>
    </w:p>
    <w:p w:rsidR="00365405" w:rsidRDefault="00365405" w:rsidP="003654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skeleton</w:t>
      </w:r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Calcium levels have an effect on what?</w:t>
      </w:r>
    </w:p>
    <w:p w:rsidR="00365405" w:rsidRDefault="00365405" w:rsidP="003654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Neuromuscular function, cardiac status, and bone formation</w:t>
      </w:r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Disturbances in calcium balance result from alterations in what?</w:t>
      </w:r>
    </w:p>
    <w:p w:rsidR="00365405" w:rsidRDefault="00365405" w:rsidP="003654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Bone metabolism, secretion of parathyroid hormone, renal dysfunction, and altered dietary intake</w:t>
      </w:r>
    </w:p>
    <w:p w:rsidR="00365405" w:rsidRDefault="00365405" w:rsidP="00365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HYPERCALCEMIA                      VS             HYPOCALCEMIA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Ca+ &gt; 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Ca+ &lt; 9.0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Bone pain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numbness and tingling of finger and toes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Anorexia, lethargy, fatigue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neuromuscular irritability, seizures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Muscle weakness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muscle tremors, cramps, </w:t>
      </w:r>
      <w:proofErr w:type="spellStart"/>
      <w:r>
        <w:rPr>
          <w:rFonts w:ascii="Times New Roman" w:hAnsi="Times New Roman" w:cs="Times New Roman"/>
        </w:rPr>
        <w:t>tetany</w:t>
      </w:r>
      <w:proofErr w:type="spellEnd"/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Polydipsia, polyuria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hyperactive DTR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n/v</w:t>
      </w:r>
      <w:proofErr w:type="gramEnd"/>
      <w:r>
        <w:rPr>
          <w:rFonts w:ascii="Times New Roman" w:hAnsi="Times New Roman" w:cs="Times New Roman"/>
        </w:rPr>
        <w:t>, constipation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Positive Trousseau and </w:t>
      </w:r>
      <w:proofErr w:type="spellStart"/>
      <w:r>
        <w:rPr>
          <w:rFonts w:ascii="Times New Roman" w:hAnsi="Times New Roman" w:cs="Times New Roman"/>
        </w:rPr>
        <w:t>Chvostek</w:t>
      </w:r>
      <w:proofErr w:type="spellEnd"/>
      <w:r>
        <w:rPr>
          <w:rFonts w:ascii="Times New Roman" w:hAnsi="Times New Roman" w:cs="Times New Roman"/>
        </w:rPr>
        <w:t xml:space="preserve"> signs</w:t>
      </w:r>
    </w:p>
    <w:p w:rsidR="00365405" w:rsidRDefault="00365405" w:rsidP="006661ED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dry</w:t>
      </w:r>
      <w:proofErr w:type="gramEnd"/>
      <w:r>
        <w:rPr>
          <w:rFonts w:ascii="Times New Roman" w:hAnsi="Times New Roman" w:cs="Times New Roman"/>
        </w:rPr>
        <w:t xml:space="preserve"> skin, hair, brittle nails</w:t>
      </w:r>
    </w:p>
    <w:p w:rsidR="0036540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Acute symptoms of </w:t>
      </w:r>
      <w:proofErr w:type="spellStart"/>
      <w:r>
        <w:rPr>
          <w:rFonts w:ascii="Times New Roman" w:hAnsi="Times New Roman" w:cs="Times New Roman"/>
        </w:rPr>
        <w:t>hypocalcemia</w:t>
      </w:r>
      <w:proofErr w:type="spellEnd"/>
      <w:r>
        <w:rPr>
          <w:rFonts w:ascii="Times New Roman" w:hAnsi="Times New Roman" w:cs="Times New Roman"/>
        </w:rPr>
        <w:t xml:space="preserve"> are treated with what?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administration of calcium </w:t>
      </w:r>
      <w:proofErr w:type="spellStart"/>
      <w:r>
        <w:rPr>
          <w:rFonts w:ascii="Times New Roman" w:hAnsi="Times New Roman" w:cs="Times New Roman"/>
        </w:rPr>
        <w:t>gluconate</w:t>
      </w:r>
      <w:proofErr w:type="spellEnd"/>
      <w:r>
        <w:rPr>
          <w:rFonts w:ascii="Times New Roman" w:hAnsi="Times New Roman" w:cs="Times New Roman"/>
        </w:rPr>
        <w:t xml:space="preserve"> or calcium chloride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used for chronic </w:t>
      </w:r>
      <w:proofErr w:type="spellStart"/>
      <w:r>
        <w:rPr>
          <w:rFonts w:ascii="Times New Roman" w:hAnsi="Times New Roman" w:cs="Times New Roman"/>
        </w:rPr>
        <w:t>hypocalcemic</w:t>
      </w:r>
      <w:proofErr w:type="spellEnd"/>
      <w:r>
        <w:rPr>
          <w:rFonts w:ascii="Times New Roman" w:hAnsi="Times New Roman" w:cs="Times New Roman"/>
        </w:rPr>
        <w:t xml:space="preserve"> states?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 calcium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Hypercalcemia</w:t>
      </w:r>
      <w:proofErr w:type="spellEnd"/>
      <w:r>
        <w:rPr>
          <w:rFonts w:ascii="Times New Roman" w:hAnsi="Times New Roman" w:cs="Times New Roman"/>
        </w:rPr>
        <w:t xml:space="preserve"> treatment includes supportive measures to lower calcium and to correct underlying cause. What are given to help the body excrete calcium?</w:t>
      </w:r>
    </w:p>
    <w:p w:rsidR="00C61565" w:rsidRDefault="00C61565" w:rsidP="00C61565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 chloride infusion and administration of thiazide diuretics (</w:t>
      </w:r>
      <w:proofErr w:type="spellStart"/>
      <w:r>
        <w:rPr>
          <w:rFonts w:ascii="Times New Roman" w:hAnsi="Times New Roman" w:cs="Times New Roman"/>
        </w:rPr>
        <w:t>lasix</w:t>
      </w:r>
      <w:proofErr w:type="spellEnd"/>
      <w:r>
        <w:rPr>
          <w:rFonts w:ascii="Times New Roman" w:hAnsi="Times New Roman" w:cs="Times New Roman"/>
        </w:rPr>
        <w:t>)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may be given to inhibit bone </w:t>
      </w:r>
      <w:proofErr w:type="spellStart"/>
      <w:r>
        <w:rPr>
          <w:rFonts w:ascii="Times New Roman" w:hAnsi="Times New Roman" w:cs="Times New Roman"/>
        </w:rPr>
        <w:t>resorption</w:t>
      </w:r>
      <w:proofErr w:type="spellEnd"/>
      <w:r>
        <w:rPr>
          <w:rFonts w:ascii="Times New Roman" w:hAnsi="Times New Roman" w:cs="Times New Roman"/>
        </w:rPr>
        <w:t xml:space="preserve"> in bone destruction conditions?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administration of calcitonin, </w:t>
      </w:r>
      <w:proofErr w:type="spellStart"/>
      <w:r>
        <w:rPr>
          <w:rFonts w:ascii="Times New Roman" w:hAnsi="Times New Roman" w:cs="Times New Roman"/>
        </w:rPr>
        <w:t>aredia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Zometa</w:t>
      </w:r>
      <w:proofErr w:type="spellEnd"/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Magnesium is normally obtained from what?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Dietary intake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Magnesium is excreted through what?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Kidneys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Hypomagnesemia</w:t>
      </w:r>
      <w:proofErr w:type="spellEnd"/>
      <w:r>
        <w:rPr>
          <w:rFonts w:ascii="Times New Roman" w:hAnsi="Times New Roman" w:cs="Times New Roman"/>
        </w:rPr>
        <w:t xml:space="preserve"> is more common than hyper. What are some conditions associated with </w:t>
      </w:r>
      <w:proofErr w:type="spellStart"/>
      <w:r>
        <w:rPr>
          <w:rFonts w:ascii="Times New Roman" w:hAnsi="Times New Roman" w:cs="Times New Roman"/>
        </w:rPr>
        <w:t>hypomagnesemia</w:t>
      </w:r>
      <w:proofErr w:type="spellEnd"/>
      <w:r>
        <w:rPr>
          <w:rFonts w:ascii="Times New Roman" w:hAnsi="Times New Roman" w:cs="Times New Roman"/>
        </w:rPr>
        <w:t>?</w:t>
      </w:r>
    </w:p>
    <w:p w:rsidR="00C61565" w:rsidRDefault="00C61565" w:rsidP="00C6156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Prolonged malnutrition or starvation, alcoholism, and long term IV therapy without magnesium supplementation</w:t>
      </w:r>
    </w:p>
    <w:p w:rsidR="00C61565" w:rsidRDefault="00C61565" w:rsidP="00C61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Symptoms for </w:t>
      </w:r>
      <w:proofErr w:type="spellStart"/>
      <w:r>
        <w:rPr>
          <w:rFonts w:ascii="Times New Roman" w:hAnsi="Times New Roman" w:cs="Times New Roman"/>
        </w:rPr>
        <w:t>hypomagnesemia</w:t>
      </w:r>
      <w:proofErr w:type="spellEnd"/>
      <w:r>
        <w:rPr>
          <w:rFonts w:ascii="Times New Roman" w:hAnsi="Times New Roman" w:cs="Times New Roman"/>
        </w:rPr>
        <w:t xml:space="preserve"> are potentiated by what?</w:t>
      </w:r>
    </w:p>
    <w:p w:rsidR="00C61565" w:rsidRDefault="00723C1B" w:rsidP="00C61565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</w:t>
      </w:r>
      <w:r w:rsidR="00C61565">
        <w:rPr>
          <w:rFonts w:ascii="Times New Roman" w:hAnsi="Times New Roman" w:cs="Times New Roman"/>
        </w:rPr>
        <w:t>ypocalcemia</w:t>
      </w:r>
      <w:proofErr w:type="spellEnd"/>
    </w:p>
    <w:p w:rsidR="00723C1B" w:rsidRDefault="00723C1B" w:rsidP="00723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Hypermagnesemia</w:t>
      </w:r>
      <w:proofErr w:type="spellEnd"/>
      <w:r>
        <w:rPr>
          <w:rFonts w:ascii="Times New Roman" w:hAnsi="Times New Roman" w:cs="Times New Roman"/>
        </w:rPr>
        <w:t xml:space="preserve"> occurs most often in whom?</w:t>
      </w:r>
    </w:p>
    <w:p w:rsidR="00723C1B" w:rsidRDefault="00723C1B" w:rsidP="00723C1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Pts with renal failure, those with diabetic ketoacidosis,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 xml:space="preserve"> using excessive </w:t>
      </w:r>
      <w:proofErr w:type="spellStart"/>
      <w:r>
        <w:rPr>
          <w:rFonts w:ascii="Times New Roman" w:hAnsi="Times New Roman" w:cs="Times New Roman"/>
        </w:rPr>
        <w:t>amnts</w:t>
      </w:r>
      <w:proofErr w:type="spellEnd"/>
      <w:r>
        <w:rPr>
          <w:rFonts w:ascii="Times New Roman" w:hAnsi="Times New Roman" w:cs="Times New Roman"/>
        </w:rPr>
        <w:t xml:space="preserve"> of antacids and laxatives</w:t>
      </w:r>
    </w:p>
    <w:p w:rsidR="00723C1B" w:rsidRDefault="00723C1B" w:rsidP="00723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HYPERMAGNESEMIA                VS                   HYPOMAGNESEMIA</w:t>
      </w:r>
    </w:p>
    <w:p w:rsidR="00723C1B" w:rsidRDefault="00723C1B" w:rsidP="00723C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&lt; 1.3</w:t>
      </w:r>
    </w:p>
    <w:p w:rsidR="00723C1B" w:rsidRDefault="00723C1B" w:rsidP="00723C1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Increased muscle </w:t>
      </w:r>
      <w:proofErr w:type="spellStart"/>
      <w:r>
        <w:rPr>
          <w:rFonts w:ascii="Times New Roman" w:hAnsi="Times New Roman" w:cs="Times New Roman"/>
        </w:rPr>
        <w:t>wkness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increased reflexes</w:t>
      </w:r>
    </w:p>
    <w:p w:rsidR="00723C1B" w:rsidRDefault="00723C1B" w:rsidP="00723C1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Decreased or absent DTRs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hyperactive reflexes</w:t>
      </w:r>
    </w:p>
    <w:p w:rsidR="00723C1B" w:rsidRDefault="00723C1B" w:rsidP="00723C1B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n/v</w:t>
      </w:r>
      <w:proofErr w:type="gramEnd"/>
      <w:r>
        <w:rPr>
          <w:rFonts w:ascii="Times New Roman" w:hAnsi="Times New Roman" w:cs="Times New Roman"/>
        </w:rPr>
        <w:t>, lethargy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disorientation, confusion, delirium</w:t>
      </w:r>
    </w:p>
    <w:p w:rsidR="00723C1B" w:rsidRDefault="00723C1B" w:rsidP="00723C1B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bradycardia</w:t>
      </w:r>
      <w:proofErr w:type="spellEnd"/>
      <w:proofErr w:type="gramEnd"/>
      <w:r>
        <w:rPr>
          <w:rFonts w:ascii="Times New Roman" w:hAnsi="Times New Roman" w:cs="Times New Roman"/>
        </w:rPr>
        <w:t>, vasodilation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pos. Trousseau and </w:t>
      </w:r>
      <w:proofErr w:type="spellStart"/>
      <w:r>
        <w:rPr>
          <w:rFonts w:ascii="Times New Roman" w:hAnsi="Times New Roman" w:cs="Times New Roman"/>
        </w:rPr>
        <w:t>Chvostek</w:t>
      </w:r>
      <w:proofErr w:type="spellEnd"/>
      <w:r>
        <w:rPr>
          <w:rFonts w:ascii="Times New Roman" w:hAnsi="Times New Roman" w:cs="Times New Roman"/>
        </w:rPr>
        <w:t xml:space="preserve"> signs</w:t>
      </w:r>
    </w:p>
    <w:p w:rsidR="00723C1B" w:rsidRDefault="00723C1B" w:rsidP="00723C1B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resp</w:t>
      </w:r>
      <w:proofErr w:type="spellEnd"/>
      <w:proofErr w:type="gramEnd"/>
      <w:r>
        <w:rPr>
          <w:rFonts w:ascii="Times New Roman" w:hAnsi="Times New Roman" w:cs="Times New Roman"/>
        </w:rPr>
        <w:t xml:space="preserve"> muscle depression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parasthesias</w:t>
      </w:r>
      <w:proofErr w:type="spellEnd"/>
      <w:r>
        <w:rPr>
          <w:rFonts w:ascii="Times New Roman" w:hAnsi="Times New Roman" w:cs="Times New Roman"/>
        </w:rPr>
        <w:t>, tremors, convulsions</w:t>
      </w:r>
    </w:p>
    <w:p w:rsidR="00723C1B" w:rsidRDefault="00723C1B" w:rsidP="00723C1B">
      <w:pPr>
        <w:rPr>
          <w:rFonts w:ascii="Times New Roman" w:hAnsi="Times New Roman" w:cs="Times New Roman"/>
        </w:rPr>
      </w:pPr>
    </w:p>
    <w:p w:rsidR="00723C1B" w:rsidRDefault="00723C1B" w:rsidP="00723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Magnesium sulfate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can be administered how?</w:t>
      </w:r>
    </w:p>
    <w:p w:rsidR="00723C1B" w:rsidRDefault="00723C1B" w:rsidP="00723C1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to correct deficits (monitor to prevent cardiac effects)</w:t>
      </w:r>
    </w:p>
    <w:p w:rsidR="00723C1B" w:rsidRDefault="00723C1B" w:rsidP="00723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Hypermagnesemia</w:t>
      </w:r>
      <w:proofErr w:type="spellEnd"/>
      <w:r>
        <w:rPr>
          <w:rFonts w:ascii="Times New Roman" w:hAnsi="Times New Roman" w:cs="Times New Roman"/>
        </w:rPr>
        <w:t xml:space="preserve"> may be treated with what?</w:t>
      </w:r>
    </w:p>
    <w:p w:rsidR="00723C1B" w:rsidRDefault="00723C1B" w:rsidP="00723C1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administration of calcium </w:t>
      </w:r>
      <w:proofErr w:type="spellStart"/>
      <w:r>
        <w:rPr>
          <w:rFonts w:ascii="Times New Roman" w:hAnsi="Times New Roman" w:cs="Times New Roman"/>
        </w:rPr>
        <w:t>gluconate</w:t>
      </w:r>
      <w:proofErr w:type="spellEnd"/>
      <w:r>
        <w:rPr>
          <w:rFonts w:ascii="Times New Roman" w:hAnsi="Times New Roman" w:cs="Times New Roman"/>
        </w:rPr>
        <w:t xml:space="preserve"> (reverses effect)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glucose or insulin may be given to enhance renal excretion of magnesium</w:t>
      </w:r>
    </w:p>
    <w:p w:rsidR="009018EC" w:rsidRDefault="00723C1B" w:rsidP="00901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Phosphorous is located where?</w:t>
      </w:r>
    </w:p>
    <w:p w:rsidR="00723C1B" w:rsidRPr="009018EC" w:rsidRDefault="00723C1B" w:rsidP="009018EC">
      <w:pPr>
        <w:pStyle w:val="ListParagraph"/>
        <w:ind w:firstLine="720"/>
        <w:rPr>
          <w:rFonts w:ascii="Times New Roman" w:hAnsi="Times New Roman" w:cs="Times New Roman"/>
        </w:rPr>
      </w:pPr>
      <w:r w:rsidRPr="009018EC">
        <w:rPr>
          <w:rFonts w:ascii="Times New Roman" w:hAnsi="Times New Roman" w:cs="Times New Roman"/>
        </w:rPr>
        <w:t xml:space="preserve">In the intracellular (small </w:t>
      </w:r>
      <w:proofErr w:type="spellStart"/>
      <w:r w:rsidRPr="009018EC">
        <w:rPr>
          <w:rFonts w:ascii="Times New Roman" w:hAnsi="Times New Roman" w:cs="Times New Roman"/>
        </w:rPr>
        <w:t>amnt</w:t>
      </w:r>
      <w:proofErr w:type="spellEnd"/>
      <w:r w:rsidRPr="009018EC">
        <w:rPr>
          <w:rFonts w:ascii="Times New Roman" w:hAnsi="Times New Roman" w:cs="Times New Roman"/>
        </w:rPr>
        <w:t>) and extracellular compartments</w:t>
      </w:r>
    </w:p>
    <w:p w:rsidR="009018EC" w:rsidRDefault="00723C1B" w:rsidP="00901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Phosphorous is </w:t>
      </w:r>
      <w:r w:rsidR="00F93905">
        <w:rPr>
          <w:rFonts w:ascii="Times New Roman" w:hAnsi="Times New Roman" w:cs="Times New Roman"/>
        </w:rPr>
        <w:t>used in the metabolism of what and promotes what?</w:t>
      </w:r>
    </w:p>
    <w:p w:rsidR="00F93905" w:rsidRDefault="00F93905" w:rsidP="009018EC">
      <w:pPr>
        <w:pStyle w:val="ListParagraph"/>
        <w:ind w:firstLine="720"/>
        <w:rPr>
          <w:rFonts w:ascii="Times New Roman" w:hAnsi="Times New Roman" w:cs="Times New Roman"/>
        </w:rPr>
      </w:pPr>
      <w:r w:rsidRPr="009018EC">
        <w:rPr>
          <w:rFonts w:ascii="Times New Roman" w:hAnsi="Times New Roman" w:cs="Times New Roman"/>
        </w:rPr>
        <w:t xml:space="preserve">Carbs, fats, and </w:t>
      </w:r>
      <w:proofErr w:type="gramStart"/>
      <w:r w:rsidRPr="009018EC">
        <w:rPr>
          <w:rFonts w:ascii="Times New Roman" w:hAnsi="Times New Roman" w:cs="Times New Roman"/>
        </w:rPr>
        <w:t xml:space="preserve">proteins </w:t>
      </w:r>
      <w:r w:rsidR="009018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promotes</w:t>
      </w:r>
      <w:proofErr w:type="gramEnd"/>
      <w:r>
        <w:rPr>
          <w:rFonts w:ascii="Times New Roman" w:hAnsi="Times New Roman" w:cs="Times New Roman"/>
        </w:rPr>
        <w:t xml:space="preserve"> muscle and nerve activity</w:t>
      </w:r>
    </w:p>
    <w:p w:rsidR="00F93905" w:rsidRDefault="00F93905" w:rsidP="00F93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most common causes of hypophosphatemia?</w:t>
      </w:r>
    </w:p>
    <w:p w:rsidR="00F93905" w:rsidRDefault="00F93905" w:rsidP="00F9390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Deficient diets, alcoholism, vomiting, diarrhea, and use of diuretic and antacids</w:t>
      </w:r>
    </w:p>
    <w:p w:rsidR="00F93905" w:rsidRDefault="00F93905" w:rsidP="00F93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HYPERPHOSPHATEMIA                        VS                         HYPOPHOSPHATEMIA</w:t>
      </w:r>
    </w:p>
    <w:p w:rsidR="00F93905" w:rsidRDefault="00F93905" w:rsidP="006661E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Phosphorous &gt; 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phosphorous &lt; 3.0</w:t>
      </w:r>
    </w:p>
    <w:p w:rsidR="00F93905" w:rsidRDefault="00F93905" w:rsidP="006661E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Clinical symptoms nonexistent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bone pain</w:t>
      </w:r>
    </w:p>
    <w:p w:rsidR="00F93905" w:rsidRDefault="00F93905" w:rsidP="006661E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Hyperactive reflexes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muscle weakness</w:t>
      </w:r>
    </w:p>
    <w:p w:rsidR="00F93905" w:rsidRDefault="00F93905" w:rsidP="006661ED">
      <w:pPr>
        <w:spacing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Tetany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numbness, </w:t>
      </w:r>
      <w:proofErr w:type="spellStart"/>
      <w:r>
        <w:rPr>
          <w:rFonts w:ascii="Times New Roman" w:hAnsi="Times New Roman" w:cs="Times New Roman"/>
        </w:rPr>
        <w:t>parasthesias</w:t>
      </w:r>
      <w:proofErr w:type="spellEnd"/>
    </w:p>
    <w:p w:rsidR="00F93905" w:rsidRDefault="00F93905" w:rsidP="006661ED">
      <w:pPr>
        <w:spacing w:line="240" w:lineRule="auto"/>
        <w:ind w:left="360"/>
        <w:rPr>
          <w:rFonts w:ascii="Times New Roman" w:hAnsi="Times New Roman" w:cs="Times New Roman"/>
        </w:rPr>
      </w:pPr>
    </w:p>
    <w:p w:rsidR="00F93905" w:rsidRDefault="00F93905" w:rsidP="00F93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Treatment for hyper or hypophosphatemia is usually r/t eliminating cause, </w:t>
      </w:r>
      <w:proofErr w:type="spellStart"/>
      <w:r>
        <w:rPr>
          <w:rFonts w:ascii="Times New Roman" w:hAnsi="Times New Roman" w:cs="Times New Roman"/>
        </w:rPr>
        <w:t>suchas</w:t>
      </w:r>
      <w:proofErr w:type="spellEnd"/>
      <w:r>
        <w:rPr>
          <w:rFonts w:ascii="Times New Roman" w:hAnsi="Times New Roman" w:cs="Times New Roman"/>
        </w:rPr>
        <w:t xml:space="preserve"> what?</w:t>
      </w:r>
    </w:p>
    <w:p w:rsidR="00F93905" w:rsidRDefault="00F93905" w:rsidP="00F93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 in diet, proper use of antacids, discontinuing excessive alcohol intake</w:t>
      </w:r>
    </w:p>
    <w:p w:rsidR="00F93905" w:rsidRDefault="00F93905" w:rsidP="00F93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AND ELECTROLYTE LOSS</w:t>
      </w:r>
    </w:p>
    <w:p w:rsidR="00E93298" w:rsidRDefault="00F93905" w:rsidP="00F93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losses occur when water leaves the body through what</w:t>
      </w:r>
      <w:r w:rsidR="00E93298">
        <w:rPr>
          <w:rFonts w:ascii="Times New Roman" w:hAnsi="Times New Roman" w:cs="Times New Roman"/>
        </w:rPr>
        <w:t>?</w:t>
      </w:r>
    </w:p>
    <w:p w:rsidR="00E93298" w:rsidRDefault="00E93298" w:rsidP="00E93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Kidneys, lungs, skin, and GI tract</w:t>
      </w:r>
    </w:p>
    <w:p w:rsidR="00E93298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organs are primarily responsible for regulating volume and concentration of all body fluids?</w:t>
      </w:r>
    </w:p>
    <w:p w:rsidR="00E93298" w:rsidRPr="00E93298" w:rsidRDefault="00E93298" w:rsidP="00E93298">
      <w:pPr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kidneys</w:t>
      </w:r>
      <w:proofErr w:type="gramEnd"/>
    </w:p>
    <w:p w:rsidR="00E93298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loss from the lungs and skin increases with what?</w:t>
      </w:r>
    </w:p>
    <w:p w:rsidR="00E93298" w:rsidRDefault="00E93298" w:rsidP="00E9329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Elevated temperatures in environment, fever, rapid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 xml:space="preserve"> rate, and loss of skin covering (burns, surgical procedures and wounds)</w:t>
      </w:r>
    </w:p>
    <w:p w:rsidR="00F93905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 losses increase when what are present?</w:t>
      </w:r>
    </w:p>
    <w:p w:rsidR="00E93298" w:rsidRDefault="00E93298" w:rsidP="00E9329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Vomiting and diarrhea</w:t>
      </w:r>
    </w:p>
    <w:p w:rsidR="00E93298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fluids are classified as what?</w:t>
      </w:r>
    </w:p>
    <w:p w:rsidR="00E93298" w:rsidRDefault="00E93298" w:rsidP="00E93298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Isotonic, hypotonic, or hypertonic </w:t>
      </w:r>
    </w:p>
    <w:p w:rsidR="00E93298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doing nursing assessment for fluid balance </w:t>
      </w:r>
      <w:proofErr w:type="gramStart"/>
      <w:r>
        <w:rPr>
          <w:rFonts w:ascii="Times New Roman" w:hAnsi="Times New Roman" w:cs="Times New Roman"/>
        </w:rPr>
        <w:t>compare</w:t>
      </w:r>
      <w:proofErr w:type="gramEnd"/>
      <w:r>
        <w:rPr>
          <w:rFonts w:ascii="Times New Roman" w:hAnsi="Times New Roman" w:cs="Times New Roman"/>
        </w:rPr>
        <w:t xml:space="preserve"> total fluid intake and output. Clinical </w:t>
      </w:r>
      <w:proofErr w:type="gramStart"/>
      <w:r>
        <w:rPr>
          <w:rFonts w:ascii="Times New Roman" w:hAnsi="Times New Roman" w:cs="Times New Roman"/>
        </w:rPr>
        <w:t>findings  should</w:t>
      </w:r>
      <w:proofErr w:type="gramEnd"/>
      <w:r>
        <w:rPr>
          <w:rFonts w:ascii="Times New Roman" w:hAnsi="Times New Roman" w:cs="Times New Roman"/>
        </w:rPr>
        <w:t xml:space="preserve"> be what?</w:t>
      </w:r>
    </w:p>
    <w:p w:rsidR="00E93298" w:rsidRDefault="00E93298" w:rsidP="00E93298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Intake should be approximately same as output</w:t>
      </w:r>
    </w:p>
    <w:p w:rsidR="00E93298" w:rsidRDefault="00E93298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doing nursing assessment compare daily wt obtained at same time. Clinical findings may be what?</w:t>
      </w:r>
    </w:p>
    <w:p w:rsidR="00E93298" w:rsidRDefault="00E93298" w:rsidP="00E9329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gain of 1kg (2.2 lbs) body wt corresponds to 1L of fluid</w:t>
      </w:r>
    </w:p>
    <w:p w:rsidR="00E93298" w:rsidRDefault="00204E6F" w:rsidP="00E93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doing nursing assessment review serum electrolyte labs (Na, K+, chloride, magnesium, calcium, and phosphorous) Clinical findings may be what?</w:t>
      </w:r>
    </w:p>
    <w:p w:rsidR="00204E6F" w:rsidRDefault="00204E6F" w:rsidP="00204E6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excess-</w:t>
      </w:r>
      <w:proofErr w:type="spellStart"/>
      <w:r>
        <w:rPr>
          <w:rFonts w:ascii="Times New Roman" w:hAnsi="Times New Roman" w:cs="Times New Roman"/>
        </w:rPr>
        <w:t>lytes</w:t>
      </w:r>
      <w:proofErr w:type="spellEnd"/>
      <w:r>
        <w:rPr>
          <w:rFonts w:ascii="Times New Roman" w:hAnsi="Times New Roman" w:cs="Times New Roman"/>
        </w:rPr>
        <w:t xml:space="preserve"> are diluted, values are decreased</w:t>
      </w:r>
    </w:p>
    <w:p w:rsidR="00204E6F" w:rsidRDefault="00204E6F" w:rsidP="00204E6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deficit-</w:t>
      </w:r>
      <w:proofErr w:type="spellStart"/>
      <w:r>
        <w:rPr>
          <w:rFonts w:ascii="Times New Roman" w:hAnsi="Times New Roman" w:cs="Times New Roman"/>
        </w:rPr>
        <w:t>lyte</w:t>
      </w:r>
      <w:proofErr w:type="spellEnd"/>
      <w:r>
        <w:rPr>
          <w:rFonts w:ascii="Times New Roman" w:hAnsi="Times New Roman" w:cs="Times New Roman"/>
        </w:rPr>
        <w:t xml:space="preserve"> levels are concentrated; values are increased</w:t>
      </w:r>
    </w:p>
    <w:p w:rsidR="00204E6F" w:rsidRDefault="00204E6F" w:rsidP="00204E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Isotonic solutions are used to expand what?</w:t>
      </w:r>
    </w:p>
    <w:p w:rsidR="00204E6F" w:rsidRDefault="00204E6F" w:rsidP="00204E6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ECF volume (0.9% NS, lactated ringers solution, and 5% dextrose)</w:t>
      </w:r>
    </w:p>
    <w:p w:rsidR="00204E6F" w:rsidRDefault="00204E6F" w:rsidP="00204E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L of isotonic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expands ECF by how much?</w:t>
      </w:r>
    </w:p>
    <w:p w:rsidR="00204E6F" w:rsidRDefault="00204E6F" w:rsidP="00204E6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L</w:t>
      </w:r>
    </w:p>
    <w:p w:rsidR="00204E6F" w:rsidRDefault="00204E6F" w:rsidP="00204E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liters of isotonic fluid is required to replace how much blood loss?</w:t>
      </w:r>
    </w:p>
    <w:p w:rsidR="00204E6F" w:rsidRDefault="00204E6F" w:rsidP="00204E6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1L</w:t>
      </w:r>
    </w:p>
    <w:p w:rsidR="00204E6F" w:rsidRDefault="00204E6F" w:rsidP="00204E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exert less osmotic pressure than the ECF. Infusion of excessive hypotonic fluids can lead to what?</w:t>
      </w:r>
    </w:p>
    <w:p w:rsidR="00204E6F" w:rsidRDefault="00204E6F" w:rsidP="00204E6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Intravascular fluid depletion, hypotension, cellular edema, and cell damage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Hypotonic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are administered </w:t>
      </w:r>
      <w:proofErr w:type="gramStart"/>
      <w:r>
        <w:rPr>
          <w:rFonts w:ascii="Times New Roman" w:hAnsi="Times New Roman" w:cs="Times New Roman"/>
        </w:rPr>
        <w:t>for  what</w:t>
      </w:r>
      <w:proofErr w:type="gramEnd"/>
      <w:r>
        <w:rPr>
          <w:rFonts w:ascii="Times New Roman" w:hAnsi="Times New Roman" w:cs="Times New Roman"/>
        </w:rPr>
        <w:t>?</w:t>
      </w:r>
    </w:p>
    <w:p w:rsidR="00954CF0" w:rsidRDefault="00954CF0" w:rsidP="00954CF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Cellular dehydration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 administer what type of water intravenously except when using as a drug diluents?</w:t>
      </w:r>
    </w:p>
    <w:p w:rsidR="00954CF0" w:rsidRDefault="00954CF0" w:rsidP="00954CF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Distilled sterile water (can lead to </w:t>
      </w:r>
      <w:proofErr w:type="spellStart"/>
      <w:r>
        <w:rPr>
          <w:rFonts w:ascii="Times New Roman" w:hAnsi="Times New Roman" w:cs="Times New Roman"/>
        </w:rPr>
        <w:t>lysis</w:t>
      </w:r>
      <w:proofErr w:type="spellEnd"/>
      <w:r>
        <w:rPr>
          <w:rFonts w:ascii="Times New Roman" w:hAnsi="Times New Roman" w:cs="Times New Roman"/>
        </w:rPr>
        <w:t xml:space="preserve"> of RBCs ^hypotonic effect on RBCs)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Hypertonic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exert greater osmotic pressure than ECF. These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are used to shift ECF into blood plasma. Rapid administration of a hypertonic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can cause what?</w:t>
      </w:r>
    </w:p>
    <w:p w:rsidR="00954CF0" w:rsidRDefault="00954CF0" w:rsidP="00954CF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Circulatory overload and dehydration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Hypertonic IV fluids include what?</w:t>
      </w:r>
    </w:p>
    <w:p w:rsidR="00954CF0" w:rsidRDefault="00954CF0" w:rsidP="00954CF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5% dextrose in 0.9% saline, 5% dextrose in lactated ringers, dextrose and water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of 10% dextrose and greater, 3% and 5% sodium chloride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best sites for assessing skin turgor?</w:t>
      </w:r>
    </w:p>
    <w:p w:rsidR="00954CF0" w:rsidRDefault="00954CF0" w:rsidP="00954CF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Forehead, sternum, forearm, and dorsum of hand</w:t>
      </w:r>
    </w:p>
    <w:p w:rsidR="00954CF0" w:rsidRDefault="00954CF0" w:rsidP="00954C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older adults skin turgor may not be a good indicator of fluid balance. The best assessment sites are what?</w:t>
      </w:r>
    </w:p>
    <w:p w:rsidR="00954CF0" w:rsidRDefault="00954CF0" w:rsidP="00954CF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Forehead and sternum</w:t>
      </w:r>
    </w:p>
    <w:p w:rsidR="00954CF0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pt requires massive or rapid infusions of IV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>, what should be done to the fluid?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should be warmed to prevent inducing hypothermia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play catch up when an infusion gets behind in the scheduled time?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No, rapid infusion of large volumes will rapidly increase the circulating volume and venous pressure causing circulatory overload and ^ BP, and potential pulmonary edema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rapid weight gain of 2.2 lb is equal to1L of fluid. Peripheral edema is usually not noted until when?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 has retained 5-10 lbs of fluid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Aproximately</w:t>
      </w:r>
      <w:proofErr w:type="spellEnd"/>
      <w:r>
        <w:rPr>
          <w:rFonts w:ascii="Times New Roman" w:hAnsi="Times New Roman" w:cs="Times New Roman"/>
        </w:rPr>
        <w:t xml:space="preserve"> 40% of body’s weight is located in which space?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Intracellular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Dehydration leads to increased electrolyte concentration in which space?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Extracellular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otherwise unexplained weight change of 1kg (2.2lbs) represents?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1L of body water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Serum electrolyte values in a pt experiencing fluid volume deficit are?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features of fluid volume excess include what?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Tachycardia, distended jugular vein, good skin turgor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administering IV K+ to an adult verify urine output is at least what?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30ml/hr</w:t>
      </w:r>
    </w:p>
    <w:p w:rsidR="003F3187" w:rsidRDefault="003F3187" w:rsidP="003F3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common isotonic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are often used to expand ECF column?</w:t>
      </w:r>
    </w:p>
    <w:p w:rsidR="003F3187" w:rsidRDefault="003F3187" w:rsidP="003F318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0.9% sodium chloride, 5% dextrose and water, lactated Ringer’s</w:t>
      </w:r>
    </w:p>
    <w:p w:rsidR="003F3187" w:rsidRDefault="003F3187" w:rsidP="003F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124.</w:t>
      </w:r>
      <w:r w:rsidR="00897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Which of the following techniques should be used to administer </w:t>
      </w:r>
      <w:proofErr w:type="spellStart"/>
      <w:r>
        <w:rPr>
          <w:rFonts w:ascii="Times New Roman" w:hAnsi="Times New Roman" w:cs="Times New Roman"/>
        </w:rPr>
        <w:t>hyponatremia</w:t>
      </w:r>
      <w:proofErr w:type="spellEnd"/>
      <w:r>
        <w:rPr>
          <w:rFonts w:ascii="Times New Roman" w:hAnsi="Times New Roman" w:cs="Times New Roman"/>
        </w:rPr>
        <w:t xml:space="preserve"> and hypernatremia treatment correction</w:t>
      </w:r>
      <w:r w:rsidR="0089728F">
        <w:rPr>
          <w:rFonts w:ascii="Times New Roman" w:hAnsi="Times New Roman" w:cs="Times New Roman"/>
        </w:rPr>
        <w:t>s?</w:t>
      </w:r>
    </w:p>
    <w:p w:rsidR="0089728F" w:rsidRDefault="0089728F" w:rsidP="003F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Infuse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and or meds slowly to correct deficits, use infusion pumps, </w:t>
      </w:r>
      <w:proofErr w:type="gramStart"/>
      <w:r>
        <w:rPr>
          <w:rFonts w:ascii="Times New Roman" w:hAnsi="Times New Roman" w:cs="Times New Roman"/>
        </w:rPr>
        <w:t>monitor</w:t>
      </w:r>
      <w:proofErr w:type="gramEnd"/>
      <w:r>
        <w:rPr>
          <w:rFonts w:ascii="Times New Roman" w:hAnsi="Times New Roman" w:cs="Times New Roman"/>
        </w:rPr>
        <w:t xml:space="preserve"> cardiac, neurologic, and renal status</w:t>
      </w:r>
    </w:p>
    <w:p w:rsidR="0089728F" w:rsidRDefault="0089728F" w:rsidP="00897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 recommendations for IV fluids include what?</w:t>
      </w:r>
    </w:p>
    <w:p w:rsidR="0089728F" w:rsidRDefault="0089728F" w:rsidP="0089728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Electrolyte imbalance, fluid deficit and excess, fluid intake and output, </w:t>
      </w:r>
      <w:proofErr w:type="spellStart"/>
      <w:r>
        <w:rPr>
          <w:rFonts w:ascii="Times New Roman" w:hAnsi="Times New Roman" w:cs="Times New Roman"/>
        </w:rPr>
        <w:t>soln</w:t>
      </w:r>
      <w:proofErr w:type="spellEnd"/>
      <w:r>
        <w:rPr>
          <w:rFonts w:ascii="Times New Roman" w:hAnsi="Times New Roman" w:cs="Times New Roman"/>
        </w:rPr>
        <w:t xml:space="preserve"> volume and composition</w:t>
      </w:r>
    </w:p>
    <w:p w:rsidR="0089728F" w:rsidRDefault="0089728F" w:rsidP="0089728F">
      <w:pPr>
        <w:ind w:left="2160"/>
        <w:rPr>
          <w:rFonts w:ascii="Times New Roman" w:hAnsi="Times New Roman" w:cs="Times New Roman"/>
        </w:rPr>
      </w:pPr>
    </w:p>
    <w:p w:rsidR="006661ED" w:rsidRDefault="006661ED" w:rsidP="0089728F">
      <w:pPr>
        <w:ind w:left="2160"/>
        <w:rPr>
          <w:rFonts w:ascii="Times New Roman" w:hAnsi="Times New Roman" w:cs="Times New Roman"/>
        </w:rPr>
      </w:pPr>
    </w:p>
    <w:p w:rsidR="006B4267" w:rsidRDefault="006B4267" w:rsidP="0089728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 13</w:t>
      </w:r>
    </w:p>
    <w:p w:rsidR="0000138B" w:rsidRDefault="006B4267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clients are at risk for </w:t>
      </w:r>
      <w:r w:rsidR="00CC2443">
        <w:rPr>
          <w:rFonts w:ascii="Times New Roman" w:hAnsi="Times New Roman" w:cs="Times New Roman"/>
        </w:rPr>
        <w:t>dehydration?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Older adults, clients with decreased motor function needed to ingest fluids, any client on diuretics or hypertensive meds</w:t>
      </w:r>
    </w:p>
    <w:p w:rsidR="00CC2443" w:rsidRDefault="00CC2443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labs are elevated for dehydration?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H&amp;H, glucose, protein, BUN, various electrolytes</w:t>
      </w:r>
    </w:p>
    <w:p w:rsidR="00CC2443" w:rsidRDefault="00CC2443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these elevated?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Hemoconcentration</w:t>
      </w:r>
      <w:proofErr w:type="spellEnd"/>
      <w:r>
        <w:rPr>
          <w:rFonts w:ascii="Times New Roman" w:hAnsi="Times New Roman" w:cs="Times New Roman"/>
        </w:rPr>
        <w:t xml:space="preserve"> (blood has less fluid and more solutes)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H20 lost other substances remain</w:t>
      </w:r>
    </w:p>
    <w:p w:rsidR="00CC2443" w:rsidRDefault="00CC2443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ring or shoe tightness would that be fluid loss or overload?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overload</w:t>
      </w:r>
    </w:p>
    <w:p w:rsidR="00CC2443" w:rsidRDefault="00CC2443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lightheadedness fluid overload or dehydration?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Dehydration</w:t>
      </w:r>
    </w:p>
    <w:p w:rsidR="00CC2443" w:rsidRDefault="00CC2443" w:rsidP="00CC2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what about I&amp;O?</w:t>
      </w:r>
    </w:p>
    <w:p w:rsidR="00CC2443" w:rsidRDefault="00CC2443" w:rsidP="00CC244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if drinking are you putting out</w:t>
      </w:r>
    </w:p>
    <w:p w:rsidR="001F32D3" w:rsidRDefault="001F32D3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dehydration what are some cardiovascular changes?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 increases, peripheral pulses weak, difficult to find, easily blocked with light pressure, postural hypotension</w:t>
      </w:r>
    </w:p>
    <w:p w:rsidR="001F32D3" w:rsidRDefault="001F32D3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dehydration oral mucous membranes are what?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moist, thick, sticky, </w:t>
      </w:r>
      <w:proofErr w:type="spellStart"/>
      <w:r>
        <w:rPr>
          <w:rFonts w:ascii="Times New Roman" w:hAnsi="Times New Roman" w:cs="Times New Roman"/>
        </w:rPr>
        <w:t>pastelike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coating,</w:t>
      </w:r>
      <w:proofErr w:type="gramEnd"/>
      <w:r>
        <w:rPr>
          <w:rFonts w:ascii="Times New Roman" w:hAnsi="Times New Roman" w:cs="Times New Roman"/>
        </w:rPr>
        <w:t xml:space="preserve"> may have cracks, and fissures</w:t>
      </w:r>
    </w:p>
    <w:p w:rsidR="001F32D3" w:rsidRDefault="001F32D3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Neurologic changes with dehydration include what?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Altered mental status and body temp (blood flow in brain is reduced0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Confusion is one of 1</w:t>
      </w:r>
      <w:r w:rsidRPr="001F32D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signs in older adults indicating fluid problem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Low-grade fever</w:t>
      </w:r>
    </w:p>
    <w:p w:rsidR="001F32D3" w:rsidRDefault="001F32D3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 with dehydration affects urine volume and composition. How may the urine be?</w:t>
      </w:r>
    </w:p>
    <w:p w:rsidR="001F32D3" w:rsidRDefault="001F32D3" w:rsidP="001F32D3">
      <w:pPr>
        <w:ind w:left="2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Concentrated with specific gravity &gt; 1.030.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color</w:t>
      </w:r>
      <w:proofErr w:type="gramEnd"/>
      <w:r>
        <w:rPr>
          <w:rFonts w:ascii="Times New Roman" w:hAnsi="Times New Roman" w:cs="Times New Roman"/>
        </w:rPr>
        <w:t xml:space="preserve"> is dark amber and has strong odor</w:t>
      </w:r>
    </w:p>
    <w:p w:rsidR="001F32D3" w:rsidRDefault="001F32D3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Urine output less than what in a 24hr period is a concern for a pt without renal disease?</w:t>
      </w:r>
    </w:p>
    <w:p w:rsidR="001F32D3" w:rsidRDefault="001F32D3" w:rsidP="001F32D3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Less than 500ml</w:t>
      </w:r>
    </w:p>
    <w:p w:rsidR="001F32D3" w:rsidRDefault="00EB3366" w:rsidP="001F3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of dehydration aims at what?</w:t>
      </w:r>
    </w:p>
    <w:p w:rsidR="00EB3366" w:rsidRDefault="00EB3366" w:rsidP="00EB336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prevent injury, prevent further fluid loss and increase fluid compartment volumes to normal ranges (pt safety, fluid replacement, and drug therapy)</w:t>
      </w:r>
    </w:p>
    <w:p w:rsidR="00EB3366" w:rsidRDefault="00EB3366" w:rsidP="00EB3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 with dehydration is at risk for what?</w:t>
      </w:r>
    </w:p>
    <w:p w:rsidR="00EB3366" w:rsidRDefault="00EB3366" w:rsidP="00EB336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Falls b/c of orthostatic hypotension, dysrhythmia, muscle weakness, confusion</w:t>
      </w:r>
    </w:p>
    <w:p w:rsidR="00EB3366" w:rsidRDefault="00EB3366" w:rsidP="00EB3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priorities of care before and during other therapies for dehydration?</w:t>
      </w:r>
    </w:p>
    <w:p w:rsidR="00EB3366" w:rsidRDefault="00EB3366" w:rsidP="00EB336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safety issues</w:t>
      </w:r>
    </w:p>
    <w:p w:rsidR="00EB3366" w:rsidRDefault="00EB3366" w:rsidP="00EB3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common type of fluid overload is what?</w:t>
      </w:r>
    </w:p>
    <w:p w:rsidR="00EB3366" w:rsidRDefault="00EB3366" w:rsidP="00EB336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Hypervolemia</w:t>
      </w:r>
    </w:p>
    <w:p w:rsidR="00EB3366" w:rsidRDefault="00EB3366" w:rsidP="00EB3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will be seen clinically if rehydration therapy is working?</w:t>
      </w:r>
    </w:p>
    <w:p w:rsidR="00EB3366" w:rsidRDefault="00EB3366" w:rsidP="00EB336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 v/s, maintains urine output of 20 ml/hr, a/o x3, pink, moist mucous membranes, normal cardiac rhythm</w:t>
      </w:r>
    </w:p>
    <w:p w:rsidR="00EB3366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2 most important areas to monitor during rehydration?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Pulse rate and quality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Urine </w:t>
      </w:r>
      <w:proofErr w:type="spellStart"/>
      <w:r>
        <w:rPr>
          <w:rFonts w:ascii="Times New Roman" w:hAnsi="Times New Roman" w:cs="Times New Roman"/>
        </w:rPr>
        <w:t>outpur</w:t>
      </w:r>
      <w:proofErr w:type="spellEnd"/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gramStart"/>
      <w:r>
        <w:rPr>
          <w:rFonts w:ascii="Times New Roman" w:hAnsi="Times New Roman" w:cs="Times New Roman"/>
        </w:rPr>
        <w:t>are the clinical manifestation</w:t>
      </w:r>
      <w:proofErr w:type="gram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 xml:space="preserve"> with cardio?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^pulse rate (bounding</w:t>
      </w:r>
      <w:proofErr w:type="gramStart"/>
      <w:r>
        <w:rPr>
          <w:rFonts w:ascii="Times New Roman" w:hAnsi="Times New Roman" w:cs="Times New Roman"/>
        </w:rPr>
        <w:t>)^</w:t>
      </w:r>
      <w:proofErr w:type="gramEnd"/>
      <w:r>
        <w:rPr>
          <w:rFonts w:ascii="Times New Roman" w:hAnsi="Times New Roman" w:cs="Times New Roman"/>
        </w:rPr>
        <w:t>BP, distended neck and hand veins, full PP, wt gain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clinical manifestations of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 xml:space="preserve"> with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>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RR increase, shallow </w:t>
      </w:r>
      <w:proofErr w:type="spellStart"/>
      <w:r>
        <w:rPr>
          <w:rFonts w:ascii="Times New Roman" w:hAnsi="Times New Roman" w:cs="Times New Roman"/>
        </w:rPr>
        <w:t>resp</w:t>
      </w:r>
      <w:proofErr w:type="spellEnd"/>
      <w:r>
        <w:rPr>
          <w:rFonts w:ascii="Times New Roman" w:hAnsi="Times New Roman" w:cs="Times New Roman"/>
        </w:rPr>
        <w:t>, dyspnea with activity, crackles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clinical manifestation of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 xml:space="preserve"> with integumentary?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Pitting edema in dependent areas, skin pale cool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clinical manifestation of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 xml:space="preserve"> with neuromuscular?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Altered loc, H/A, visual disturbances, skeletal muscle weakness, </w:t>
      </w:r>
      <w:proofErr w:type="spellStart"/>
      <w:r>
        <w:rPr>
          <w:rFonts w:ascii="Times New Roman" w:hAnsi="Times New Roman" w:cs="Times New Roman"/>
        </w:rPr>
        <w:t>parasthesias</w:t>
      </w:r>
      <w:proofErr w:type="spellEnd"/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gramStart"/>
      <w:r>
        <w:rPr>
          <w:rFonts w:ascii="Times New Roman" w:hAnsi="Times New Roman" w:cs="Times New Roman"/>
        </w:rPr>
        <w:t>are the clinical manifestation</w:t>
      </w:r>
      <w:proofErr w:type="gram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 xml:space="preserve"> on GI?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motility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drug therapy for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>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Diuretics if renal failure not cause (</w:t>
      </w:r>
      <w:proofErr w:type="spellStart"/>
      <w:r>
        <w:rPr>
          <w:rFonts w:ascii="Times New Roman" w:hAnsi="Times New Roman" w:cs="Times New Roman"/>
        </w:rPr>
        <w:t>Osmitrol</w:t>
      </w:r>
      <w:proofErr w:type="spellEnd"/>
      <w:r>
        <w:rPr>
          <w:rFonts w:ascii="Times New Roman" w:hAnsi="Times New Roman" w:cs="Times New Roman"/>
        </w:rPr>
        <w:t xml:space="preserve"> usually used</w:t>
      </w:r>
      <w:proofErr w:type="gramStart"/>
      <w:r>
        <w:rPr>
          <w:rFonts w:ascii="Times New Roman" w:hAnsi="Times New Roman" w:cs="Times New Roman"/>
        </w:rPr>
        <w:t>)2</w:t>
      </w:r>
      <w:r w:rsidRPr="00AD1FE0">
        <w:rPr>
          <w:rFonts w:ascii="Times New Roman" w:hAnsi="Times New Roman" w:cs="Times New Roman"/>
          <w:vertAlign w:val="superscript"/>
        </w:rPr>
        <w:t>nd</w:t>
      </w:r>
      <w:proofErr w:type="gramEnd"/>
      <w:r>
        <w:rPr>
          <w:rFonts w:ascii="Times New Roman" w:hAnsi="Times New Roman" w:cs="Times New Roman"/>
        </w:rPr>
        <w:t xml:space="preserve"> choice Lasix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What diet therapy for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>?</w:t>
      </w:r>
    </w:p>
    <w:p w:rsid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restriction and Na intake</w:t>
      </w:r>
    </w:p>
    <w:p w:rsidR="00AD1FE0" w:rsidRDefault="00AD1FE0" w:rsidP="00AD1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 changes in clinical manifestations to determine the effectiveness of therapy with </w:t>
      </w:r>
      <w:proofErr w:type="spellStart"/>
      <w:r>
        <w:rPr>
          <w:rFonts w:ascii="Times New Roman" w:hAnsi="Times New Roman" w:cs="Times New Roman"/>
        </w:rPr>
        <w:t>overhydration</w:t>
      </w:r>
      <w:proofErr w:type="spellEnd"/>
      <w:r>
        <w:rPr>
          <w:rFonts w:ascii="Times New Roman" w:hAnsi="Times New Roman" w:cs="Times New Roman"/>
        </w:rPr>
        <w:t>?</w:t>
      </w:r>
    </w:p>
    <w:p w:rsidR="00AD1FE0" w:rsidRPr="00AD1FE0" w:rsidRDefault="00AD1FE0" w:rsidP="00AD1FE0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they </w:t>
      </w:r>
      <w:proofErr w:type="spellStart"/>
      <w:r>
        <w:rPr>
          <w:rFonts w:ascii="Times New Roman" w:hAnsi="Times New Roman" w:cs="Times New Roman"/>
        </w:rPr>
        <w:t>diuresing</w:t>
      </w:r>
      <w:proofErr w:type="spellEnd"/>
      <w:r>
        <w:rPr>
          <w:rFonts w:ascii="Times New Roman" w:hAnsi="Times New Roman" w:cs="Times New Roman"/>
        </w:rPr>
        <w:t>, if improved therapy is working</w:t>
      </w:r>
    </w:p>
    <w:p w:rsidR="00AD1FE0" w:rsidRPr="00AD1FE0" w:rsidRDefault="00AD1FE0" w:rsidP="00AD1FE0">
      <w:pPr>
        <w:ind w:left="2160"/>
        <w:rPr>
          <w:rFonts w:ascii="Times New Roman" w:hAnsi="Times New Roman" w:cs="Times New Roman"/>
        </w:rPr>
      </w:pPr>
    </w:p>
    <w:sectPr w:rsidR="00AD1FE0" w:rsidRPr="00AD1FE0" w:rsidSect="0030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3C8"/>
    <w:multiLevelType w:val="hybridMultilevel"/>
    <w:tmpl w:val="B52494A8"/>
    <w:lvl w:ilvl="0" w:tplc="8B34B080">
      <w:start w:val="8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140A82"/>
    <w:multiLevelType w:val="hybridMultilevel"/>
    <w:tmpl w:val="0094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A"/>
    <w:rsid w:val="0000138B"/>
    <w:rsid w:val="001D79A1"/>
    <w:rsid w:val="001F32D3"/>
    <w:rsid w:val="00204E6F"/>
    <w:rsid w:val="00303E14"/>
    <w:rsid w:val="00365405"/>
    <w:rsid w:val="003F3187"/>
    <w:rsid w:val="00497733"/>
    <w:rsid w:val="00522F6E"/>
    <w:rsid w:val="006661ED"/>
    <w:rsid w:val="006B4267"/>
    <w:rsid w:val="00723C1B"/>
    <w:rsid w:val="007C526F"/>
    <w:rsid w:val="0089728F"/>
    <w:rsid w:val="009018EC"/>
    <w:rsid w:val="00954CF0"/>
    <w:rsid w:val="00AA7F80"/>
    <w:rsid w:val="00AD1FE0"/>
    <w:rsid w:val="00C46DE9"/>
    <w:rsid w:val="00C61565"/>
    <w:rsid w:val="00C83DDA"/>
    <w:rsid w:val="00CA45DF"/>
    <w:rsid w:val="00CC2443"/>
    <w:rsid w:val="00D33F46"/>
    <w:rsid w:val="00D80179"/>
    <w:rsid w:val="00E83A5D"/>
    <w:rsid w:val="00E93298"/>
    <w:rsid w:val="00EB3366"/>
    <w:rsid w:val="00F50F9D"/>
    <w:rsid w:val="00F91B06"/>
    <w:rsid w:val="00F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Jenna</cp:lastModifiedBy>
  <cp:revision>2</cp:revision>
  <dcterms:created xsi:type="dcterms:W3CDTF">2012-01-24T02:32:00Z</dcterms:created>
  <dcterms:modified xsi:type="dcterms:W3CDTF">2012-01-24T02:32:00Z</dcterms:modified>
</cp:coreProperties>
</file>