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2A9" w:rsidRDefault="006262A9"/>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rsidP="00517995">
      <w:pPr>
        <w:jc w:val="center"/>
      </w:pPr>
    </w:p>
    <w:p w:rsidR="00517995" w:rsidRPr="00F16011" w:rsidRDefault="00517995" w:rsidP="00517995">
      <w:pPr>
        <w:jc w:val="center"/>
        <w:rPr>
          <w:rFonts w:ascii="Times New Roman" w:hAnsi="Times New Roman" w:cs="Times New Roman"/>
        </w:rPr>
      </w:pPr>
      <w:r w:rsidRPr="00F16011">
        <w:rPr>
          <w:rFonts w:ascii="Times New Roman" w:hAnsi="Times New Roman" w:cs="Times New Roman"/>
        </w:rPr>
        <w:t>Case Study</w:t>
      </w:r>
    </w:p>
    <w:p w:rsidR="00517995" w:rsidRPr="00F16011" w:rsidRDefault="00517995" w:rsidP="00517995">
      <w:pPr>
        <w:jc w:val="center"/>
        <w:rPr>
          <w:rFonts w:ascii="Times New Roman" w:hAnsi="Times New Roman" w:cs="Times New Roman"/>
        </w:rPr>
      </w:pPr>
      <w:r w:rsidRPr="00F16011">
        <w:rPr>
          <w:rFonts w:ascii="Times New Roman" w:hAnsi="Times New Roman" w:cs="Times New Roman"/>
        </w:rPr>
        <w:t>Felix A. De Leon</w:t>
      </w:r>
    </w:p>
    <w:p w:rsidR="00517995" w:rsidRPr="00F16011" w:rsidRDefault="00517995" w:rsidP="00517995">
      <w:pPr>
        <w:jc w:val="center"/>
        <w:rPr>
          <w:rFonts w:ascii="Times New Roman" w:hAnsi="Times New Roman" w:cs="Times New Roman"/>
        </w:rPr>
      </w:pPr>
      <w:r w:rsidRPr="00F16011">
        <w:rPr>
          <w:rFonts w:ascii="Times New Roman" w:hAnsi="Times New Roman" w:cs="Times New Roman"/>
        </w:rPr>
        <w:t>Lakeview College of Nursing</w:t>
      </w:r>
    </w:p>
    <w:p w:rsidR="00517995" w:rsidRPr="00F16011" w:rsidRDefault="00517995" w:rsidP="00517995">
      <w:pPr>
        <w:jc w:val="center"/>
        <w:rPr>
          <w:rFonts w:ascii="Times New Roman" w:hAnsi="Times New Roman" w:cs="Times New Roman"/>
        </w:rPr>
      </w:pPr>
      <w:r w:rsidRPr="00F16011">
        <w:rPr>
          <w:rFonts w:ascii="Times New Roman" w:hAnsi="Times New Roman" w:cs="Times New Roman"/>
        </w:rPr>
        <w:t>Gerontology N309</w:t>
      </w:r>
    </w:p>
    <w:p w:rsidR="00517995" w:rsidRPr="00F16011" w:rsidRDefault="00517995" w:rsidP="00517995">
      <w:pPr>
        <w:jc w:val="center"/>
        <w:rPr>
          <w:rFonts w:ascii="Times New Roman" w:hAnsi="Times New Roman" w:cs="Times New Roman"/>
        </w:rPr>
      </w:pPr>
      <w:r>
        <w:rPr>
          <w:rFonts w:ascii="Times New Roman" w:hAnsi="Times New Roman" w:cs="Times New Roman"/>
        </w:rPr>
        <w:t>11/20</w:t>
      </w:r>
      <w:r w:rsidRPr="00F16011">
        <w:rPr>
          <w:rFonts w:ascii="Times New Roman" w:hAnsi="Times New Roman" w:cs="Times New Roman"/>
        </w:rPr>
        <w:t>/2011</w:t>
      </w:r>
    </w:p>
    <w:p w:rsidR="00517995" w:rsidRDefault="00517995" w:rsidP="00517995">
      <w:pPr>
        <w:jc w:val="center"/>
      </w:pPr>
    </w:p>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rsidP="008E310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What resources are available at the local, county, state, and federal levels for such a clinic?</w:t>
      </w:r>
    </w:p>
    <w:p w:rsidR="004478CE" w:rsidRDefault="00F74B66" w:rsidP="004478CE">
      <w:pPr>
        <w:spacing w:before="150" w:after="150" w:line="480" w:lineRule="auto"/>
        <w:ind w:left="150" w:right="150"/>
        <w:rPr>
          <w:rFonts w:ascii="Times New Roman" w:hAnsi="Times New Roman" w:cs="Times New Roman"/>
          <w:sz w:val="24"/>
          <w:szCs w:val="24"/>
        </w:rPr>
      </w:pPr>
      <w:r w:rsidRPr="008E310D">
        <w:rPr>
          <w:rFonts w:ascii="Times New Roman" w:hAnsi="Times New Roman" w:cs="Times New Roman"/>
          <w:sz w:val="24"/>
          <w:szCs w:val="24"/>
        </w:rPr>
        <w:t>There are many resources one can go to get health care treatment when not insured.  Some resources locally would be such places like community hea</w:t>
      </w:r>
      <w:r w:rsidR="009B315F" w:rsidRPr="008E310D">
        <w:rPr>
          <w:rFonts w:ascii="Times New Roman" w:hAnsi="Times New Roman" w:cs="Times New Roman"/>
          <w:sz w:val="24"/>
          <w:szCs w:val="24"/>
        </w:rPr>
        <w:t>lth centers and clinics.</w:t>
      </w:r>
      <w:r w:rsidRPr="008E310D">
        <w:rPr>
          <w:rFonts w:ascii="Times New Roman" w:hAnsi="Times New Roman" w:cs="Times New Roman"/>
          <w:sz w:val="24"/>
          <w:szCs w:val="24"/>
        </w:rPr>
        <w:t xml:space="preserve">  These resources can be either federally funded or be a nonprofit organization</w:t>
      </w:r>
      <w:r w:rsidR="00E71AC6">
        <w:rPr>
          <w:rFonts w:ascii="Times New Roman" w:hAnsi="Times New Roman" w:cs="Times New Roman"/>
          <w:sz w:val="24"/>
          <w:szCs w:val="24"/>
        </w:rPr>
        <w:t xml:space="preserve"> funding the clinic. Community health centers and health clinics provide treatment for </w:t>
      </w:r>
      <w:r w:rsidR="004478CE">
        <w:rPr>
          <w:rFonts w:ascii="Times New Roman" w:hAnsi="Times New Roman" w:cs="Times New Roman"/>
          <w:sz w:val="24"/>
          <w:szCs w:val="24"/>
        </w:rPr>
        <w:t>a low price or in most cases for free to those who meet the requirements.</w:t>
      </w:r>
      <w:r w:rsidR="00E71AC6">
        <w:rPr>
          <w:rFonts w:ascii="Times New Roman" w:hAnsi="Times New Roman" w:cs="Times New Roman"/>
          <w:sz w:val="24"/>
          <w:szCs w:val="24"/>
        </w:rPr>
        <w:t xml:space="preserve">  These could be programs like the </w:t>
      </w:r>
      <w:proofErr w:type="gramStart"/>
      <w:r w:rsidR="00E71AC6">
        <w:rPr>
          <w:rFonts w:ascii="Times New Roman" w:hAnsi="Times New Roman" w:cs="Times New Roman"/>
          <w:sz w:val="24"/>
          <w:szCs w:val="24"/>
        </w:rPr>
        <w:t>Direct</w:t>
      </w:r>
      <w:proofErr w:type="gramEnd"/>
      <w:r w:rsidR="00E71AC6">
        <w:rPr>
          <w:rFonts w:ascii="Times New Roman" w:hAnsi="Times New Roman" w:cs="Times New Roman"/>
          <w:sz w:val="24"/>
          <w:szCs w:val="24"/>
        </w:rPr>
        <w:t xml:space="preserve"> </w:t>
      </w:r>
      <w:commentRangeStart w:id="0"/>
      <w:r w:rsidR="00E71AC6">
        <w:rPr>
          <w:rFonts w:ascii="Times New Roman" w:hAnsi="Times New Roman" w:cs="Times New Roman"/>
          <w:sz w:val="24"/>
          <w:szCs w:val="24"/>
        </w:rPr>
        <w:t xml:space="preserve">relief international </w:t>
      </w:r>
      <w:commentRangeEnd w:id="0"/>
      <w:r w:rsidR="0097729A">
        <w:rPr>
          <w:rStyle w:val="CommentReference"/>
        </w:rPr>
        <w:commentReference w:id="0"/>
      </w:r>
      <w:r w:rsidR="00E71AC6">
        <w:rPr>
          <w:rFonts w:ascii="Times New Roman" w:hAnsi="Times New Roman" w:cs="Times New Roman"/>
          <w:sz w:val="24"/>
          <w:szCs w:val="24"/>
        </w:rPr>
        <w:t xml:space="preserve">who partner with thousands of community clinics and health centers to deliver such services as free medications and medical supplies to help in the treatment underinsured and lower income populations </w:t>
      </w:r>
      <w:commentRangeStart w:id="1"/>
      <w:r w:rsidR="00E71AC6">
        <w:rPr>
          <w:rFonts w:ascii="Times New Roman" w:hAnsi="Times New Roman" w:cs="Times New Roman"/>
          <w:sz w:val="24"/>
          <w:szCs w:val="24"/>
        </w:rPr>
        <w:t>(</w:t>
      </w:r>
      <w:r w:rsidR="00ED6DAC">
        <w:rPr>
          <w:rFonts w:ascii="Times New Roman" w:hAnsi="Times New Roman" w:cs="Times New Roman"/>
          <w:sz w:val="24"/>
          <w:szCs w:val="24"/>
        </w:rPr>
        <w:t>“Direct</w:t>
      </w:r>
      <w:r w:rsidR="00E71AC6">
        <w:rPr>
          <w:rFonts w:ascii="Times New Roman" w:hAnsi="Times New Roman" w:cs="Times New Roman"/>
          <w:sz w:val="24"/>
          <w:szCs w:val="24"/>
        </w:rPr>
        <w:t xml:space="preserve"> relief international</w:t>
      </w:r>
      <w:commentRangeEnd w:id="1"/>
      <w:r w:rsidR="0097729A">
        <w:rPr>
          <w:rStyle w:val="CommentReference"/>
        </w:rPr>
        <w:commentReference w:id="1"/>
      </w:r>
      <w:r w:rsidR="00E71AC6">
        <w:rPr>
          <w:rFonts w:ascii="Times New Roman" w:hAnsi="Times New Roman" w:cs="Times New Roman"/>
          <w:sz w:val="24"/>
          <w:szCs w:val="24"/>
        </w:rPr>
        <w:t>,” 2011).</w:t>
      </w:r>
      <w:r w:rsidR="004478CE">
        <w:rPr>
          <w:rFonts w:ascii="Times New Roman" w:hAnsi="Times New Roman" w:cs="Times New Roman"/>
          <w:sz w:val="24"/>
          <w:szCs w:val="24"/>
        </w:rPr>
        <w:t xml:space="preserve">  Medicare and Medicaid are two resources that are also widely utilized.  The two terms are often misinterpreted, but to clarify, Medicare is for the low income (as well as those with special needs), where Medicaid is for the elderly age 65 and older.</w:t>
      </w:r>
      <w:r w:rsidR="009B315F" w:rsidRPr="008E310D">
        <w:rPr>
          <w:rFonts w:ascii="Times New Roman" w:hAnsi="Times New Roman" w:cs="Times New Roman"/>
          <w:sz w:val="24"/>
          <w:szCs w:val="24"/>
        </w:rPr>
        <w:t xml:space="preserve">  During my research on finding resources for the uninsured, I also discovered that there are programs online</w:t>
      </w:r>
      <w:r w:rsidR="008E310D" w:rsidRPr="008E310D">
        <w:rPr>
          <w:rFonts w:ascii="Times New Roman" w:hAnsi="Times New Roman" w:cs="Times New Roman"/>
          <w:sz w:val="24"/>
          <w:szCs w:val="24"/>
        </w:rPr>
        <w:t xml:space="preserve"> such as </w:t>
      </w:r>
      <w:r w:rsidR="00ED6DAC" w:rsidRPr="008E310D">
        <w:rPr>
          <w:rFonts w:ascii="Times New Roman" w:hAnsi="Times New Roman" w:cs="Times New Roman"/>
          <w:sz w:val="24"/>
          <w:szCs w:val="24"/>
        </w:rPr>
        <w:t>“Lowerhealthquotes.com</w:t>
      </w:r>
      <w:r w:rsidR="008E310D" w:rsidRPr="008E310D">
        <w:rPr>
          <w:rFonts w:ascii="Times New Roman" w:hAnsi="Times New Roman" w:cs="Times New Roman"/>
          <w:sz w:val="24"/>
          <w:szCs w:val="24"/>
        </w:rPr>
        <w:t xml:space="preserve">” who offer health care at a discount price through this website. </w:t>
      </w:r>
      <w:r w:rsidR="008E310D">
        <w:rPr>
          <w:rFonts w:ascii="Times New Roman" w:hAnsi="Times New Roman" w:cs="Times New Roman"/>
          <w:sz w:val="24"/>
          <w:szCs w:val="24"/>
        </w:rPr>
        <w:t xml:space="preserve">Service can start at $30/ month (“lower health quotes.com,” 2009).  Another extremely popular and very important resource that is federal is the service </w:t>
      </w:r>
      <w:r w:rsidR="00E71AC6">
        <w:rPr>
          <w:rFonts w:ascii="Times New Roman" w:hAnsi="Times New Roman" w:cs="Times New Roman"/>
          <w:sz w:val="24"/>
          <w:szCs w:val="24"/>
        </w:rPr>
        <w:t xml:space="preserve">to veterans from the </w:t>
      </w:r>
      <w:commentRangeStart w:id="2"/>
      <w:r w:rsidR="00E71AC6">
        <w:rPr>
          <w:rFonts w:ascii="Times New Roman" w:hAnsi="Times New Roman" w:cs="Times New Roman"/>
          <w:sz w:val="24"/>
          <w:szCs w:val="24"/>
        </w:rPr>
        <w:t>VA</w:t>
      </w:r>
      <w:commentRangeEnd w:id="2"/>
      <w:r w:rsidR="0097729A">
        <w:rPr>
          <w:rStyle w:val="CommentReference"/>
        </w:rPr>
        <w:commentReference w:id="2"/>
      </w:r>
      <w:r w:rsidR="00E71AC6">
        <w:rPr>
          <w:rFonts w:ascii="Times New Roman" w:hAnsi="Times New Roman" w:cs="Times New Roman"/>
          <w:sz w:val="24"/>
          <w:szCs w:val="24"/>
        </w:rPr>
        <w:t xml:space="preserve"> hospitals.</w:t>
      </w:r>
      <w:r w:rsidR="004478CE">
        <w:rPr>
          <w:rFonts w:ascii="Times New Roman" w:hAnsi="Times New Roman" w:cs="Times New Roman"/>
          <w:sz w:val="24"/>
          <w:szCs w:val="24"/>
        </w:rPr>
        <w:t xml:space="preserve">  Unfortunately this is a service limited to those who have served in the </w:t>
      </w:r>
      <w:commentRangeStart w:id="3"/>
      <w:r w:rsidR="004478CE">
        <w:rPr>
          <w:rFonts w:ascii="Times New Roman" w:hAnsi="Times New Roman" w:cs="Times New Roman"/>
          <w:sz w:val="24"/>
          <w:szCs w:val="24"/>
        </w:rPr>
        <w:t>military and</w:t>
      </w:r>
      <w:commentRangeEnd w:id="3"/>
      <w:r w:rsidR="00784DEF">
        <w:rPr>
          <w:rStyle w:val="CommentReference"/>
        </w:rPr>
        <w:commentReference w:id="3"/>
      </w:r>
    </w:p>
    <w:p w:rsidR="004478CE" w:rsidRDefault="004478CE" w:rsidP="004478CE">
      <w:pPr>
        <w:spacing w:before="150" w:after="150" w:line="480" w:lineRule="auto"/>
        <w:ind w:left="150" w:right="150"/>
        <w:rPr>
          <w:rFonts w:ascii="Times New Roman" w:hAnsi="Times New Roman" w:cs="Times New Roman"/>
          <w:sz w:val="24"/>
          <w:szCs w:val="24"/>
        </w:rPr>
      </w:pPr>
    </w:p>
    <w:p w:rsidR="00517995" w:rsidRPr="00ED6DAC" w:rsidRDefault="004478CE" w:rsidP="00ED6DAC">
      <w:pPr>
        <w:pStyle w:val="ListParagraph"/>
        <w:numPr>
          <w:ilvl w:val="0"/>
          <w:numId w:val="2"/>
        </w:numPr>
        <w:spacing w:before="150" w:after="150" w:line="480" w:lineRule="auto"/>
        <w:ind w:right="150"/>
        <w:rPr>
          <w:rFonts w:ascii="Times New Roman" w:hAnsi="Times New Roman" w:cs="Times New Roman"/>
          <w:sz w:val="24"/>
          <w:szCs w:val="24"/>
        </w:rPr>
      </w:pPr>
      <w:r w:rsidRPr="00ED6DAC">
        <w:rPr>
          <w:rFonts w:ascii="Times New Roman" w:hAnsi="Times New Roman" w:cs="Times New Roman"/>
          <w:sz w:val="24"/>
          <w:szCs w:val="24"/>
        </w:rPr>
        <w:t xml:space="preserve"> </w:t>
      </w:r>
      <w:r w:rsidR="00517995" w:rsidRPr="00ED6DAC">
        <w:rPr>
          <w:rFonts w:ascii="Times New Roman" w:hAnsi="Times New Roman" w:cs="Times New Roman"/>
          <w:sz w:val="24"/>
          <w:szCs w:val="24"/>
        </w:rPr>
        <w:t>How would the nurse begin finding funding sources to help those at the clinic?</w:t>
      </w:r>
    </w:p>
    <w:p w:rsidR="00E2613D" w:rsidRDefault="00ED6DAC" w:rsidP="00517995">
      <w:pPr>
        <w:spacing w:line="480" w:lineRule="auto"/>
        <w:rPr>
          <w:rFonts w:ascii="Times New Roman" w:hAnsi="Times New Roman" w:cs="Times New Roman"/>
          <w:sz w:val="24"/>
          <w:szCs w:val="24"/>
        </w:rPr>
      </w:pPr>
      <w:r>
        <w:rPr>
          <w:rFonts w:ascii="Times New Roman" w:hAnsi="Times New Roman" w:cs="Times New Roman"/>
          <w:sz w:val="24"/>
          <w:szCs w:val="24"/>
        </w:rPr>
        <w:t>During this day and age, a nurse m</w:t>
      </w:r>
      <w:r w:rsidR="00E2613D">
        <w:rPr>
          <w:rFonts w:ascii="Times New Roman" w:hAnsi="Times New Roman" w:cs="Times New Roman"/>
          <w:sz w:val="24"/>
          <w:szCs w:val="24"/>
        </w:rPr>
        <w:t>erely needs to go online to research available</w:t>
      </w:r>
      <w:r>
        <w:rPr>
          <w:rFonts w:ascii="Times New Roman" w:hAnsi="Times New Roman" w:cs="Times New Roman"/>
          <w:sz w:val="24"/>
          <w:szCs w:val="24"/>
        </w:rPr>
        <w:t xml:space="preserve"> resources</w:t>
      </w:r>
      <w:r w:rsidR="00E2613D">
        <w:rPr>
          <w:rFonts w:ascii="Times New Roman" w:hAnsi="Times New Roman" w:cs="Times New Roman"/>
          <w:sz w:val="24"/>
          <w:szCs w:val="24"/>
        </w:rPr>
        <w:t>.  One online resource I found during my research was from the</w:t>
      </w:r>
      <w:r>
        <w:rPr>
          <w:rFonts w:ascii="Times New Roman" w:hAnsi="Times New Roman" w:cs="Times New Roman"/>
          <w:sz w:val="24"/>
          <w:szCs w:val="24"/>
        </w:rPr>
        <w:t xml:space="preserve"> </w:t>
      </w:r>
      <w:commentRangeStart w:id="4"/>
      <w:r>
        <w:rPr>
          <w:rFonts w:ascii="Times New Roman" w:hAnsi="Times New Roman" w:cs="Times New Roman"/>
          <w:sz w:val="24"/>
          <w:szCs w:val="24"/>
        </w:rPr>
        <w:t xml:space="preserve">Human resources and services </w:t>
      </w:r>
      <w:r>
        <w:rPr>
          <w:rFonts w:ascii="Times New Roman" w:hAnsi="Times New Roman" w:cs="Times New Roman"/>
          <w:sz w:val="24"/>
          <w:szCs w:val="24"/>
        </w:rPr>
        <w:lastRenderedPageBreak/>
        <w:t xml:space="preserve">administration </w:t>
      </w:r>
      <w:r w:rsidR="00E2613D">
        <w:rPr>
          <w:rFonts w:ascii="Times New Roman" w:hAnsi="Times New Roman" w:cs="Times New Roman"/>
          <w:sz w:val="24"/>
          <w:szCs w:val="24"/>
        </w:rPr>
        <w:t>(</w:t>
      </w:r>
      <w:commentRangeEnd w:id="4"/>
      <w:r w:rsidR="00784DEF">
        <w:rPr>
          <w:rStyle w:val="CommentReference"/>
        </w:rPr>
        <w:commentReference w:id="4"/>
      </w:r>
      <w:r w:rsidR="00E2613D">
        <w:rPr>
          <w:rFonts w:ascii="Times New Roman" w:hAnsi="Times New Roman" w:cs="Times New Roman"/>
          <w:sz w:val="24"/>
          <w:szCs w:val="24"/>
        </w:rPr>
        <w:t>at</w:t>
      </w:r>
      <w:r>
        <w:rPr>
          <w:rFonts w:ascii="Times New Roman" w:hAnsi="Times New Roman" w:cs="Times New Roman"/>
          <w:sz w:val="24"/>
          <w:szCs w:val="24"/>
        </w:rPr>
        <w:t xml:space="preserve"> www. Hrsa.gov) where they can find funding for their clinics they are interested in helping.  On this website there is a section that allows one to apply for this </w:t>
      </w:r>
      <w:commentRangeStart w:id="5"/>
      <w:r>
        <w:rPr>
          <w:rFonts w:ascii="Times New Roman" w:hAnsi="Times New Roman" w:cs="Times New Roman"/>
          <w:sz w:val="24"/>
          <w:szCs w:val="24"/>
        </w:rPr>
        <w:t>B</w:t>
      </w:r>
      <w:r w:rsidR="005D175B">
        <w:rPr>
          <w:rFonts w:ascii="Times New Roman" w:hAnsi="Times New Roman" w:cs="Times New Roman"/>
          <w:sz w:val="24"/>
          <w:szCs w:val="24"/>
        </w:rPr>
        <w:t>PHC</w:t>
      </w:r>
      <w:commentRangeEnd w:id="5"/>
      <w:r w:rsidR="00784DEF">
        <w:rPr>
          <w:rStyle w:val="CommentReference"/>
        </w:rPr>
        <w:commentReference w:id="5"/>
      </w:r>
      <w:r w:rsidR="005D175B">
        <w:rPr>
          <w:rFonts w:ascii="Times New Roman" w:hAnsi="Times New Roman" w:cs="Times New Roman"/>
          <w:sz w:val="24"/>
          <w:szCs w:val="24"/>
        </w:rPr>
        <w:t xml:space="preserve"> open funding opportunities </w:t>
      </w:r>
      <w:commentRangeStart w:id="6"/>
      <w:r w:rsidR="005D175B">
        <w:rPr>
          <w:rFonts w:ascii="Times New Roman" w:hAnsi="Times New Roman" w:cs="Times New Roman"/>
          <w:sz w:val="24"/>
          <w:szCs w:val="24"/>
        </w:rPr>
        <w:t xml:space="preserve">(“Us department of,” </w:t>
      </w:r>
      <w:commentRangeEnd w:id="6"/>
      <w:r w:rsidR="00784DEF">
        <w:rPr>
          <w:rStyle w:val="CommentReference"/>
        </w:rPr>
        <w:commentReference w:id="6"/>
      </w:r>
      <w:r w:rsidR="005D175B">
        <w:rPr>
          <w:rFonts w:ascii="Times New Roman" w:hAnsi="Times New Roman" w:cs="Times New Roman"/>
          <w:sz w:val="24"/>
          <w:szCs w:val="24"/>
        </w:rPr>
        <w:t>2010).  To be awarded from these programs there are certain requirements and credentials that must be met. One example for how much money these programs will distribute is th</w:t>
      </w:r>
      <w:r w:rsidR="00E2613D">
        <w:rPr>
          <w:rFonts w:ascii="Times New Roman" w:hAnsi="Times New Roman" w:cs="Times New Roman"/>
          <w:sz w:val="24"/>
          <w:szCs w:val="24"/>
        </w:rPr>
        <w:t xml:space="preserve">at the specific program I researched is giving out </w:t>
      </w:r>
      <w:r w:rsidR="00E2613D" w:rsidRPr="00E2613D">
        <w:rPr>
          <w:rFonts w:ascii="Times New Roman" w:hAnsi="Times New Roman" w:cs="Times New Roman"/>
          <w:sz w:val="24"/>
          <w:szCs w:val="24"/>
        </w:rPr>
        <w:t>$28,184,754.00</w:t>
      </w:r>
      <w:r w:rsidR="00E2613D">
        <w:rPr>
          <w:rFonts w:ascii="Times New Roman" w:hAnsi="Times New Roman" w:cs="Times New Roman"/>
          <w:sz w:val="24"/>
          <w:szCs w:val="24"/>
        </w:rPr>
        <w:t xml:space="preserve"> which is to be distributed between 25 applicants </w:t>
      </w:r>
      <w:commentRangeStart w:id="7"/>
      <w:r w:rsidR="00E2613D">
        <w:rPr>
          <w:rFonts w:ascii="Times New Roman" w:hAnsi="Times New Roman" w:cs="Times New Roman"/>
          <w:sz w:val="24"/>
          <w:szCs w:val="24"/>
        </w:rPr>
        <w:t xml:space="preserve">(“Us department of,” 2010).  </w:t>
      </w:r>
      <w:commentRangeEnd w:id="7"/>
      <w:r w:rsidR="00784DEF">
        <w:rPr>
          <w:rStyle w:val="CommentReference"/>
        </w:rPr>
        <w:commentReference w:id="7"/>
      </w:r>
      <w:r w:rsidR="00E2613D">
        <w:rPr>
          <w:rFonts w:ascii="Times New Roman" w:hAnsi="Times New Roman" w:cs="Times New Roman"/>
          <w:sz w:val="24"/>
          <w:szCs w:val="24"/>
        </w:rPr>
        <w:t xml:space="preserve">There are many different resources which one can try and utilize.  Whether it </w:t>
      </w:r>
      <w:proofErr w:type="gramStart"/>
      <w:r w:rsidR="00E2613D">
        <w:rPr>
          <w:rFonts w:ascii="Times New Roman" w:hAnsi="Times New Roman" w:cs="Times New Roman"/>
          <w:sz w:val="24"/>
          <w:szCs w:val="24"/>
        </w:rPr>
        <w:t>be</w:t>
      </w:r>
      <w:proofErr w:type="gramEnd"/>
      <w:r w:rsidR="00E2613D">
        <w:rPr>
          <w:rFonts w:ascii="Times New Roman" w:hAnsi="Times New Roman" w:cs="Times New Roman"/>
          <w:sz w:val="24"/>
          <w:szCs w:val="24"/>
        </w:rPr>
        <w:t xml:space="preserve"> from a federal funding or from a private investor.  </w:t>
      </w:r>
      <w:commentRangeStart w:id="8"/>
      <w:proofErr w:type="gramStart"/>
      <w:r w:rsidR="00E2613D">
        <w:rPr>
          <w:rFonts w:ascii="Times New Roman" w:hAnsi="Times New Roman" w:cs="Times New Roman"/>
          <w:sz w:val="24"/>
          <w:szCs w:val="24"/>
        </w:rPr>
        <w:t>Its</w:t>
      </w:r>
      <w:proofErr w:type="gramEnd"/>
      <w:r w:rsidR="00E2613D">
        <w:rPr>
          <w:rFonts w:ascii="Times New Roman" w:hAnsi="Times New Roman" w:cs="Times New Roman"/>
          <w:sz w:val="24"/>
          <w:szCs w:val="24"/>
        </w:rPr>
        <w:t xml:space="preserve"> </w:t>
      </w:r>
      <w:commentRangeEnd w:id="8"/>
      <w:r w:rsidR="00784DEF">
        <w:rPr>
          <w:rStyle w:val="CommentReference"/>
        </w:rPr>
        <w:commentReference w:id="8"/>
      </w:r>
      <w:r w:rsidR="00E2613D">
        <w:rPr>
          <w:rFonts w:ascii="Times New Roman" w:hAnsi="Times New Roman" w:cs="Times New Roman"/>
          <w:sz w:val="24"/>
          <w:szCs w:val="24"/>
        </w:rPr>
        <w:t>qualifying and acquiring the funding that is the difficult aspect.</w:t>
      </w:r>
    </w:p>
    <w:p w:rsidR="00517995" w:rsidRDefault="00E2613D" w:rsidP="0051799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2613D">
        <w:rPr>
          <w:rFonts w:ascii="Times New Roman" w:hAnsi="Times New Roman" w:cs="Times New Roman"/>
          <w:sz w:val="24"/>
          <w:szCs w:val="24"/>
        </w:rPr>
        <w:t xml:space="preserve"> </w:t>
      </w:r>
      <w:r w:rsidR="005D175B" w:rsidRPr="00E2613D">
        <w:rPr>
          <w:rFonts w:ascii="Times New Roman" w:hAnsi="Times New Roman" w:cs="Times New Roman"/>
          <w:sz w:val="24"/>
          <w:szCs w:val="24"/>
        </w:rPr>
        <w:t xml:space="preserve"> </w:t>
      </w:r>
    </w:p>
    <w:p w:rsidR="00517995" w:rsidRDefault="00517995" w:rsidP="005179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What is the role of the drug representatives and drug companies in clinics such as these regarding providing samples of or free medications?</w:t>
      </w:r>
    </w:p>
    <w:p w:rsidR="00517995" w:rsidRDefault="00D91BB5" w:rsidP="0051799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role of drug representatives and drug companies in places like these intercity clinics is that they will provide these clinics with a certain supply of their products.  This is the way that it should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w:t>
      </w:r>
      <w:commentRangeStart w:id="9"/>
      <w:r>
        <w:rPr>
          <w:rFonts w:ascii="Times New Roman" w:hAnsi="Times New Roman" w:cs="Times New Roman"/>
          <w:sz w:val="24"/>
          <w:szCs w:val="24"/>
        </w:rPr>
        <w:t>I</w:t>
      </w:r>
      <w:commentRangeEnd w:id="9"/>
      <w:r w:rsidR="00784DEF">
        <w:rPr>
          <w:rStyle w:val="CommentReference"/>
        </w:rPr>
        <w:commentReference w:id="9"/>
      </w:r>
      <w:r>
        <w:rPr>
          <w:rFonts w:ascii="Times New Roman" w:hAnsi="Times New Roman" w:cs="Times New Roman"/>
          <w:sz w:val="24"/>
          <w:szCs w:val="24"/>
        </w:rPr>
        <w:t xml:space="preserve"> believe this to be the morally correct action for these drug companies to make to contribute in the bettering of society.</w:t>
      </w:r>
      <w:r w:rsidR="00903864">
        <w:rPr>
          <w:rFonts w:ascii="Times New Roman" w:hAnsi="Times New Roman" w:cs="Times New Roman"/>
          <w:sz w:val="24"/>
          <w:szCs w:val="24"/>
        </w:rPr>
        <w:t xml:space="preserve">  There are two points at which one can look at the benefits, on the one hand the drug companies are dishing out a lot of very profitable material, but they are also using this as an advertising opportunity.  This is win-win in my opinion, because those who cannot afford their medications get their treatment and the drug company wins by getting their product out there as well as contributing a valuable material to the greater public. </w:t>
      </w:r>
    </w:p>
    <w:p w:rsidR="00517995" w:rsidRDefault="00517995" w:rsidP="00517995">
      <w:pPr>
        <w:spacing w:line="480" w:lineRule="auto"/>
        <w:rPr>
          <w:rFonts w:ascii="Times New Roman" w:hAnsi="Times New Roman" w:cs="Times New Roman"/>
          <w:sz w:val="24"/>
          <w:szCs w:val="24"/>
        </w:rPr>
      </w:pPr>
    </w:p>
    <w:p w:rsidR="002C7F9C" w:rsidRDefault="002C7F9C" w:rsidP="002C7F9C">
      <w:pPr>
        <w:pStyle w:val="ListParagraph"/>
        <w:spacing w:line="480" w:lineRule="auto"/>
        <w:rPr>
          <w:rFonts w:ascii="Times New Roman" w:hAnsi="Times New Roman" w:cs="Times New Roman"/>
          <w:sz w:val="24"/>
          <w:szCs w:val="24"/>
        </w:rPr>
      </w:pPr>
    </w:p>
    <w:p w:rsidR="00517995" w:rsidRPr="002C7F9C" w:rsidRDefault="00517995" w:rsidP="002C7F9C">
      <w:pPr>
        <w:pStyle w:val="ListParagraph"/>
        <w:numPr>
          <w:ilvl w:val="0"/>
          <w:numId w:val="2"/>
        </w:numPr>
        <w:spacing w:line="480" w:lineRule="auto"/>
        <w:rPr>
          <w:rFonts w:ascii="Times New Roman" w:hAnsi="Times New Roman" w:cs="Times New Roman"/>
          <w:sz w:val="24"/>
          <w:szCs w:val="24"/>
        </w:rPr>
      </w:pPr>
      <w:bookmarkStart w:id="10" w:name="_GoBack"/>
      <w:bookmarkEnd w:id="10"/>
      <w:r w:rsidRPr="002C7F9C">
        <w:rPr>
          <w:rFonts w:ascii="Times New Roman" w:hAnsi="Times New Roman" w:cs="Times New Roman"/>
          <w:sz w:val="24"/>
          <w:szCs w:val="24"/>
        </w:rPr>
        <w:lastRenderedPageBreak/>
        <w:t>To whom could the nurse go for assistance in addressing the issues in this community?</w:t>
      </w:r>
    </w:p>
    <w:p w:rsidR="00903864" w:rsidRPr="00903864" w:rsidRDefault="00903864" w:rsidP="00903864">
      <w:pPr>
        <w:spacing w:line="480" w:lineRule="auto"/>
        <w:rPr>
          <w:rFonts w:ascii="Times New Roman" w:hAnsi="Times New Roman" w:cs="Times New Roman"/>
          <w:sz w:val="24"/>
          <w:szCs w:val="24"/>
        </w:rPr>
      </w:pPr>
      <w:r>
        <w:rPr>
          <w:rFonts w:ascii="Times New Roman" w:hAnsi="Times New Roman" w:cs="Times New Roman"/>
          <w:sz w:val="24"/>
          <w:szCs w:val="24"/>
        </w:rPr>
        <w:t>The nurse can go to the media for assistance in addressing issues in the community.  This is a very touchy subject I would assume seeing that you would not want the media to blow what you are trying address out of proportion.  The nurse would also want to make sure that this is a wise decision to do this as to not upset her place of employment or supervising nurse.  However so, the media is a fantastic way to get word out in this day and age.  Seeing that majority of the population either watch television or read the newspaper, news gets around , especially when it has something to do with a community health issue.</w:t>
      </w:r>
    </w:p>
    <w:p w:rsidR="00517995" w:rsidRDefault="00517995" w:rsidP="00517995">
      <w:pPr>
        <w:spacing w:line="480" w:lineRule="auto"/>
        <w:rPr>
          <w:rFonts w:ascii="Times New Roman" w:hAnsi="Times New Roman" w:cs="Times New Roman"/>
          <w:sz w:val="24"/>
          <w:szCs w:val="24"/>
        </w:rPr>
      </w:pPr>
    </w:p>
    <w:p w:rsidR="00517995" w:rsidRDefault="00517995" w:rsidP="00903864">
      <w:pPr>
        <w:pStyle w:val="ListParagraph"/>
        <w:numPr>
          <w:ilvl w:val="0"/>
          <w:numId w:val="2"/>
        </w:numPr>
        <w:spacing w:line="480" w:lineRule="auto"/>
        <w:rPr>
          <w:rFonts w:ascii="Times New Roman" w:hAnsi="Times New Roman" w:cs="Times New Roman"/>
          <w:sz w:val="24"/>
          <w:szCs w:val="24"/>
        </w:rPr>
      </w:pPr>
      <w:r w:rsidRPr="00903864">
        <w:rPr>
          <w:rFonts w:ascii="Times New Roman" w:hAnsi="Times New Roman" w:cs="Times New Roman"/>
          <w:sz w:val="24"/>
          <w:szCs w:val="24"/>
        </w:rPr>
        <w:t>What</w:t>
      </w:r>
      <w:r w:rsidR="00863252" w:rsidRPr="00903864">
        <w:rPr>
          <w:rFonts w:ascii="Times New Roman" w:hAnsi="Times New Roman" w:cs="Times New Roman"/>
          <w:sz w:val="24"/>
          <w:szCs w:val="24"/>
        </w:rPr>
        <w:t xml:space="preserve"> would the nurse likely see as typical medical problems among this group of older adults?</w:t>
      </w:r>
    </w:p>
    <w:p w:rsidR="00903864" w:rsidRPr="00903864" w:rsidRDefault="00903864" w:rsidP="00903864">
      <w:pPr>
        <w:spacing w:line="480" w:lineRule="auto"/>
        <w:rPr>
          <w:rFonts w:ascii="Times New Roman" w:hAnsi="Times New Roman" w:cs="Times New Roman"/>
          <w:sz w:val="24"/>
          <w:szCs w:val="24"/>
        </w:rPr>
      </w:pPr>
      <w:r>
        <w:rPr>
          <w:rFonts w:ascii="Times New Roman" w:hAnsi="Times New Roman" w:cs="Times New Roman"/>
          <w:sz w:val="24"/>
          <w:szCs w:val="24"/>
        </w:rPr>
        <w:t xml:space="preserve">Problems in this </w:t>
      </w:r>
      <w:r w:rsidR="00900C1D">
        <w:rPr>
          <w:rFonts w:ascii="Times New Roman" w:hAnsi="Times New Roman" w:cs="Times New Roman"/>
          <w:sz w:val="24"/>
          <w:szCs w:val="24"/>
        </w:rPr>
        <w:t xml:space="preserve">uninsured/underinsured, “working poor” group could vary greatly.  There are many reasons as to why people in this group would be showing signs of health problems.  First of all, health problems typical in this group will have to do with the fact that the patient’s cannot be completely compliant with their treatment if they cannot afford their medication or see the doctor due to low-income.  Specific problems could include persons with heart problems showing more signs heart failure or even heart attack for the simple reason that they could not afford their heart medications.  This could be the same case with diabetics and prove by showing more cases of insulin shock in individuals.  The fact of the matter is that problems do not always only occur due to not taking/ or being able to afford medications. When a person is uninsured they tend to not see the doctor for long periods of time.  So some problems that can occur from not having a physician checkup could be instances of cancers (whether it </w:t>
      </w:r>
      <w:r w:rsidR="002C7F9C">
        <w:rPr>
          <w:rFonts w:ascii="Times New Roman" w:hAnsi="Times New Roman" w:cs="Times New Roman"/>
          <w:sz w:val="24"/>
          <w:szCs w:val="24"/>
        </w:rPr>
        <w:t>is</w:t>
      </w:r>
      <w:r w:rsidR="00900C1D">
        <w:rPr>
          <w:rFonts w:ascii="Times New Roman" w:hAnsi="Times New Roman" w:cs="Times New Roman"/>
          <w:sz w:val="24"/>
          <w:szCs w:val="24"/>
        </w:rPr>
        <w:t xml:space="preserve"> breast, skin, </w:t>
      </w:r>
      <w:r w:rsidR="00900C1D">
        <w:rPr>
          <w:rFonts w:ascii="Times New Roman" w:hAnsi="Times New Roman" w:cs="Times New Roman"/>
          <w:sz w:val="24"/>
          <w:szCs w:val="24"/>
        </w:rPr>
        <w:lastRenderedPageBreak/>
        <w:t>testicular</w:t>
      </w:r>
      <w:r w:rsidR="002C7F9C">
        <w:rPr>
          <w:rFonts w:ascii="Times New Roman" w:hAnsi="Times New Roman" w:cs="Times New Roman"/>
          <w:sz w:val="24"/>
          <w:szCs w:val="24"/>
        </w:rPr>
        <w:t xml:space="preserve"> cancer</w:t>
      </w:r>
      <w:r w:rsidR="00900C1D">
        <w:rPr>
          <w:rFonts w:ascii="Times New Roman" w:hAnsi="Times New Roman" w:cs="Times New Roman"/>
          <w:sz w:val="24"/>
          <w:szCs w:val="24"/>
        </w:rPr>
        <w:t xml:space="preserve">, etc.).  This is very unfortunate for the fact </w:t>
      </w:r>
      <w:r w:rsidR="002C7F9C">
        <w:rPr>
          <w:rFonts w:ascii="Times New Roman" w:hAnsi="Times New Roman" w:cs="Times New Roman"/>
          <w:sz w:val="24"/>
          <w:szCs w:val="24"/>
        </w:rPr>
        <w:t xml:space="preserve">that in most cases with cancer, </w:t>
      </w:r>
      <w:proofErr w:type="gramStart"/>
      <w:r w:rsidR="002C7F9C">
        <w:rPr>
          <w:rFonts w:ascii="Times New Roman" w:hAnsi="Times New Roman" w:cs="Times New Roman"/>
          <w:sz w:val="24"/>
          <w:szCs w:val="24"/>
        </w:rPr>
        <w:t>If</w:t>
      </w:r>
      <w:proofErr w:type="gramEnd"/>
      <w:r w:rsidR="002C7F9C">
        <w:rPr>
          <w:rFonts w:ascii="Times New Roman" w:hAnsi="Times New Roman" w:cs="Times New Roman"/>
          <w:sz w:val="24"/>
          <w:szCs w:val="24"/>
        </w:rPr>
        <w:t xml:space="preserve"> it is found early, it can be treated and beaten.  This is exactly what happened with me. I was fortunate enough to come from a family with insurance, so on during a yearly </w:t>
      </w:r>
      <w:proofErr w:type="gramStart"/>
      <w:r w:rsidR="002C7F9C">
        <w:rPr>
          <w:rFonts w:ascii="Times New Roman" w:hAnsi="Times New Roman" w:cs="Times New Roman"/>
          <w:sz w:val="24"/>
          <w:szCs w:val="24"/>
        </w:rPr>
        <w:t>checkup,</w:t>
      </w:r>
      <w:proofErr w:type="gramEnd"/>
      <w:r w:rsidR="002C7F9C">
        <w:rPr>
          <w:rFonts w:ascii="Times New Roman" w:hAnsi="Times New Roman" w:cs="Times New Roman"/>
          <w:sz w:val="24"/>
          <w:szCs w:val="24"/>
        </w:rPr>
        <w:t xml:space="preserve"> the doctor discovered I had testicular cancer.  We found it very early, I was treated and to this day I am 10 years cancer free.  I was one of the lucky ones, my parents had family insurance.  But this is not always the case.</w:t>
      </w:r>
    </w:p>
    <w:p w:rsidR="00517995" w:rsidRDefault="00517995"/>
    <w:p w:rsidR="00517995" w:rsidRPr="009B315F" w:rsidRDefault="00517995"/>
    <w:p w:rsidR="00517995" w:rsidRDefault="00517995"/>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2C7F9C" w:rsidRDefault="002C7F9C" w:rsidP="00863252">
      <w:pPr>
        <w:pStyle w:val="NormalWeb"/>
        <w:shd w:val="clear" w:color="auto" w:fill="FFFFFF"/>
        <w:jc w:val="center"/>
        <w:rPr>
          <w:rFonts w:eastAsiaTheme="minorHAnsi"/>
        </w:rPr>
      </w:pPr>
    </w:p>
    <w:p w:rsidR="00863252" w:rsidRPr="002C7F9C" w:rsidRDefault="00863252" w:rsidP="00863252">
      <w:pPr>
        <w:pStyle w:val="NormalWeb"/>
        <w:shd w:val="clear" w:color="auto" w:fill="FFFFFF"/>
        <w:jc w:val="center"/>
        <w:rPr>
          <w:rFonts w:eastAsiaTheme="minorHAnsi"/>
        </w:rPr>
      </w:pPr>
      <w:r w:rsidRPr="002C7F9C">
        <w:rPr>
          <w:rFonts w:eastAsiaTheme="minorHAnsi"/>
        </w:rPr>
        <w:t>References</w:t>
      </w:r>
    </w:p>
    <w:p w:rsidR="00863252" w:rsidRPr="002C7F9C" w:rsidRDefault="00863252" w:rsidP="00863252">
      <w:pPr>
        <w:pStyle w:val="NormalWeb"/>
        <w:shd w:val="clear" w:color="auto" w:fill="FFFFFF"/>
        <w:spacing w:line="480" w:lineRule="auto"/>
      </w:pPr>
      <w:r w:rsidRPr="002C7F9C">
        <w:t xml:space="preserve">Mauk, K. L. (2010). </w:t>
      </w:r>
      <w:proofErr w:type="spellStart"/>
      <w:r w:rsidRPr="002C7F9C">
        <w:rPr>
          <w:rStyle w:val="Emphasis"/>
        </w:rPr>
        <w:t>Gerontological</w:t>
      </w:r>
      <w:proofErr w:type="spellEnd"/>
      <w:r w:rsidRPr="002C7F9C">
        <w:rPr>
          <w:rStyle w:val="Emphasis"/>
        </w:rPr>
        <w:t xml:space="preserve"> nursing: Competencies for care </w:t>
      </w:r>
      <w:r w:rsidRPr="002C7F9C">
        <w:rPr>
          <w:rStyle w:val="Emphasis"/>
          <w:i w:val="0"/>
        </w:rPr>
        <w:t>(2</w:t>
      </w:r>
      <w:r w:rsidRPr="002C7F9C">
        <w:rPr>
          <w:rStyle w:val="Emphasis"/>
          <w:i w:val="0"/>
          <w:vertAlign w:val="superscript"/>
        </w:rPr>
        <w:t>nd</w:t>
      </w:r>
      <w:r w:rsidRPr="002C7F9C">
        <w:rPr>
          <w:rStyle w:val="Emphasis"/>
          <w:i w:val="0"/>
        </w:rPr>
        <w:t xml:space="preserve"> </w:t>
      </w:r>
      <w:proofErr w:type="gramStart"/>
      <w:r w:rsidRPr="002C7F9C">
        <w:rPr>
          <w:rStyle w:val="Emphasis"/>
          <w:i w:val="0"/>
        </w:rPr>
        <w:t>ed</w:t>
      </w:r>
      <w:proofErr w:type="gramEnd"/>
      <w:r w:rsidRPr="002C7F9C">
        <w:rPr>
          <w:rStyle w:val="Emphasis"/>
          <w:i w:val="0"/>
        </w:rPr>
        <w:t>.)</w:t>
      </w:r>
      <w:r w:rsidRPr="002C7F9C">
        <w:rPr>
          <w:i/>
        </w:rPr>
        <w:t xml:space="preserve">. </w:t>
      </w:r>
      <w:r w:rsidRPr="002C7F9C">
        <w:t xml:space="preserve">Sudbury, MA:    </w:t>
      </w:r>
      <w:commentRangeStart w:id="11"/>
      <w:r w:rsidRPr="002C7F9C">
        <w:t>Jones</w:t>
      </w:r>
      <w:commentRangeEnd w:id="11"/>
      <w:r w:rsidR="0097729A">
        <w:rPr>
          <w:rStyle w:val="CommentReference"/>
          <w:rFonts w:asciiTheme="minorHAnsi" w:eastAsiaTheme="minorHAnsi" w:hAnsiTheme="minorHAnsi" w:cstheme="minorBidi"/>
        </w:rPr>
        <w:commentReference w:id="11"/>
      </w:r>
      <w:r w:rsidRPr="002C7F9C">
        <w:t xml:space="preserve"> &amp; Bartlett.</w:t>
      </w:r>
    </w:p>
    <w:p w:rsidR="009B315F" w:rsidRPr="002C7F9C" w:rsidRDefault="009B315F" w:rsidP="002C7F9C">
      <w:pPr>
        <w:pStyle w:val="NormalWeb"/>
        <w:rPr>
          <w:spacing w:val="30"/>
        </w:rPr>
      </w:pPr>
      <w:commentRangeStart w:id="12"/>
      <w:proofErr w:type="gramStart"/>
      <w:r w:rsidRPr="002C7F9C">
        <w:rPr>
          <w:i/>
          <w:iCs/>
          <w:spacing w:val="30"/>
        </w:rPr>
        <w:t>Us</w:t>
      </w:r>
      <w:commentRangeEnd w:id="12"/>
      <w:r w:rsidR="0097729A">
        <w:rPr>
          <w:rStyle w:val="CommentReference"/>
          <w:rFonts w:asciiTheme="minorHAnsi" w:eastAsiaTheme="minorHAnsi" w:hAnsiTheme="minorHAnsi" w:cstheme="minorBidi"/>
        </w:rPr>
        <w:commentReference w:id="12"/>
      </w:r>
      <w:r w:rsidRPr="002C7F9C">
        <w:rPr>
          <w:i/>
          <w:iCs/>
          <w:spacing w:val="30"/>
        </w:rPr>
        <w:t xml:space="preserve"> department of health and human services</w:t>
      </w:r>
      <w:r w:rsidRPr="002C7F9C">
        <w:rPr>
          <w:spacing w:val="30"/>
        </w:rPr>
        <w:t>.</w:t>
      </w:r>
      <w:proofErr w:type="gramEnd"/>
      <w:r w:rsidRPr="002C7F9C">
        <w:rPr>
          <w:spacing w:val="30"/>
        </w:rPr>
        <w:t xml:space="preserve"> </w:t>
      </w:r>
      <w:proofErr w:type="gramStart"/>
      <w:r w:rsidRPr="002C7F9C">
        <w:rPr>
          <w:spacing w:val="30"/>
        </w:rPr>
        <w:t xml:space="preserve">(2010, </w:t>
      </w:r>
      <w:commentRangeStart w:id="13"/>
      <w:proofErr w:type="spellStart"/>
      <w:r w:rsidRPr="002C7F9C">
        <w:rPr>
          <w:spacing w:val="30"/>
        </w:rPr>
        <w:t>s</w:t>
      </w:r>
      <w:commentRangeEnd w:id="13"/>
      <w:r w:rsidR="0097729A">
        <w:rPr>
          <w:rStyle w:val="CommentReference"/>
          <w:rFonts w:asciiTheme="minorHAnsi" w:eastAsiaTheme="minorHAnsi" w:hAnsiTheme="minorHAnsi" w:cstheme="minorBidi"/>
        </w:rPr>
        <w:commentReference w:id="13"/>
      </w:r>
      <w:r w:rsidRPr="002C7F9C">
        <w:rPr>
          <w:spacing w:val="30"/>
        </w:rPr>
        <w:t>eptember</w:t>
      </w:r>
      <w:proofErr w:type="spellEnd"/>
      <w:r w:rsidRPr="002C7F9C">
        <w:rPr>
          <w:spacing w:val="30"/>
        </w:rPr>
        <w:t xml:space="preserve"> 2).</w:t>
      </w:r>
      <w:proofErr w:type="gramEnd"/>
      <w:r w:rsidRPr="002C7F9C">
        <w:rPr>
          <w:spacing w:val="30"/>
        </w:rPr>
        <w:t xml:space="preserve"> </w:t>
      </w:r>
      <w:commentRangeStart w:id="14"/>
      <w:r w:rsidRPr="002C7F9C">
        <w:rPr>
          <w:spacing w:val="30"/>
        </w:rPr>
        <w:t>Retrieved</w:t>
      </w:r>
      <w:commentRangeEnd w:id="14"/>
      <w:r w:rsidR="0097729A">
        <w:rPr>
          <w:rStyle w:val="CommentReference"/>
          <w:rFonts w:asciiTheme="minorHAnsi" w:eastAsiaTheme="minorHAnsi" w:hAnsiTheme="minorHAnsi" w:cstheme="minorBidi"/>
        </w:rPr>
        <w:commentReference w:id="14"/>
      </w:r>
      <w:r w:rsidRPr="002C7F9C">
        <w:rPr>
          <w:spacing w:val="30"/>
        </w:rPr>
        <w:t xml:space="preserve"> from http://bphc.hrsa.gov/</w:t>
      </w:r>
    </w:p>
    <w:p w:rsidR="00517995" w:rsidRPr="002C7F9C" w:rsidRDefault="00517995">
      <w:pPr>
        <w:rPr>
          <w:rFonts w:ascii="Times New Roman" w:hAnsi="Times New Roman" w:cs="Times New Roman"/>
          <w:sz w:val="24"/>
          <w:szCs w:val="24"/>
        </w:rPr>
      </w:pPr>
    </w:p>
    <w:p w:rsidR="008E310D" w:rsidRPr="002C7F9C" w:rsidRDefault="008E310D" w:rsidP="008E310D">
      <w:pPr>
        <w:pStyle w:val="NormalWeb"/>
        <w:ind w:left="300" w:hanging="300"/>
        <w:rPr>
          <w:spacing w:val="30"/>
        </w:rPr>
      </w:pPr>
      <w:commentRangeStart w:id="15"/>
      <w:commentRangeStart w:id="16"/>
      <w:proofErr w:type="gramStart"/>
      <w:r w:rsidRPr="002C7F9C">
        <w:rPr>
          <w:i/>
          <w:iCs/>
          <w:spacing w:val="30"/>
        </w:rPr>
        <w:t>lower</w:t>
      </w:r>
      <w:commentRangeEnd w:id="16"/>
      <w:proofErr w:type="gramEnd"/>
      <w:r w:rsidR="0097729A">
        <w:rPr>
          <w:rStyle w:val="CommentReference"/>
          <w:rFonts w:asciiTheme="minorHAnsi" w:eastAsiaTheme="minorHAnsi" w:hAnsiTheme="minorHAnsi" w:cstheme="minorBidi"/>
        </w:rPr>
        <w:commentReference w:id="16"/>
      </w:r>
      <w:r w:rsidRPr="002C7F9C">
        <w:rPr>
          <w:i/>
          <w:iCs/>
          <w:spacing w:val="30"/>
        </w:rPr>
        <w:t xml:space="preserve"> health quotes.com</w:t>
      </w:r>
      <w:r w:rsidRPr="002C7F9C">
        <w:rPr>
          <w:spacing w:val="30"/>
        </w:rPr>
        <w:t>. (2009). Retrieved from http://www.lowerhealthquotes.com/welcome?id=11554738067&amp;creativeid=4491767979</w:t>
      </w:r>
    </w:p>
    <w:p w:rsidR="00E71AC6" w:rsidRPr="002C7F9C" w:rsidRDefault="00E71AC6" w:rsidP="00E71AC6">
      <w:pPr>
        <w:pStyle w:val="NormalWeb"/>
        <w:ind w:left="300" w:hanging="300"/>
        <w:rPr>
          <w:spacing w:val="30"/>
        </w:rPr>
      </w:pPr>
      <w:proofErr w:type="gramStart"/>
      <w:r w:rsidRPr="002C7F9C">
        <w:rPr>
          <w:i/>
          <w:iCs/>
          <w:spacing w:val="30"/>
        </w:rPr>
        <w:t>Direct relief international</w:t>
      </w:r>
      <w:r w:rsidRPr="002C7F9C">
        <w:rPr>
          <w:spacing w:val="30"/>
        </w:rPr>
        <w:t>.</w:t>
      </w:r>
      <w:proofErr w:type="gramEnd"/>
      <w:r w:rsidRPr="002C7F9C">
        <w:rPr>
          <w:spacing w:val="30"/>
        </w:rPr>
        <w:t xml:space="preserve"> (2011). Retrieved from http://www.directrelief.org/USA/WhoWeHelp.aspx?gclid=</w:t>
      </w:r>
      <w:commentRangeStart w:id="17"/>
      <w:r w:rsidRPr="002C7F9C">
        <w:rPr>
          <w:spacing w:val="30"/>
        </w:rPr>
        <w:t>COa0nbnWxqwCFYbrKgodZnYcsQ</w:t>
      </w:r>
      <w:commentRangeEnd w:id="17"/>
      <w:r w:rsidR="0097729A">
        <w:rPr>
          <w:rStyle w:val="CommentReference"/>
          <w:rFonts w:asciiTheme="minorHAnsi" w:eastAsiaTheme="minorHAnsi" w:hAnsiTheme="minorHAnsi" w:cstheme="minorBidi"/>
        </w:rPr>
        <w:commentReference w:id="17"/>
      </w:r>
    </w:p>
    <w:p w:rsidR="00517995" w:rsidRPr="002C7F9C" w:rsidRDefault="00517995">
      <w:pPr>
        <w:rPr>
          <w:rFonts w:ascii="Times New Roman" w:hAnsi="Times New Roman" w:cs="Times New Roman"/>
          <w:sz w:val="24"/>
          <w:szCs w:val="24"/>
        </w:rPr>
      </w:pPr>
    </w:p>
    <w:commentRangeEnd w:id="15"/>
    <w:p w:rsidR="00517995" w:rsidRDefault="0097729A">
      <w:r>
        <w:rPr>
          <w:rStyle w:val="CommentReference"/>
        </w:rPr>
        <w:commentReference w:id="15"/>
      </w:r>
    </w:p>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p w:rsidR="00517995" w:rsidRDefault="00517995"/>
    <w:sectPr w:rsidR="00517995" w:rsidSect="0030118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1-22T07:25:00Z" w:initials="M">
    <w:p w:rsidR="0097729A" w:rsidRDefault="0097729A">
      <w:pPr>
        <w:pStyle w:val="CommentText"/>
      </w:pPr>
      <w:r>
        <w:rPr>
          <w:rStyle w:val="CommentReference"/>
        </w:rPr>
        <w:annotationRef/>
      </w:r>
      <w:r>
        <w:t xml:space="preserve">Capitalize name </w:t>
      </w:r>
    </w:p>
  </w:comment>
  <w:comment w:id="1" w:author="Mary" w:date="2011-11-22T07:26:00Z" w:initials="M">
    <w:p w:rsidR="0097729A" w:rsidRDefault="0097729A">
      <w:pPr>
        <w:pStyle w:val="CommentText"/>
      </w:pPr>
      <w:r>
        <w:rPr>
          <w:rStyle w:val="CommentReference"/>
        </w:rPr>
        <w:annotationRef/>
      </w:r>
      <w:r>
        <w:t xml:space="preserve">Capitalize name and leave off the </w:t>
      </w:r>
      <w:proofErr w:type="gramStart"/>
      <w:r>
        <w:t xml:space="preserve">quotes  </w:t>
      </w:r>
      <w:proofErr w:type="spellStart"/>
      <w:r>
        <w:t>quotes</w:t>
      </w:r>
      <w:proofErr w:type="spellEnd"/>
      <w:proofErr w:type="gramEnd"/>
      <w:r>
        <w:t xml:space="preserve"> go around the quote itself not the author</w:t>
      </w:r>
    </w:p>
  </w:comment>
  <w:comment w:id="2" w:author="Mary" w:date="2011-11-22T07:28:00Z" w:initials="M">
    <w:p w:rsidR="0097729A" w:rsidRDefault="0097729A">
      <w:pPr>
        <w:pStyle w:val="CommentText"/>
      </w:pPr>
      <w:r>
        <w:rPr>
          <w:rStyle w:val="CommentReference"/>
        </w:rPr>
        <w:annotationRef/>
      </w:r>
      <w:r>
        <w:t xml:space="preserve">Spell it out the first </w:t>
      </w:r>
      <w:proofErr w:type="gramStart"/>
      <w:r>
        <w:t>time  and</w:t>
      </w:r>
      <w:proofErr w:type="gramEnd"/>
      <w:r>
        <w:t xml:space="preserve"> then </w:t>
      </w:r>
      <w:r w:rsidR="00784DEF">
        <w:t>(</w:t>
      </w:r>
      <w:r>
        <w:t>VA)</w:t>
      </w:r>
      <w:r w:rsidR="00784DEF">
        <w:t xml:space="preserve"> </w:t>
      </w:r>
      <w:proofErr w:type="spellStart"/>
      <w:r w:rsidR="00784DEF">
        <w:t>agterwards</w:t>
      </w:r>
      <w:proofErr w:type="spellEnd"/>
    </w:p>
  </w:comment>
  <w:comment w:id="3" w:author="Mary" w:date="2011-11-22T07:28:00Z" w:initials="M">
    <w:p w:rsidR="00784DEF" w:rsidRDefault="00784DEF">
      <w:pPr>
        <w:pStyle w:val="CommentText"/>
      </w:pPr>
      <w:r>
        <w:rPr>
          <w:rStyle w:val="CommentReference"/>
        </w:rPr>
        <w:annotationRef/>
      </w:r>
      <w:r>
        <w:t>Where is the rest of the sentence</w:t>
      </w:r>
    </w:p>
  </w:comment>
  <w:comment w:id="4" w:author="Mary" w:date="2011-11-22T07:29:00Z" w:initials="M">
    <w:p w:rsidR="00784DEF" w:rsidRDefault="00784DEF">
      <w:pPr>
        <w:pStyle w:val="CommentText"/>
      </w:pPr>
      <w:r>
        <w:rPr>
          <w:rStyle w:val="CommentReference"/>
        </w:rPr>
        <w:annotationRef/>
      </w:r>
      <w:r>
        <w:t>Capitalize and then put (HRSA)</w:t>
      </w:r>
    </w:p>
  </w:comment>
  <w:comment w:id="5" w:author="Mary" w:date="2011-11-22T07:30:00Z" w:initials="M">
    <w:p w:rsidR="00784DEF" w:rsidRDefault="00784DEF">
      <w:pPr>
        <w:pStyle w:val="CommentText"/>
      </w:pPr>
      <w:r>
        <w:rPr>
          <w:rStyle w:val="CommentReference"/>
        </w:rPr>
        <w:annotationRef/>
      </w:r>
      <w:r>
        <w:t>What is this spell it out first time</w:t>
      </w:r>
    </w:p>
  </w:comment>
  <w:comment w:id="6" w:author="Mary" w:date="2011-11-22T07:30:00Z" w:initials="M">
    <w:p w:rsidR="00784DEF" w:rsidRDefault="00784DEF">
      <w:pPr>
        <w:pStyle w:val="CommentText"/>
      </w:pPr>
      <w:r>
        <w:rPr>
          <w:rStyle w:val="CommentReference"/>
        </w:rPr>
        <w:annotationRef/>
      </w:r>
      <w:r>
        <w:t>Capitalize the name of the department and why quotes?</w:t>
      </w:r>
    </w:p>
  </w:comment>
  <w:comment w:id="7" w:author="Mary" w:date="2011-11-22T07:31:00Z" w:initials="M">
    <w:p w:rsidR="00784DEF" w:rsidRDefault="00784DEF">
      <w:pPr>
        <w:pStyle w:val="CommentText"/>
      </w:pPr>
      <w:r>
        <w:rPr>
          <w:rStyle w:val="CommentReference"/>
        </w:rPr>
        <w:annotationRef/>
      </w:r>
      <w:proofErr w:type="gramStart"/>
      <w:r>
        <w:t>same</w:t>
      </w:r>
      <w:proofErr w:type="gramEnd"/>
    </w:p>
  </w:comment>
  <w:comment w:id="8" w:author="Mary" w:date="2011-11-22T07:31:00Z" w:initials="M">
    <w:p w:rsidR="00784DEF" w:rsidRDefault="00784DEF">
      <w:pPr>
        <w:pStyle w:val="CommentText"/>
      </w:pPr>
      <w:r>
        <w:rPr>
          <w:rStyle w:val="CommentReference"/>
        </w:rPr>
        <w:annotationRef/>
      </w:r>
      <w:r>
        <w:t>It’s</w:t>
      </w:r>
    </w:p>
  </w:comment>
  <w:comment w:id="9" w:author="Mary" w:date="2011-11-22T07:33:00Z" w:initials="M">
    <w:p w:rsidR="00784DEF" w:rsidRDefault="00784DEF">
      <w:pPr>
        <w:pStyle w:val="CommentText"/>
      </w:pPr>
      <w:r>
        <w:rPr>
          <w:rStyle w:val="CommentReference"/>
        </w:rPr>
        <w:annotationRef/>
      </w:r>
    </w:p>
  </w:comment>
  <w:comment w:id="11" w:author="Mary" w:date="2011-11-22T07:18:00Z" w:initials="M">
    <w:p w:rsidR="0097729A" w:rsidRDefault="0097729A">
      <w:pPr>
        <w:pStyle w:val="CommentText"/>
      </w:pPr>
      <w:r>
        <w:rPr>
          <w:rStyle w:val="CommentReference"/>
        </w:rPr>
        <w:annotationRef/>
      </w:r>
      <w:proofErr w:type="gramStart"/>
      <w:r>
        <w:t>indent</w:t>
      </w:r>
      <w:proofErr w:type="gramEnd"/>
    </w:p>
  </w:comment>
  <w:comment w:id="12" w:author="Mary" w:date="2011-11-22T07:20:00Z" w:initials="M">
    <w:p w:rsidR="0097729A" w:rsidRDefault="0097729A">
      <w:pPr>
        <w:pStyle w:val="CommentText"/>
      </w:pPr>
      <w:r>
        <w:rPr>
          <w:rStyle w:val="CommentReference"/>
        </w:rPr>
        <w:annotationRef/>
      </w:r>
      <w:r>
        <w:t>US and why is this in italics and what is name of this page?</w:t>
      </w:r>
    </w:p>
  </w:comment>
  <w:comment w:id="13" w:author="Mary" w:date="2011-11-22T07:20:00Z" w:initials="M">
    <w:p w:rsidR="0097729A" w:rsidRDefault="0097729A">
      <w:pPr>
        <w:pStyle w:val="CommentText"/>
      </w:pPr>
      <w:r>
        <w:rPr>
          <w:rStyle w:val="CommentReference"/>
        </w:rPr>
        <w:annotationRef/>
      </w:r>
      <w:r>
        <w:t>Capital S</w:t>
      </w:r>
    </w:p>
  </w:comment>
  <w:comment w:id="14" w:author="Mary" w:date="2011-11-22T07:19:00Z" w:initials="M">
    <w:p w:rsidR="0097729A" w:rsidRDefault="0097729A">
      <w:pPr>
        <w:pStyle w:val="CommentText"/>
      </w:pPr>
      <w:r>
        <w:rPr>
          <w:rStyle w:val="CommentReference"/>
        </w:rPr>
        <w:annotationRef/>
      </w:r>
      <w:proofErr w:type="gramStart"/>
      <w:r>
        <w:t>indent</w:t>
      </w:r>
      <w:proofErr w:type="gramEnd"/>
    </w:p>
  </w:comment>
  <w:comment w:id="16" w:author="Mary" w:date="2011-11-22T07:23:00Z" w:initials="M">
    <w:p w:rsidR="0097729A" w:rsidRDefault="0097729A">
      <w:pPr>
        <w:pStyle w:val="CommentText"/>
      </w:pPr>
      <w:r>
        <w:rPr>
          <w:rStyle w:val="CommentReference"/>
        </w:rPr>
        <w:annotationRef/>
      </w:r>
      <w:proofErr w:type="gramStart"/>
      <w:r>
        <w:t>this</w:t>
      </w:r>
      <w:proofErr w:type="gramEnd"/>
      <w:r>
        <w:t xml:space="preserve"> does not look evidence based</w:t>
      </w:r>
    </w:p>
  </w:comment>
  <w:comment w:id="17" w:author="Mary" w:date="2011-11-22T07:24:00Z" w:initials="M">
    <w:p w:rsidR="0097729A" w:rsidRDefault="0097729A">
      <w:pPr>
        <w:pStyle w:val="CommentText"/>
      </w:pPr>
      <w:r>
        <w:rPr>
          <w:rStyle w:val="CommentReference"/>
        </w:rPr>
        <w:annotationRef/>
      </w:r>
      <w:proofErr w:type="gramStart"/>
      <w:r>
        <w:t>everything</w:t>
      </w:r>
      <w:proofErr w:type="gramEnd"/>
      <w:r>
        <w:t xml:space="preserve"> needs to be in the same type style and font  this typing is different from the first  You </w:t>
      </w:r>
      <w:proofErr w:type="spellStart"/>
      <w:r>
        <w:t>suthor</w:t>
      </w:r>
      <w:proofErr w:type="spellEnd"/>
      <w:r>
        <w:t xml:space="preserve"> should be in use capital letters as in Direct Relief International</w:t>
      </w:r>
    </w:p>
  </w:comment>
  <w:comment w:id="15" w:author="Mary" w:date="2011-11-22T07:21:00Z" w:initials="M">
    <w:p w:rsidR="0097729A" w:rsidRDefault="0097729A">
      <w:pPr>
        <w:pStyle w:val="CommentText"/>
      </w:pPr>
      <w:r>
        <w:rPr>
          <w:rStyle w:val="CommentReference"/>
        </w:rPr>
        <w:annotationRef/>
      </w:r>
      <w:proofErr w:type="gramStart"/>
      <w:r>
        <w:t>same</w:t>
      </w:r>
      <w:proofErr w:type="gramEnd"/>
      <w:r>
        <w:t xml:space="preserve"> as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8E3" w:rsidRDefault="004278E3" w:rsidP="00301180">
      <w:pPr>
        <w:spacing w:after="0" w:line="240" w:lineRule="auto"/>
      </w:pPr>
      <w:r>
        <w:separator/>
      </w:r>
    </w:p>
  </w:endnote>
  <w:endnote w:type="continuationSeparator" w:id="0">
    <w:p w:rsidR="004278E3" w:rsidRDefault="004278E3" w:rsidP="00301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8E3" w:rsidRDefault="004278E3" w:rsidP="00301180">
      <w:pPr>
        <w:spacing w:after="0" w:line="240" w:lineRule="auto"/>
      </w:pPr>
      <w:r>
        <w:separator/>
      </w:r>
    </w:p>
  </w:footnote>
  <w:footnote w:type="continuationSeparator" w:id="0">
    <w:p w:rsidR="004278E3" w:rsidRDefault="004278E3" w:rsidP="003011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841077"/>
      <w:docPartObj>
        <w:docPartGallery w:val="Page Numbers (Top of Page)"/>
        <w:docPartUnique/>
      </w:docPartObj>
    </w:sdtPr>
    <w:sdtEndPr>
      <w:rPr>
        <w:noProof/>
      </w:rPr>
    </w:sdtEndPr>
    <w:sdtContent>
      <w:p w:rsidR="00301180" w:rsidRDefault="00517995" w:rsidP="00517995">
        <w:pPr>
          <w:pStyle w:val="Header"/>
        </w:pPr>
        <w:r>
          <w:rPr>
            <w:rFonts w:ascii="Times New Roman" w:hAnsi="Times New Roman" w:cs="Times New Roman"/>
            <w:sz w:val="24"/>
            <w:szCs w:val="24"/>
          </w:rPr>
          <w:t>CASE STUDY 10</w:t>
        </w:r>
        <w:r>
          <w:rPr>
            <w:rFonts w:ascii="Times New Roman" w:hAnsi="Times New Roman" w:cs="Times New Roman"/>
            <w:sz w:val="24"/>
            <w:szCs w:val="24"/>
          </w:rPr>
          <w:tab/>
        </w:r>
        <w:r>
          <w:rPr>
            <w:rFonts w:ascii="Times New Roman" w:hAnsi="Times New Roman" w:cs="Times New Roman"/>
            <w:sz w:val="24"/>
            <w:szCs w:val="24"/>
          </w:rPr>
          <w:tab/>
        </w:r>
        <w:r w:rsidR="004D6FEC">
          <w:fldChar w:fldCharType="begin"/>
        </w:r>
        <w:r w:rsidR="00301180">
          <w:instrText xml:space="preserve"> PAGE   \* MERGEFORMAT </w:instrText>
        </w:r>
        <w:r w:rsidR="004D6FEC">
          <w:fldChar w:fldCharType="separate"/>
        </w:r>
        <w:r w:rsidR="00784DEF">
          <w:rPr>
            <w:noProof/>
          </w:rPr>
          <w:t>7</w:t>
        </w:r>
        <w:r w:rsidR="004D6FEC">
          <w:rPr>
            <w:noProof/>
          </w:rPr>
          <w:fldChar w:fldCharType="end"/>
        </w:r>
      </w:p>
    </w:sdtContent>
  </w:sdt>
  <w:p w:rsidR="00301180" w:rsidRDefault="003011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95" w:rsidRPr="00517995" w:rsidRDefault="00517995" w:rsidP="00517995">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CASE STUDY 10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0C32"/>
    <w:multiLevelType w:val="hybridMultilevel"/>
    <w:tmpl w:val="85DA8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E606F1"/>
    <w:multiLevelType w:val="hybridMultilevel"/>
    <w:tmpl w:val="D9342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1180"/>
    <w:rsid w:val="002C7F9C"/>
    <w:rsid w:val="00301180"/>
    <w:rsid w:val="004278E3"/>
    <w:rsid w:val="004478CE"/>
    <w:rsid w:val="004D6FEC"/>
    <w:rsid w:val="00517995"/>
    <w:rsid w:val="00564054"/>
    <w:rsid w:val="005D175B"/>
    <w:rsid w:val="006262A9"/>
    <w:rsid w:val="00784DEF"/>
    <w:rsid w:val="00863252"/>
    <w:rsid w:val="008E310D"/>
    <w:rsid w:val="00900C1D"/>
    <w:rsid w:val="00903864"/>
    <w:rsid w:val="0097729A"/>
    <w:rsid w:val="009B315F"/>
    <w:rsid w:val="00D91BB5"/>
    <w:rsid w:val="00E2613D"/>
    <w:rsid w:val="00E71AC6"/>
    <w:rsid w:val="00ED6DAC"/>
    <w:rsid w:val="00EF61C8"/>
    <w:rsid w:val="00F74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180"/>
  </w:style>
  <w:style w:type="paragraph" w:styleId="Footer">
    <w:name w:val="footer"/>
    <w:basedOn w:val="Normal"/>
    <w:link w:val="FooterChar"/>
    <w:uiPriority w:val="99"/>
    <w:unhideWhenUsed/>
    <w:rsid w:val="00301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180"/>
  </w:style>
  <w:style w:type="paragraph" w:styleId="ListParagraph">
    <w:name w:val="List Paragraph"/>
    <w:basedOn w:val="Normal"/>
    <w:uiPriority w:val="34"/>
    <w:qFormat/>
    <w:rsid w:val="00517995"/>
    <w:pPr>
      <w:ind w:left="720"/>
      <w:contextualSpacing/>
    </w:pPr>
  </w:style>
  <w:style w:type="paragraph" w:styleId="NormalWeb">
    <w:name w:val="Normal (Web)"/>
    <w:basedOn w:val="Normal"/>
    <w:uiPriority w:val="99"/>
    <w:unhideWhenUsed/>
    <w:rsid w:val="008632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3252"/>
    <w:rPr>
      <w:i/>
      <w:iCs/>
    </w:rPr>
  </w:style>
  <w:style w:type="character" w:styleId="CommentReference">
    <w:name w:val="annotation reference"/>
    <w:basedOn w:val="DefaultParagraphFont"/>
    <w:uiPriority w:val="99"/>
    <w:semiHidden/>
    <w:unhideWhenUsed/>
    <w:rsid w:val="0097729A"/>
    <w:rPr>
      <w:sz w:val="16"/>
      <w:szCs w:val="16"/>
    </w:rPr>
  </w:style>
  <w:style w:type="paragraph" w:styleId="CommentText">
    <w:name w:val="annotation text"/>
    <w:basedOn w:val="Normal"/>
    <w:link w:val="CommentTextChar"/>
    <w:uiPriority w:val="99"/>
    <w:semiHidden/>
    <w:unhideWhenUsed/>
    <w:rsid w:val="0097729A"/>
    <w:pPr>
      <w:spacing w:line="240" w:lineRule="auto"/>
    </w:pPr>
    <w:rPr>
      <w:sz w:val="20"/>
      <w:szCs w:val="20"/>
    </w:rPr>
  </w:style>
  <w:style w:type="character" w:customStyle="1" w:styleId="CommentTextChar">
    <w:name w:val="Comment Text Char"/>
    <w:basedOn w:val="DefaultParagraphFont"/>
    <w:link w:val="CommentText"/>
    <w:uiPriority w:val="99"/>
    <w:semiHidden/>
    <w:rsid w:val="0097729A"/>
    <w:rPr>
      <w:sz w:val="20"/>
      <w:szCs w:val="20"/>
    </w:rPr>
  </w:style>
  <w:style w:type="paragraph" w:styleId="CommentSubject">
    <w:name w:val="annotation subject"/>
    <w:basedOn w:val="CommentText"/>
    <w:next w:val="CommentText"/>
    <w:link w:val="CommentSubjectChar"/>
    <w:uiPriority w:val="99"/>
    <w:semiHidden/>
    <w:unhideWhenUsed/>
    <w:rsid w:val="0097729A"/>
    <w:rPr>
      <w:b/>
      <w:bCs/>
    </w:rPr>
  </w:style>
  <w:style w:type="character" w:customStyle="1" w:styleId="CommentSubjectChar">
    <w:name w:val="Comment Subject Char"/>
    <w:basedOn w:val="CommentTextChar"/>
    <w:link w:val="CommentSubject"/>
    <w:uiPriority w:val="99"/>
    <w:semiHidden/>
    <w:rsid w:val="0097729A"/>
    <w:rPr>
      <w:b/>
      <w:bCs/>
    </w:rPr>
  </w:style>
  <w:style w:type="paragraph" w:styleId="BalloonText">
    <w:name w:val="Balloon Text"/>
    <w:basedOn w:val="Normal"/>
    <w:link w:val="BalloonTextChar"/>
    <w:uiPriority w:val="99"/>
    <w:semiHidden/>
    <w:unhideWhenUsed/>
    <w:rsid w:val="00977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2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180"/>
  </w:style>
  <w:style w:type="paragraph" w:styleId="Footer">
    <w:name w:val="footer"/>
    <w:basedOn w:val="Normal"/>
    <w:link w:val="FooterChar"/>
    <w:uiPriority w:val="99"/>
    <w:unhideWhenUsed/>
    <w:rsid w:val="00301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180"/>
  </w:style>
  <w:style w:type="paragraph" w:styleId="ListParagraph">
    <w:name w:val="List Paragraph"/>
    <w:basedOn w:val="Normal"/>
    <w:uiPriority w:val="34"/>
    <w:qFormat/>
    <w:rsid w:val="00517995"/>
    <w:pPr>
      <w:ind w:left="720"/>
      <w:contextualSpacing/>
    </w:pPr>
  </w:style>
  <w:style w:type="paragraph" w:styleId="NormalWeb">
    <w:name w:val="Normal (Web)"/>
    <w:basedOn w:val="Normal"/>
    <w:uiPriority w:val="99"/>
    <w:unhideWhenUsed/>
    <w:rsid w:val="008632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3252"/>
    <w:rPr>
      <w:i/>
      <w:iCs/>
    </w:rPr>
  </w:style>
</w:styles>
</file>

<file path=word/webSettings.xml><?xml version="1.0" encoding="utf-8"?>
<w:webSettings xmlns:r="http://schemas.openxmlformats.org/officeDocument/2006/relationships" xmlns:w="http://schemas.openxmlformats.org/wordprocessingml/2006/main">
  <w:divs>
    <w:div w:id="444227771">
      <w:bodyDiv w:val="1"/>
      <w:marLeft w:val="0"/>
      <w:marRight w:val="0"/>
      <w:marTop w:val="0"/>
      <w:marBottom w:val="0"/>
      <w:divBdr>
        <w:top w:val="none" w:sz="0" w:space="0" w:color="auto"/>
        <w:left w:val="none" w:sz="0" w:space="0" w:color="auto"/>
        <w:bottom w:val="none" w:sz="0" w:space="0" w:color="auto"/>
        <w:right w:val="none" w:sz="0" w:space="0" w:color="auto"/>
      </w:divBdr>
    </w:div>
    <w:div w:id="893928325">
      <w:bodyDiv w:val="1"/>
      <w:marLeft w:val="0"/>
      <w:marRight w:val="0"/>
      <w:marTop w:val="0"/>
      <w:marBottom w:val="0"/>
      <w:divBdr>
        <w:top w:val="none" w:sz="0" w:space="0" w:color="auto"/>
        <w:left w:val="none" w:sz="0" w:space="0" w:color="auto"/>
        <w:bottom w:val="none" w:sz="0" w:space="0" w:color="auto"/>
        <w:right w:val="none" w:sz="0" w:space="0" w:color="auto"/>
      </w:divBdr>
      <w:divsChild>
        <w:div w:id="2056998632">
          <w:marLeft w:val="0"/>
          <w:marRight w:val="0"/>
          <w:marTop w:val="0"/>
          <w:marBottom w:val="0"/>
          <w:divBdr>
            <w:top w:val="none" w:sz="0" w:space="0" w:color="auto"/>
            <w:left w:val="none" w:sz="0" w:space="0" w:color="auto"/>
            <w:bottom w:val="none" w:sz="0" w:space="0" w:color="auto"/>
            <w:right w:val="none" w:sz="0" w:space="0" w:color="auto"/>
          </w:divBdr>
          <w:divsChild>
            <w:div w:id="1888686591">
              <w:marLeft w:val="0"/>
              <w:marRight w:val="0"/>
              <w:marTop w:val="150"/>
              <w:marBottom w:val="300"/>
              <w:divBdr>
                <w:top w:val="single" w:sz="6" w:space="11" w:color="CCCCCC"/>
                <w:left w:val="single" w:sz="6" w:space="11" w:color="CCCCCC"/>
                <w:bottom w:val="single" w:sz="6" w:space="11" w:color="CCCCCC"/>
                <w:right w:val="single" w:sz="6" w:space="11" w:color="CCCCCC"/>
              </w:divBdr>
              <w:divsChild>
                <w:div w:id="1665745931">
                  <w:marLeft w:val="-7350"/>
                  <w:marRight w:val="0"/>
                  <w:marTop w:val="0"/>
                  <w:marBottom w:val="0"/>
                  <w:divBdr>
                    <w:top w:val="none" w:sz="0" w:space="0" w:color="auto"/>
                    <w:left w:val="none" w:sz="0" w:space="0" w:color="auto"/>
                    <w:bottom w:val="none" w:sz="0" w:space="0" w:color="auto"/>
                    <w:right w:val="none" w:sz="0" w:space="0" w:color="auto"/>
                  </w:divBdr>
                  <w:divsChild>
                    <w:div w:id="1093471058">
                      <w:marLeft w:val="-7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29657">
      <w:bodyDiv w:val="1"/>
      <w:marLeft w:val="0"/>
      <w:marRight w:val="0"/>
      <w:marTop w:val="0"/>
      <w:marBottom w:val="0"/>
      <w:divBdr>
        <w:top w:val="none" w:sz="0" w:space="0" w:color="auto"/>
        <w:left w:val="none" w:sz="0" w:space="0" w:color="auto"/>
        <w:bottom w:val="none" w:sz="0" w:space="0" w:color="auto"/>
        <w:right w:val="none" w:sz="0" w:space="0" w:color="auto"/>
      </w:divBdr>
    </w:div>
    <w:div w:id="1266037490">
      <w:bodyDiv w:val="1"/>
      <w:marLeft w:val="0"/>
      <w:marRight w:val="0"/>
      <w:marTop w:val="0"/>
      <w:marBottom w:val="0"/>
      <w:divBdr>
        <w:top w:val="none" w:sz="0" w:space="0" w:color="auto"/>
        <w:left w:val="none" w:sz="0" w:space="0" w:color="auto"/>
        <w:bottom w:val="none" w:sz="0" w:space="0" w:color="auto"/>
        <w:right w:val="none" w:sz="0" w:space="0" w:color="auto"/>
      </w:divBdr>
      <w:divsChild>
        <w:div w:id="713579658">
          <w:marLeft w:val="0"/>
          <w:marRight w:val="0"/>
          <w:marTop w:val="0"/>
          <w:marBottom w:val="0"/>
          <w:divBdr>
            <w:top w:val="none" w:sz="0" w:space="0" w:color="auto"/>
            <w:left w:val="none" w:sz="0" w:space="0" w:color="auto"/>
            <w:bottom w:val="none" w:sz="0" w:space="0" w:color="auto"/>
            <w:right w:val="none" w:sz="0" w:space="0" w:color="auto"/>
          </w:divBdr>
          <w:divsChild>
            <w:div w:id="831530261">
              <w:marLeft w:val="0"/>
              <w:marRight w:val="0"/>
              <w:marTop w:val="0"/>
              <w:marBottom w:val="0"/>
              <w:divBdr>
                <w:top w:val="none" w:sz="0" w:space="0" w:color="auto"/>
                <w:left w:val="single" w:sz="6" w:space="0" w:color="00457C"/>
                <w:bottom w:val="none" w:sz="0" w:space="0" w:color="auto"/>
                <w:right w:val="single" w:sz="6" w:space="0" w:color="00457C"/>
              </w:divBdr>
              <w:divsChild>
                <w:div w:id="1879854353">
                  <w:marLeft w:val="0"/>
                  <w:marRight w:val="0"/>
                  <w:marTop w:val="0"/>
                  <w:marBottom w:val="0"/>
                  <w:divBdr>
                    <w:top w:val="none" w:sz="0" w:space="0" w:color="auto"/>
                    <w:left w:val="none" w:sz="0" w:space="0" w:color="auto"/>
                    <w:bottom w:val="none" w:sz="0" w:space="0" w:color="auto"/>
                    <w:right w:val="none" w:sz="0" w:space="0" w:color="auto"/>
                  </w:divBdr>
                  <w:divsChild>
                    <w:div w:id="1439255490">
                      <w:marLeft w:val="0"/>
                      <w:marRight w:val="0"/>
                      <w:marTop w:val="0"/>
                      <w:marBottom w:val="0"/>
                      <w:divBdr>
                        <w:top w:val="none" w:sz="0" w:space="0" w:color="auto"/>
                        <w:left w:val="none" w:sz="0" w:space="0" w:color="auto"/>
                        <w:bottom w:val="none" w:sz="0" w:space="0" w:color="auto"/>
                        <w:right w:val="none" w:sz="0" w:space="0" w:color="auto"/>
                      </w:divBdr>
                      <w:divsChild>
                        <w:div w:id="768043107">
                          <w:marLeft w:val="0"/>
                          <w:marRight w:val="150"/>
                          <w:marTop w:val="0"/>
                          <w:marBottom w:val="0"/>
                          <w:divBdr>
                            <w:top w:val="none" w:sz="0" w:space="0" w:color="auto"/>
                            <w:left w:val="none" w:sz="0" w:space="0" w:color="auto"/>
                            <w:bottom w:val="none" w:sz="0" w:space="0" w:color="auto"/>
                            <w:right w:val="none" w:sz="0" w:space="0" w:color="auto"/>
                          </w:divBdr>
                          <w:divsChild>
                            <w:div w:id="101153531">
                              <w:marLeft w:val="0"/>
                              <w:marRight w:val="0"/>
                              <w:marTop w:val="0"/>
                              <w:marBottom w:val="165"/>
                              <w:divBdr>
                                <w:top w:val="none" w:sz="0" w:space="0" w:color="auto"/>
                                <w:left w:val="none" w:sz="0" w:space="0" w:color="auto"/>
                                <w:bottom w:val="none" w:sz="0" w:space="0" w:color="auto"/>
                                <w:right w:val="none" w:sz="0" w:space="0" w:color="auto"/>
                              </w:divBdr>
                              <w:divsChild>
                                <w:div w:id="428890025">
                                  <w:marLeft w:val="0"/>
                                  <w:marRight w:val="0"/>
                                  <w:marTop w:val="0"/>
                                  <w:marBottom w:val="0"/>
                                  <w:divBdr>
                                    <w:top w:val="none" w:sz="0" w:space="0" w:color="auto"/>
                                    <w:left w:val="none" w:sz="0" w:space="0" w:color="auto"/>
                                    <w:bottom w:val="single" w:sz="6" w:space="4" w:color="A4B6C0"/>
                                    <w:right w:val="none" w:sz="0" w:space="0" w:color="auto"/>
                                  </w:divBdr>
                                </w:div>
                              </w:divsChild>
                            </w:div>
                          </w:divsChild>
                        </w:div>
                      </w:divsChild>
                    </w:div>
                  </w:divsChild>
                </w:div>
              </w:divsChild>
            </w:div>
          </w:divsChild>
        </w:div>
      </w:divsChild>
    </w:div>
    <w:div w:id="172209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De Leon</dc:creator>
  <cp:lastModifiedBy>Mary</cp:lastModifiedBy>
  <cp:revision>2</cp:revision>
  <dcterms:created xsi:type="dcterms:W3CDTF">2011-11-22T13:34:00Z</dcterms:created>
  <dcterms:modified xsi:type="dcterms:W3CDTF">2011-11-22T13:34:00Z</dcterms:modified>
</cp:coreProperties>
</file>