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AA" w:rsidRDefault="00AC6FAA" w:rsidP="00AC6FAA">
      <w:pPr>
        <w:rPr>
          <w:rFonts w:cs="Times New Roman"/>
          <w:szCs w:val="24"/>
        </w:rPr>
      </w:pPr>
      <w:bookmarkStart w:id="0" w:name="_GoBack"/>
      <w:bookmarkEnd w:id="0"/>
    </w:p>
    <w:p w:rsidR="00AC6FAA"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rPr>
          <w:rFonts w:cs="Times New Roman"/>
          <w:szCs w:val="24"/>
        </w:rPr>
      </w:pPr>
    </w:p>
    <w:p w:rsidR="00AC6FAA" w:rsidRDefault="00AC6FAA" w:rsidP="00AC6FAA">
      <w:pPr>
        <w:rPr>
          <w:rFonts w:cs="Times New Roman"/>
          <w:szCs w:val="24"/>
        </w:rPr>
      </w:pPr>
    </w:p>
    <w:p w:rsidR="00AC6FAA" w:rsidRPr="00ED1895" w:rsidRDefault="00AC6FAA" w:rsidP="00AC6FAA">
      <w:pPr>
        <w:rPr>
          <w:rFonts w:cs="Times New Roman"/>
          <w:szCs w:val="24"/>
        </w:rPr>
      </w:pPr>
    </w:p>
    <w:p w:rsidR="00AC6FAA" w:rsidRPr="00ED1895" w:rsidRDefault="00AC6FAA" w:rsidP="00AC6FAA">
      <w:pPr>
        <w:spacing w:line="480" w:lineRule="auto"/>
        <w:jc w:val="center"/>
        <w:rPr>
          <w:rFonts w:cs="Times New Roman"/>
          <w:szCs w:val="24"/>
        </w:rPr>
      </w:pPr>
      <w:r>
        <w:rPr>
          <w:rFonts w:cs="Times New Roman"/>
          <w:szCs w:val="24"/>
        </w:rPr>
        <w:t>Examining the Needs of Bereaved Parents in the PICU</w:t>
      </w:r>
    </w:p>
    <w:p w:rsidR="00AC6FAA" w:rsidRPr="00ED1895" w:rsidRDefault="00AC6FAA" w:rsidP="00AC6FAA">
      <w:pPr>
        <w:spacing w:line="480" w:lineRule="auto"/>
        <w:jc w:val="center"/>
        <w:rPr>
          <w:rFonts w:cs="Times New Roman"/>
          <w:szCs w:val="24"/>
        </w:rPr>
      </w:pPr>
      <w:r>
        <w:rPr>
          <w:rFonts w:cs="Times New Roman"/>
          <w:szCs w:val="24"/>
        </w:rPr>
        <w:t xml:space="preserve">Emily Davison, Jonathan </w:t>
      </w:r>
      <w:proofErr w:type="spellStart"/>
      <w:r w:rsidRPr="00ED1895">
        <w:rPr>
          <w:rFonts w:cs="Times New Roman"/>
          <w:szCs w:val="24"/>
        </w:rPr>
        <w:t>Ohiku</w:t>
      </w:r>
      <w:proofErr w:type="spellEnd"/>
      <w:r>
        <w:rPr>
          <w:rFonts w:cs="Times New Roman"/>
          <w:szCs w:val="24"/>
        </w:rPr>
        <w:t xml:space="preserve">, Elizabeth </w:t>
      </w:r>
      <w:proofErr w:type="spellStart"/>
      <w:r>
        <w:rPr>
          <w:rFonts w:cs="Times New Roman"/>
          <w:szCs w:val="24"/>
        </w:rPr>
        <w:t>Unander</w:t>
      </w:r>
      <w:proofErr w:type="spellEnd"/>
      <w:r>
        <w:rPr>
          <w:rFonts w:cs="Times New Roman"/>
          <w:szCs w:val="24"/>
        </w:rPr>
        <w:t xml:space="preserve">, &amp; </w:t>
      </w:r>
      <w:proofErr w:type="spellStart"/>
      <w:r>
        <w:rPr>
          <w:rFonts w:cs="Times New Roman"/>
          <w:szCs w:val="24"/>
        </w:rPr>
        <w:t>Ilse</w:t>
      </w:r>
      <w:proofErr w:type="spellEnd"/>
      <w:r>
        <w:rPr>
          <w:rFonts w:cs="Times New Roman"/>
          <w:szCs w:val="24"/>
        </w:rPr>
        <w:t xml:space="preserve"> Vega</w:t>
      </w:r>
    </w:p>
    <w:p w:rsidR="00AC6FAA" w:rsidRPr="00ED1895" w:rsidRDefault="00AC6FAA" w:rsidP="00AC6FAA">
      <w:pPr>
        <w:spacing w:line="480" w:lineRule="auto"/>
        <w:jc w:val="center"/>
        <w:rPr>
          <w:rFonts w:cs="Times New Roman"/>
          <w:szCs w:val="24"/>
        </w:rPr>
      </w:pPr>
      <w:r w:rsidRPr="00ED1895">
        <w:rPr>
          <w:rFonts w:cs="Times New Roman"/>
          <w:szCs w:val="24"/>
        </w:rPr>
        <w:t>Lakeview College of Nursing</w:t>
      </w:r>
    </w:p>
    <w:p w:rsidR="00AC6FAA" w:rsidRPr="00ED1895" w:rsidRDefault="00AC6FAA" w:rsidP="00AC6FAA">
      <w:pPr>
        <w:spacing w:line="480" w:lineRule="auto"/>
        <w:jc w:val="center"/>
        <w:rPr>
          <w:rFonts w:cs="Times New Roman"/>
          <w:szCs w:val="24"/>
        </w:rPr>
      </w:pPr>
      <w:r>
        <w:rPr>
          <w:rFonts w:cs="Times New Roman"/>
          <w:szCs w:val="24"/>
        </w:rPr>
        <w:t>Nursing Research</w:t>
      </w:r>
    </w:p>
    <w:p w:rsidR="00AC6FAA" w:rsidRPr="00ED1895" w:rsidRDefault="00AC6FAA" w:rsidP="00AC6FAA">
      <w:pPr>
        <w:spacing w:line="480" w:lineRule="auto"/>
        <w:jc w:val="center"/>
        <w:rPr>
          <w:rFonts w:cs="Times New Roman"/>
          <w:szCs w:val="24"/>
        </w:rPr>
      </w:pPr>
      <w:r>
        <w:rPr>
          <w:rFonts w:cs="Times New Roman"/>
          <w:szCs w:val="24"/>
        </w:rPr>
        <w:t>June 24, 2012</w:t>
      </w:r>
    </w:p>
    <w:p w:rsidR="00AC6FAA" w:rsidRPr="00ED1895" w:rsidRDefault="00AC6FAA" w:rsidP="00AC6FAA">
      <w:pPr>
        <w:rPr>
          <w:rFonts w:cs="Times New Roman"/>
          <w:szCs w:val="24"/>
        </w:rPr>
      </w:pPr>
      <w:r w:rsidRPr="00ED1895">
        <w:rPr>
          <w:rFonts w:cs="Times New Roman"/>
          <w:szCs w:val="24"/>
        </w:rPr>
        <w:br w:type="page"/>
      </w:r>
    </w:p>
    <w:p w:rsidR="00AC6FAA" w:rsidRDefault="00AC6FAA" w:rsidP="00AC6FAA">
      <w:pPr>
        <w:spacing w:line="480" w:lineRule="auto"/>
        <w:jc w:val="center"/>
        <w:rPr>
          <w:rFonts w:cs="Times New Roman"/>
          <w:szCs w:val="24"/>
        </w:rPr>
      </w:pPr>
      <w:r>
        <w:rPr>
          <w:rFonts w:cs="Times New Roman"/>
          <w:szCs w:val="24"/>
        </w:rPr>
        <w:lastRenderedPageBreak/>
        <w:t>Examining the Needs of Bereaved Parents in the PICU</w:t>
      </w:r>
    </w:p>
    <w:p w:rsidR="00AE2817" w:rsidRPr="00ED1895" w:rsidRDefault="00AE2817" w:rsidP="00AC6FAA">
      <w:pPr>
        <w:spacing w:line="480" w:lineRule="auto"/>
        <w:jc w:val="center"/>
        <w:rPr>
          <w:rFonts w:cs="Times New Roman"/>
          <w:szCs w:val="24"/>
        </w:rPr>
      </w:pPr>
      <w:r>
        <w:rPr>
          <w:rFonts w:cs="Times New Roman"/>
          <w:szCs w:val="24"/>
        </w:rPr>
        <w:t>Study Purpose</w:t>
      </w:r>
    </w:p>
    <w:p w:rsidR="00AC6FAA" w:rsidRDefault="00AC6FAA" w:rsidP="00131077">
      <w:pPr>
        <w:spacing w:line="480" w:lineRule="auto"/>
        <w:ind w:firstLine="720"/>
        <w:jc w:val="both"/>
        <w:rPr>
          <w:rFonts w:cs="Times New Roman"/>
          <w:szCs w:val="24"/>
        </w:rPr>
      </w:pPr>
      <w:r w:rsidRPr="00AA280D">
        <w:rPr>
          <w:rFonts w:cs="Times New Roman"/>
          <w:szCs w:val="24"/>
        </w:rPr>
        <w:t>“Examining the Needs of Bereaved Parents in the Pediatric Intensive Care Unit: A Qualitative Study”</w:t>
      </w:r>
      <w:r w:rsidR="003D2D37">
        <w:rPr>
          <w:rFonts w:cs="Times New Roman"/>
          <w:szCs w:val="24"/>
        </w:rPr>
        <w:t xml:space="preserve">, by Kathleen </w:t>
      </w:r>
      <w:r w:rsidRPr="00AA280D">
        <w:rPr>
          <w:rFonts w:cs="Times New Roman"/>
          <w:szCs w:val="24"/>
        </w:rPr>
        <w:t xml:space="preserve">Meert, </w:t>
      </w:r>
      <w:proofErr w:type="spellStart"/>
      <w:r w:rsidR="003D2D37">
        <w:rPr>
          <w:rFonts w:cs="Times New Roman"/>
          <w:szCs w:val="24"/>
        </w:rPr>
        <w:t>Sherylyn</w:t>
      </w:r>
      <w:proofErr w:type="spellEnd"/>
      <w:r w:rsidR="003D2D37">
        <w:rPr>
          <w:rFonts w:cs="Times New Roman"/>
          <w:szCs w:val="24"/>
        </w:rPr>
        <w:t xml:space="preserve"> </w:t>
      </w:r>
      <w:proofErr w:type="spellStart"/>
      <w:r w:rsidRPr="00AA280D">
        <w:rPr>
          <w:rFonts w:cs="Times New Roman"/>
          <w:szCs w:val="24"/>
        </w:rPr>
        <w:t>Briller</w:t>
      </w:r>
      <w:proofErr w:type="spellEnd"/>
      <w:r w:rsidRPr="00AA280D">
        <w:rPr>
          <w:rFonts w:cs="Times New Roman"/>
          <w:szCs w:val="24"/>
        </w:rPr>
        <w:t xml:space="preserve">, </w:t>
      </w:r>
      <w:r w:rsidR="003D2D37">
        <w:rPr>
          <w:rFonts w:cs="Times New Roman"/>
          <w:szCs w:val="24"/>
        </w:rPr>
        <w:t xml:space="preserve">Stephanie </w:t>
      </w:r>
      <w:proofErr w:type="spellStart"/>
      <w:r w:rsidRPr="00AA280D">
        <w:rPr>
          <w:rFonts w:cs="Times New Roman"/>
          <w:szCs w:val="24"/>
        </w:rPr>
        <w:t>Schim</w:t>
      </w:r>
      <w:proofErr w:type="spellEnd"/>
      <w:r w:rsidRPr="00AA280D">
        <w:rPr>
          <w:rFonts w:cs="Times New Roman"/>
          <w:szCs w:val="24"/>
        </w:rPr>
        <w:t xml:space="preserve">, </w:t>
      </w:r>
      <w:r w:rsidR="003D2D37">
        <w:rPr>
          <w:rFonts w:cs="Times New Roman"/>
          <w:szCs w:val="24"/>
        </w:rPr>
        <w:t>Celia Thurston and</w:t>
      </w:r>
      <w:r w:rsidRPr="00AA280D">
        <w:rPr>
          <w:rFonts w:cs="Times New Roman"/>
          <w:szCs w:val="24"/>
        </w:rPr>
        <w:t xml:space="preserve"> </w:t>
      </w:r>
      <w:r w:rsidR="003D2D37">
        <w:rPr>
          <w:rFonts w:cs="Times New Roman"/>
          <w:szCs w:val="24"/>
        </w:rPr>
        <w:t xml:space="preserve">Allison </w:t>
      </w:r>
      <w:proofErr w:type="spellStart"/>
      <w:r w:rsidR="003D2D37">
        <w:rPr>
          <w:rFonts w:cs="Times New Roman"/>
          <w:szCs w:val="24"/>
        </w:rPr>
        <w:t>Kabel</w:t>
      </w:r>
      <w:proofErr w:type="spellEnd"/>
      <w:r w:rsidRPr="00AA280D">
        <w:rPr>
          <w:rFonts w:cs="Times New Roman"/>
          <w:szCs w:val="24"/>
        </w:rPr>
        <w:t xml:space="preserve"> </w:t>
      </w:r>
      <w:r w:rsidR="003D2D37">
        <w:rPr>
          <w:rFonts w:cs="Times New Roman"/>
          <w:szCs w:val="24"/>
        </w:rPr>
        <w:t>(</w:t>
      </w:r>
      <w:r w:rsidRPr="00AA280D">
        <w:rPr>
          <w:rFonts w:cs="Times New Roman"/>
          <w:szCs w:val="24"/>
        </w:rPr>
        <w:t>2009), is a study aimed at gaining a more in depth, multi-dimensional understanding of the perceived needs of mourning parents prior to, during, and after the death of their child in the Pediatric ICU.  This study was performed over the span of many years; collecting and collaborating information from interviews, focus groups, and even from th</w:t>
      </w:r>
      <w:r w:rsidR="00366625">
        <w:rPr>
          <w:rFonts w:cs="Times New Roman"/>
          <w:szCs w:val="24"/>
        </w:rPr>
        <w:t>e hospital chaplains themselves.</w:t>
      </w:r>
      <w:r w:rsidRPr="00AA280D">
        <w:rPr>
          <w:rFonts w:cs="Times New Roman"/>
          <w:szCs w:val="24"/>
        </w:rPr>
        <w:t xml:space="preserve"> </w:t>
      </w:r>
      <w:r w:rsidR="00366625">
        <w:rPr>
          <w:rFonts w:cs="Times New Roman"/>
          <w:szCs w:val="24"/>
        </w:rPr>
        <w:t>It draws</w:t>
      </w:r>
      <w:r w:rsidRPr="00AA280D">
        <w:rPr>
          <w:rFonts w:cs="Times New Roman"/>
          <w:szCs w:val="24"/>
        </w:rPr>
        <w:t xml:space="preserve"> out the reoccurring themes and reiterated needs of the bereaved parents in order to identify key ways in which nursing care </w:t>
      </w:r>
      <w:r w:rsidR="00366625">
        <w:rPr>
          <w:rFonts w:cs="Times New Roman"/>
          <w:szCs w:val="24"/>
        </w:rPr>
        <w:t xml:space="preserve">for </w:t>
      </w:r>
      <w:r w:rsidRPr="00AA280D">
        <w:rPr>
          <w:rFonts w:cs="Times New Roman"/>
          <w:szCs w:val="24"/>
        </w:rPr>
        <w:t xml:space="preserve">these individuals can be customized and made more therapeutic. </w:t>
      </w:r>
    </w:p>
    <w:p w:rsidR="00AE2817" w:rsidRPr="00AA280D" w:rsidRDefault="00AE2817" w:rsidP="00AE2817">
      <w:pPr>
        <w:spacing w:line="480" w:lineRule="auto"/>
        <w:ind w:firstLine="720"/>
        <w:jc w:val="center"/>
        <w:rPr>
          <w:rFonts w:cs="Times New Roman"/>
          <w:szCs w:val="24"/>
        </w:rPr>
      </w:pPr>
      <w:r>
        <w:rPr>
          <w:rFonts w:cs="Times New Roman"/>
          <w:szCs w:val="24"/>
        </w:rPr>
        <w:t>Literature Review</w:t>
      </w:r>
    </w:p>
    <w:p w:rsidR="00AC6FAA" w:rsidRDefault="00AC6FAA" w:rsidP="00131077">
      <w:pPr>
        <w:spacing w:line="480" w:lineRule="auto"/>
        <w:ind w:firstLine="720"/>
        <w:jc w:val="both"/>
        <w:rPr>
          <w:rFonts w:cs="Times New Roman"/>
          <w:szCs w:val="24"/>
        </w:rPr>
      </w:pPr>
      <w:r w:rsidRPr="00AA280D">
        <w:rPr>
          <w:rFonts w:cs="Times New Roman"/>
          <w:szCs w:val="24"/>
        </w:rPr>
        <w:t>According to the literature mentioned in this study, a majority of pediatric deaths happen in the hospital, and particularly after an intensive care procedure.  Due to the fact that a large percentage of these deaths occur after some</w:t>
      </w:r>
      <w:r w:rsidR="0076634F">
        <w:rPr>
          <w:rFonts w:cs="Times New Roman"/>
          <w:szCs w:val="24"/>
        </w:rPr>
        <w:t>one has</w:t>
      </w:r>
      <w:r w:rsidRPr="00AA280D">
        <w:rPr>
          <w:rFonts w:cs="Times New Roman"/>
          <w:szCs w:val="24"/>
        </w:rPr>
        <w:t xml:space="preserve"> made the decision to withhold or discontinue treatment, it is even more crucial to know and understand how to be there for a family during such a delicate time. The literature mentioned by this article identifies and focuses individually on main issues identified at different points in time by parents and chaplains.  The articles are helpful in identifying individual areas of needed improvement like communication, decision making, parental presence, and follow up care; however, the collaboration of information is somewhat disjointed.  The authors designed this study to seek an understanding of how these needs are shaped by the situation surrounding t</w:t>
      </w:r>
      <w:r w:rsidR="00D10331">
        <w:rPr>
          <w:rFonts w:cs="Times New Roman"/>
          <w:szCs w:val="24"/>
        </w:rPr>
        <w:t xml:space="preserve">he death, </w:t>
      </w:r>
      <w:r w:rsidRPr="00AA280D">
        <w:rPr>
          <w:rFonts w:cs="Times New Roman"/>
          <w:szCs w:val="24"/>
        </w:rPr>
        <w:t xml:space="preserve">how they change over time, and how </w:t>
      </w:r>
      <w:r w:rsidRPr="00AA280D">
        <w:rPr>
          <w:rFonts w:cs="Times New Roman"/>
          <w:szCs w:val="24"/>
        </w:rPr>
        <w:lastRenderedPageBreak/>
        <w:t>care immediately surrounding the child’s death will affect later grief processes for the child’s family (Meert</w:t>
      </w:r>
      <w:r w:rsidR="001A0A1D">
        <w:rPr>
          <w:rFonts w:cs="Times New Roman"/>
          <w:szCs w:val="24"/>
        </w:rPr>
        <w:t xml:space="preserve"> et al.</w:t>
      </w:r>
      <w:r w:rsidRPr="00AA280D">
        <w:rPr>
          <w:rFonts w:cs="Times New Roman"/>
          <w:szCs w:val="24"/>
        </w:rPr>
        <w:t>, 2009, p</w:t>
      </w:r>
      <w:r w:rsidR="00D10331">
        <w:rPr>
          <w:rFonts w:cs="Times New Roman"/>
          <w:szCs w:val="24"/>
        </w:rPr>
        <w:t xml:space="preserve">. </w:t>
      </w:r>
      <w:r w:rsidRPr="00AA280D">
        <w:rPr>
          <w:rFonts w:cs="Times New Roman"/>
          <w:szCs w:val="24"/>
        </w:rPr>
        <w:t>713).</w:t>
      </w:r>
    </w:p>
    <w:p w:rsidR="00AE2817" w:rsidRPr="00AA280D" w:rsidRDefault="00AE2817" w:rsidP="00AE2817">
      <w:pPr>
        <w:spacing w:line="480" w:lineRule="auto"/>
        <w:jc w:val="center"/>
        <w:rPr>
          <w:rFonts w:cs="Times New Roman"/>
          <w:szCs w:val="24"/>
        </w:rPr>
      </w:pPr>
      <w:r>
        <w:rPr>
          <w:rFonts w:cs="Times New Roman"/>
          <w:szCs w:val="24"/>
        </w:rPr>
        <w:t>Framework</w:t>
      </w:r>
    </w:p>
    <w:p w:rsidR="00AC6FAA" w:rsidRDefault="00AC6FAA" w:rsidP="00131077">
      <w:pPr>
        <w:spacing w:line="480" w:lineRule="auto"/>
        <w:ind w:firstLine="720"/>
        <w:jc w:val="both"/>
        <w:rPr>
          <w:rFonts w:cs="Times New Roman"/>
          <w:szCs w:val="24"/>
        </w:rPr>
      </w:pPr>
      <w:r w:rsidRPr="00AA280D">
        <w:rPr>
          <w:rFonts w:cs="Times New Roman"/>
          <w:szCs w:val="24"/>
        </w:rPr>
        <w:t xml:space="preserve">This study was designed around a conceptual frame work.  According to </w:t>
      </w:r>
      <w:r w:rsidR="001A0A1D">
        <w:rPr>
          <w:rFonts w:cs="Times New Roman"/>
          <w:szCs w:val="24"/>
        </w:rPr>
        <w:t xml:space="preserve">Cherie </w:t>
      </w:r>
      <w:r w:rsidRPr="00AA280D">
        <w:rPr>
          <w:rFonts w:cs="Times New Roman"/>
          <w:szCs w:val="24"/>
        </w:rPr>
        <w:t xml:space="preserve">Rebar, </w:t>
      </w:r>
      <w:r w:rsidR="001A0A1D">
        <w:rPr>
          <w:rFonts w:cs="Times New Roman"/>
          <w:szCs w:val="24"/>
        </w:rPr>
        <w:t xml:space="preserve">Carolyn </w:t>
      </w:r>
      <w:proofErr w:type="spellStart"/>
      <w:r w:rsidRPr="00AA280D">
        <w:rPr>
          <w:rFonts w:cs="Times New Roman"/>
          <w:szCs w:val="24"/>
        </w:rPr>
        <w:t>Gersch</w:t>
      </w:r>
      <w:proofErr w:type="spellEnd"/>
      <w:r w:rsidRPr="00AA280D">
        <w:rPr>
          <w:rFonts w:cs="Times New Roman"/>
          <w:szCs w:val="24"/>
        </w:rPr>
        <w:t xml:space="preserve">, </w:t>
      </w:r>
      <w:r w:rsidR="001A0A1D">
        <w:rPr>
          <w:rFonts w:cs="Times New Roman"/>
          <w:szCs w:val="24"/>
        </w:rPr>
        <w:t xml:space="preserve">Carol </w:t>
      </w:r>
      <w:proofErr w:type="spellStart"/>
      <w:r w:rsidRPr="00AA280D">
        <w:rPr>
          <w:rFonts w:cs="Times New Roman"/>
          <w:szCs w:val="24"/>
        </w:rPr>
        <w:t>MacNee</w:t>
      </w:r>
      <w:proofErr w:type="spellEnd"/>
      <w:r w:rsidRPr="00AA280D">
        <w:rPr>
          <w:rFonts w:cs="Times New Roman"/>
          <w:szCs w:val="24"/>
        </w:rPr>
        <w:t xml:space="preserve">, and </w:t>
      </w:r>
      <w:r w:rsidR="001A0A1D">
        <w:rPr>
          <w:rFonts w:cs="Times New Roman"/>
          <w:szCs w:val="24"/>
        </w:rPr>
        <w:t xml:space="preserve">Susan </w:t>
      </w:r>
      <w:r w:rsidRPr="00AA280D">
        <w:rPr>
          <w:rFonts w:cs="Times New Roman"/>
          <w:szCs w:val="24"/>
        </w:rPr>
        <w:t>McCabe (2011), conceptual framework is made up of concepts and the relationships among them (p</w:t>
      </w:r>
      <w:r w:rsidR="00D10331">
        <w:rPr>
          <w:rFonts w:cs="Times New Roman"/>
          <w:szCs w:val="24"/>
        </w:rPr>
        <w:t xml:space="preserve">. </w:t>
      </w:r>
      <w:r w:rsidRPr="00AA280D">
        <w:rPr>
          <w:rFonts w:cs="Times New Roman"/>
          <w:szCs w:val="24"/>
        </w:rPr>
        <w:t xml:space="preserve">204). This study is assuming that there is a frame work of relationships among all of the identified needs for grieving parents in this health care setting and furthermore this study suggests that correlation exists between how well these identified needs are addressed, how the parents progress through the grieving process, and how their needs change over time </w:t>
      </w:r>
      <w:r w:rsidR="001A0A1D" w:rsidRPr="00AA280D">
        <w:rPr>
          <w:rFonts w:cs="Times New Roman"/>
          <w:szCs w:val="24"/>
        </w:rPr>
        <w:t>(Meert</w:t>
      </w:r>
      <w:r w:rsidR="001A0A1D">
        <w:rPr>
          <w:rFonts w:cs="Times New Roman"/>
          <w:szCs w:val="24"/>
        </w:rPr>
        <w:t xml:space="preserve"> et al.</w:t>
      </w:r>
      <w:r w:rsidR="001A0A1D" w:rsidRPr="00AA280D">
        <w:rPr>
          <w:rFonts w:cs="Times New Roman"/>
          <w:szCs w:val="24"/>
        </w:rPr>
        <w:t>, 2009</w:t>
      </w:r>
      <w:r w:rsidRPr="00AA280D">
        <w:rPr>
          <w:rFonts w:cs="Times New Roman"/>
          <w:szCs w:val="24"/>
        </w:rPr>
        <w:t>).</w:t>
      </w:r>
    </w:p>
    <w:p w:rsidR="00AE2817" w:rsidRPr="00AA280D" w:rsidRDefault="00AE2817" w:rsidP="00AE2817">
      <w:pPr>
        <w:spacing w:line="480" w:lineRule="auto"/>
        <w:jc w:val="center"/>
        <w:rPr>
          <w:rFonts w:cs="Times New Roman"/>
          <w:szCs w:val="24"/>
        </w:rPr>
      </w:pPr>
      <w:r>
        <w:rPr>
          <w:rFonts w:cs="Times New Roman"/>
          <w:szCs w:val="24"/>
        </w:rPr>
        <w:t>Variables</w:t>
      </w:r>
    </w:p>
    <w:p w:rsidR="00AC6FAA" w:rsidRDefault="00AC6FAA" w:rsidP="00131077">
      <w:pPr>
        <w:spacing w:line="480" w:lineRule="auto"/>
        <w:ind w:firstLine="720"/>
        <w:jc w:val="both"/>
        <w:rPr>
          <w:rFonts w:cs="Times New Roman"/>
          <w:szCs w:val="24"/>
        </w:rPr>
      </w:pPr>
      <w:r w:rsidRPr="00AA280D">
        <w:rPr>
          <w:rFonts w:cs="Times New Roman"/>
          <w:szCs w:val="24"/>
        </w:rPr>
        <w:t xml:space="preserve">The variables </w:t>
      </w:r>
      <w:r>
        <w:rPr>
          <w:rFonts w:cs="Times New Roman"/>
          <w:szCs w:val="24"/>
        </w:rPr>
        <w:t>mentioned in this study include</w:t>
      </w:r>
      <w:r w:rsidRPr="00AA280D">
        <w:rPr>
          <w:rFonts w:cs="Times New Roman"/>
          <w:szCs w:val="24"/>
        </w:rPr>
        <w:t xml:space="preserve"> the perceived needs of the parents within the last few days of their child</w:t>
      </w:r>
      <w:r>
        <w:rPr>
          <w:rFonts w:cs="Times New Roman"/>
          <w:szCs w:val="24"/>
        </w:rPr>
        <w:t>’s life, their</w:t>
      </w:r>
      <w:r w:rsidRPr="00AA280D">
        <w:rPr>
          <w:rFonts w:cs="Times New Roman"/>
          <w:szCs w:val="24"/>
        </w:rPr>
        <w:t xml:space="preserve"> need</w:t>
      </w:r>
      <w:r>
        <w:rPr>
          <w:rFonts w:cs="Times New Roman"/>
          <w:szCs w:val="24"/>
        </w:rPr>
        <w:t>s</w:t>
      </w:r>
      <w:r w:rsidRPr="00AA280D">
        <w:rPr>
          <w:rFonts w:cs="Times New Roman"/>
          <w:szCs w:val="24"/>
        </w:rPr>
        <w:t xml:space="preserve"> physically, emotionally, and spiritually at the time of their child’s death, and </w:t>
      </w:r>
      <w:r w:rsidR="00D10331">
        <w:rPr>
          <w:rFonts w:cs="Times New Roman"/>
          <w:szCs w:val="24"/>
        </w:rPr>
        <w:t xml:space="preserve">how </w:t>
      </w:r>
      <w:r w:rsidRPr="00AA280D">
        <w:rPr>
          <w:rFonts w:cs="Times New Roman"/>
          <w:szCs w:val="24"/>
        </w:rPr>
        <w:t>the</w:t>
      </w:r>
      <w:r>
        <w:rPr>
          <w:rFonts w:cs="Times New Roman"/>
          <w:szCs w:val="24"/>
        </w:rPr>
        <w:t>ir</w:t>
      </w:r>
      <w:r w:rsidRPr="00AA280D">
        <w:rPr>
          <w:rFonts w:cs="Times New Roman"/>
          <w:szCs w:val="24"/>
        </w:rPr>
        <w:t xml:space="preserve"> needs</w:t>
      </w:r>
      <w:r w:rsidR="00D10331">
        <w:rPr>
          <w:rFonts w:cs="Times New Roman"/>
          <w:szCs w:val="24"/>
        </w:rPr>
        <w:t xml:space="preserve"> </w:t>
      </w:r>
      <w:r>
        <w:rPr>
          <w:rFonts w:cs="Times New Roman"/>
          <w:szCs w:val="24"/>
        </w:rPr>
        <w:t>have evolved</w:t>
      </w:r>
      <w:r w:rsidRPr="00AA280D">
        <w:rPr>
          <w:rFonts w:cs="Times New Roman"/>
          <w:szCs w:val="24"/>
        </w:rPr>
        <w:t xml:space="preserve"> since their child’s death.  The objective of this study was to id</w:t>
      </w:r>
      <w:r>
        <w:rPr>
          <w:rFonts w:cs="Times New Roman"/>
          <w:szCs w:val="24"/>
        </w:rPr>
        <w:t>entify these three variables,</w:t>
      </w:r>
      <w:r w:rsidRPr="00AA280D">
        <w:rPr>
          <w:rFonts w:cs="Times New Roman"/>
          <w:szCs w:val="24"/>
        </w:rPr>
        <w:t xml:space="preserve"> make a correlation on how well these needs were addressed</w:t>
      </w:r>
      <w:r w:rsidR="003D2D37">
        <w:rPr>
          <w:rFonts w:cs="Times New Roman"/>
          <w:szCs w:val="24"/>
        </w:rPr>
        <w:t xml:space="preserve">, examine </w:t>
      </w:r>
      <w:r w:rsidRPr="00AA280D">
        <w:rPr>
          <w:rFonts w:cs="Times New Roman"/>
          <w:szCs w:val="24"/>
        </w:rPr>
        <w:t>how well the parents progressed through the grieving process</w:t>
      </w:r>
      <w:r w:rsidR="003D2D37">
        <w:rPr>
          <w:rFonts w:cs="Times New Roman"/>
          <w:szCs w:val="24"/>
        </w:rPr>
        <w:t>,</w:t>
      </w:r>
      <w:r w:rsidR="00D10331">
        <w:rPr>
          <w:rFonts w:cs="Times New Roman"/>
          <w:szCs w:val="24"/>
        </w:rPr>
        <w:t xml:space="preserve"> </w:t>
      </w:r>
      <w:r w:rsidR="003D2D37">
        <w:rPr>
          <w:rFonts w:cs="Times New Roman"/>
          <w:szCs w:val="24"/>
        </w:rPr>
        <w:t xml:space="preserve">and </w:t>
      </w:r>
      <w:r>
        <w:rPr>
          <w:rFonts w:cs="Times New Roman"/>
          <w:szCs w:val="24"/>
        </w:rPr>
        <w:t xml:space="preserve">use the findings to integrate changes to nursing practice to better care for this patient population </w:t>
      </w:r>
      <w:r w:rsidR="001A0A1D" w:rsidRPr="00AA280D">
        <w:rPr>
          <w:rFonts w:cs="Times New Roman"/>
          <w:szCs w:val="24"/>
        </w:rPr>
        <w:t>(Meert</w:t>
      </w:r>
      <w:r w:rsidR="001A0A1D">
        <w:rPr>
          <w:rFonts w:cs="Times New Roman"/>
          <w:szCs w:val="24"/>
        </w:rPr>
        <w:t xml:space="preserve"> et al.</w:t>
      </w:r>
      <w:r w:rsidR="001A0A1D" w:rsidRPr="00AA280D">
        <w:rPr>
          <w:rFonts w:cs="Times New Roman"/>
          <w:szCs w:val="24"/>
        </w:rPr>
        <w:t>, 2009</w:t>
      </w:r>
      <w:r w:rsidRPr="00AA280D">
        <w:rPr>
          <w:rFonts w:cs="Times New Roman"/>
          <w:szCs w:val="24"/>
        </w:rPr>
        <w:t xml:space="preserve">). </w:t>
      </w:r>
    </w:p>
    <w:p w:rsidR="00AE2817" w:rsidRPr="00AA280D" w:rsidRDefault="00AE2817" w:rsidP="00AE2817">
      <w:pPr>
        <w:spacing w:line="480" w:lineRule="auto"/>
        <w:jc w:val="center"/>
        <w:rPr>
          <w:rFonts w:cs="Times New Roman"/>
          <w:szCs w:val="24"/>
        </w:rPr>
      </w:pPr>
      <w:r>
        <w:rPr>
          <w:rFonts w:cs="Times New Roman"/>
          <w:szCs w:val="24"/>
        </w:rPr>
        <w:t>Research Design</w:t>
      </w:r>
    </w:p>
    <w:p w:rsidR="00AE2817" w:rsidRDefault="00AC6FAA" w:rsidP="00131077">
      <w:pPr>
        <w:spacing w:line="480" w:lineRule="auto"/>
        <w:jc w:val="both"/>
        <w:rPr>
          <w:rFonts w:cs="Times New Roman"/>
          <w:szCs w:val="24"/>
        </w:rPr>
      </w:pPr>
      <w:r>
        <w:rPr>
          <w:rFonts w:cs="Times New Roman"/>
          <w:szCs w:val="24"/>
        </w:rPr>
        <w:tab/>
        <w:t xml:space="preserve">The type of research design that was used for this study was grounded theory. Qualitative methods and thematic analysis were used to discover the needs of parents around the time of their child’s death in the PICU </w:t>
      </w:r>
      <w:r w:rsidR="001A0A1D" w:rsidRPr="00AA280D">
        <w:rPr>
          <w:rFonts w:cs="Times New Roman"/>
          <w:szCs w:val="24"/>
        </w:rPr>
        <w:t>(Meert</w:t>
      </w:r>
      <w:r w:rsidR="001A0A1D">
        <w:rPr>
          <w:rFonts w:cs="Times New Roman"/>
          <w:szCs w:val="24"/>
        </w:rPr>
        <w:t xml:space="preserve"> et al.</w:t>
      </w:r>
      <w:r>
        <w:rPr>
          <w:rFonts w:cs="Times New Roman"/>
          <w:szCs w:val="24"/>
        </w:rPr>
        <w:t>, 2009).  The grounded theory was appropriate for this study because the researcher</w:t>
      </w:r>
      <w:r w:rsidR="00D10331">
        <w:rPr>
          <w:rFonts w:cs="Times New Roman"/>
          <w:szCs w:val="24"/>
        </w:rPr>
        <w:t>s</w:t>
      </w:r>
      <w:r>
        <w:rPr>
          <w:rFonts w:cs="Times New Roman"/>
          <w:szCs w:val="24"/>
        </w:rPr>
        <w:t xml:space="preserve"> wanted to understan</w:t>
      </w:r>
      <w:r w:rsidR="001A0A1D">
        <w:rPr>
          <w:rFonts w:cs="Times New Roman"/>
          <w:szCs w:val="24"/>
        </w:rPr>
        <w:t>d the needs of bereaved parents</w:t>
      </w:r>
      <w:r>
        <w:rPr>
          <w:rFonts w:cs="Times New Roman"/>
          <w:szCs w:val="24"/>
        </w:rPr>
        <w:t xml:space="preserve"> by having </w:t>
      </w:r>
      <w:r>
        <w:rPr>
          <w:rFonts w:cs="Times New Roman"/>
          <w:szCs w:val="24"/>
        </w:rPr>
        <w:lastRenderedPageBreak/>
        <w:t xml:space="preserve">intense interviews </w:t>
      </w:r>
      <w:r w:rsidR="001A0A1D">
        <w:rPr>
          <w:rFonts w:cs="Times New Roman"/>
          <w:szCs w:val="24"/>
        </w:rPr>
        <w:t xml:space="preserve">on </w:t>
      </w:r>
      <w:r>
        <w:rPr>
          <w:rFonts w:cs="Times New Roman"/>
          <w:szCs w:val="24"/>
        </w:rPr>
        <w:t xml:space="preserve">four </w:t>
      </w:r>
      <w:r w:rsidR="001A0A1D">
        <w:rPr>
          <w:rFonts w:cs="Times New Roman"/>
          <w:szCs w:val="24"/>
        </w:rPr>
        <w:t xml:space="preserve">specific </w:t>
      </w:r>
      <w:r>
        <w:rPr>
          <w:rFonts w:cs="Times New Roman"/>
          <w:szCs w:val="24"/>
        </w:rPr>
        <w:t>categories</w:t>
      </w:r>
      <w:r w:rsidR="001A0A1D">
        <w:rPr>
          <w:rFonts w:cs="Times New Roman"/>
          <w:szCs w:val="24"/>
        </w:rPr>
        <w:t>; who they are as parents, what went on while their child was dying, their child’s death context, and their bereavement journey</w:t>
      </w:r>
      <w:r>
        <w:rPr>
          <w:rFonts w:cs="Times New Roman"/>
          <w:szCs w:val="24"/>
        </w:rPr>
        <w:t xml:space="preserve">. The internal validity is not addressed within the article. </w:t>
      </w:r>
    </w:p>
    <w:p w:rsidR="00AE2817" w:rsidRDefault="00AE2817" w:rsidP="00AE2817">
      <w:pPr>
        <w:spacing w:line="480" w:lineRule="auto"/>
        <w:jc w:val="center"/>
        <w:rPr>
          <w:rFonts w:cs="Times New Roman"/>
          <w:szCs w:val="24"/>
        </w:rPr>
      </w:pPr>
      <w:r>
        <w:rPr>
          <w:rFonts w:cs="Times New Roman"/>
          <w:szCs w:val="24"/>
        </w:rPr>
        <w:t>Sampling and Setting</w:t>
      </w:r>
    </w:p>
    <w:p w:rsidR="00D97E87" w:rsidRDefault="00AC6FAA" w:rsidP="00131077">
      <w:pPr>
        <w:spacing w:line="480" w:lineRule="auto"/>
        <w:ind w:firstLine="720"/>
        <w:jc w:val="both"/>
        <w:rPr>
          <w:rFonts w:cs="Times New Roman"/>
          <w:szCs w:val="24"/>
        </w:rPr>
      </w:pPr>
      <w:r>
        <w:rPr>
          <w:rFonts w:cs="Times New Roman"/>
          <w:szCs w:val="24"/>
        </w:rPr>
        <w:t>The sample for Phase 1 consisted of thirty-three parents or legal guardians of 26 children whom passed away in the PICU (Meert et al</w:t>
      </w:r>
      <w:r w:rsidR="00D97E87">
        <w:rPr>
          <w:rFonts w:cs="Times New Roman"/>
          <w:szCs w:val="24"/>
        </w:rPr>
        <w:t>.</w:t>
      </w:r>
      <w:r>
        <w:rPr>
          <w:rFonts w:cs="Times New Roman"/>
          <w:szCs w:val="24"/>
        </w:rPr>
        <w:t xml:space="preserve">, 2009). The parents asked to participate </w:t>
      </w:r>
      <w:r w:rsidR="00D97E87">
        <w:rPr>
          <w:rFonts w:cs="Times New Roman"/>
          <w:szCs w:val="24"/>
        </w:rPr>
        <w:t xml:space="preserve">where chosen </w:t>
      </w:r>
      <w:r>
        <w:rPr>
          <w:rFonts w:cs="Times New Roman"/>
          <w:szCs w:val="24"/>
        </w:rPr>
        <w:t xml:space="preserve">18 months </w:t>
      </w:r>
      <w:r w:rsidR="00D97E87">
        <w:rPr>
          <w:rFonts w:cs="Times New Roman"/>
          <w:szCs w:val="24"/>
        </w:rPr>
        <w:t xml:space="preserve">to </w:t>
      </w:r>
      <w:r>
        <w:rPr>
          <w:rFonts w:cs="Times New Roman"/>
          <w:szCs w:val="24"/>
        </w:rPr>
        <w:t xml:space="preserve">3 years after the child’s death. The age of </w:t>
      </w:r>
      <w:r w:rsidR="00D97E87">
        <w:rPr>
          <w:rFonts w:cs="Times New Roman"/>
          <w:szCs w:val="24"/>
        </w:rPr>
        <w:t>the parents was</w:t>
      </w:r>
      <w:r>
        <w:rPr>
          <w:rFonts w:cs="Times New Roman"/>
          <w:szCs w:val="24"/>
        </w:rPr>
        <w:t xml:space="preserve"> between 23-81 years (Meert et al</w:t>
      </w:r>
      <w:r w:rsidR="00D97E87">
        <w:rPr>
          <w:rFonts w:cs="Times New Roman"/>
          <w:szCs w:val="24"/>
        </w:rPr>
        <w:t>.</w:t>
      </w:r>
      <w:r>
        <w:rPr>
          <w:rFonts w:cs="Times New Roman"/>
          <w:szCs w:val="24"/>
        </w:rPr>
        <w:t>, 2009). The parents were from different religious backgrounds which included Protestant, Catholic, Jewish, and other. The sample for Phase 2 included thirteen parents or legal guardians of 10 children who died in the PICU (Meert et al</w:t>
      </w:r>
      <w:r w:rsidR="00D97E87">
        <w:rPr>
          <w:rFonts w:cs="Times New Roman"/>
          <w:szCs w:val="24"/>
        </w:rPr>
        <w:t>.</w:t>
      </w:r>
      <w:r>
        <w:rPr>
          <w:rFonts w:cs="Times New Roman"/>
          <w:szCs w:val="24"/>
        </w:rPr>
        <w:t>, 2009). The sampling method is appropriate and the sample size is adequate. The sample is representative of the population.</w:t>
      </w:r>
      <w:r w:rsidR="00D97E87">
        <w:rPr>
          <w:rFonts w:cs="Times New Roman"/>
          <w:szCs w:val="24"/>
        </w:rPr>
        <w:t xml:space="preserve"> The </w:t>
      </w:r>
      <w:r>
        <w:rPr>
          <w:rFonts w:cs="Times New Roman"/>
          <w:szCs w:val="24"/>
        </w:rPr>
        <w:t>study was conducted at a Midwestern children’s hospital and was approved by t</w:t>
      </w:r>
      <w:r w:rsidR="00D97E87">
        <w:rPr>
          <w:rFonts w:cs="Times New Roman"/>
          <w:szCs w:val="24"/>
        </w:rPr>
        <w:t xml:space="preserve">he institutional </w:t>
      </w:r>
      <w:r>
        <w:rPr>
          <w:rFonts w:cs="Times New Roman"/>
          <w:szCs w:val="24"/>
        </w:rPr>
        <w:t>review board and all participants signed a consent form (Meert et al</w:t>
      </w:r>
      <w:r w:rsidR="00D97E87">
        <w:rPr>
          <w:rFonts w:cs="Times New Roman"/>
          <w:szCs w:val="24"/>
        </w:rPr>
        <w:t>.</w:t>
      </w:r>
      <w:r>
        <w:rPr>
          <w:rFonts w:cs="Times New Roman"/>
          <w:szCs w:val="24"/>
        </w:rPr>
        <w:t xml:space="preserve">, 2009). </w:t>
      </w:r>
    </w:p>
    <w:p w:rsidR="00AE2817" w:rsidRDefault="00AE2817" w:rsidP="00AE2817">
      <w:pPr>
        <w:spacing w:line="480" w:lineRule="auto"/>
        <w:jc w:val="center"/>
        <w:rPr>
          <w:rFonts w:cs="Times New Roman"/>
          <w:szCs w:val="24"/>
        </w:rPr>
      </w:pPr>
      <w:r>
        <w:rPr>
          <w:rFonts w:cs="Times New Roman"/>
          <w:szCs w:val="24"/>
        </w:rPr>
        <w:t>Measure Instrument</w:t>
      </w:r>
    </w:p>
    <w:p w:rsidR="00D97E87" w:rsidRDefault="00AC6FAA" w:rsidP="00131077">
      <w:pPr>
        <w:spacing w:line="480" w:lineRule="auto"/>
        <w:ind w:firstLine="720"/>
        <w:jc w:val="both"/>
        <w:rPr>
          <w:rFonts w:cs="Times New Roman"/>
          <w:szCs w:val="24"/>
        </w:rPr>
      </w:pPr>
      <w:r>
        <w:rPr>
          <w:rFonts w:cs="Times New Roman"/>
          <w:szCs w:val="24"/>
        </w:rPr>
        <w:t>The research was conducted in three-phases. In-depth interviews using open-ended questions were given to the parents first. The second phase used focus groups with bereaved parents and hospital chaplains. The third phase consisted of taking the findings from Phase 1 and 2 and coming up with a detailed list of bereaved parents’ needs using a qualitative software program (Meert et al</w:t>
      </w:r>
      <w:r w:rsidR="00D97E87">
        <w:rPr>
          <w:rFonts w:cs="Times New Roman"/>
          <w:szCs w:val="24"/>
        </w:rPr>
        <w:t>.</w:t>
      </w:r>
      <w:r>
        <w:rPr>
          <w:rFonts w:cs="Times New Roman"/>
          <w:szCs w:val="24"/>
        </w:rPr>
        <w:t xml:space="preserve">, 2009). The tools and instruments of this study were described thoroughly in the data analysis section. </w:t>
      </w:r>
    </w:p>
    <w:p w:rsidR="00AE2817" w:rsidRDefault="00AE2817" w:rsidP="00AE2817">
      <w:pPr>
        <w:spacing w:line="480" w:lineRule="auto"/>
        <w:jc w:val="center"/>
        <w:rPr>
          <w:rFonts w:cs="Times New Roman"/>
          <w:szCs w:val="24"/>
        </w:rPr>
      </w:pPr>
      <w:r>
        <w:rPr>
          <w:rFonts w:cs="Times New Roman"/>
          <w:szCs w:val="24"/>
        </w:rPr>
        <w:t>Data Collection</w:t>
      </w:r>
    </w:p>
    <w:p w:rsidR="00F605BD" w:rsidRDefault="00AC6FAA" w:rsidP="00131077">
      <w:pPr>
        <w:spacing w:line="480" w:lineRule="auto"/>
        <w:ind w:firstLine="720"/>
        <w:jc w:val="both"/>
        <w:rPr>
          <w:rFonts w:cs="Times New Roman"/>
          <w:szCs w:val="24"/>
        </w:rPr>
      </w:pPr>
      <w:r>
        <w:rPr>
          <w:rFonts w:cs="Times New Roman"/>
          <w:szCs w:val="24"/>
        </w:rPr>
        <w:t xml:space="preserve">The data collection for the study was appropriate. The parents, guardians, and hospital chaplains were interviewed by a hospital chaplain and a pediatric physician. Parents were </w:t>
      </w:r>
      <w:r>
        <w:rPr>
          <w:rFonts w:cs="Times New Roman"/>
          <w:szCs w:val="24"/>
        </w:rPr>
        <w:lastRenderedPageBreak/>
        <w:t>interviewed in a hospital conference room which lasted one to two hours. The interview was video recorded. Participants were asked about their demographic information and w</w:t>
      </w:r>
      <w:r w:rsidR="00D10331">
        <w:rPr>
          <w:rFonts w:cs="Times New Roman"/>
          <w:szCs w:val="24"/>
        </w:rPr>
        <w:t>er</w:t>
      </w:r>
      <w:r>
        <w:rPr>
          <w:rFonts w:cs="Times New Roman"/>
          <w:szCs w:val="24"/>
        </w:rPr>
        <w:t>e also asked open-ended questions about their needs (Meert et al</w:t>
      </w:r>
      <w:r w:rsidR="00F605BD">
        <w:rPr>
          <w:rFonts w:cs="Times New Roman"/>
          <w:szCs w:val="24"/>
        </w:rPr>
        <w:t>.</w:t>
      </w:r>
      <w:r>
        <w:rPr>
          <w:rFonts w:cs="Times New Roman"/>
          <w:szCs w:val="24"/>
        </w:rPr>
        <w:t xml:space="preserve">, 2009). </w:t>
      </w:r>
      <w:r w:rsidR="00F605BD">
        <w:rPr>
          <w:rFonts w:cs="Times New Roman"/>
          <w:szCs w:val="24"/>
        </w:rPr>
        <w:t>The focus groups were ru</w:t>
      </w:r>
      <w:r>
        <w:rPr>
          <w:rFonts w:cs="Times New Roman"/>
          <w:szCs w:val="24"/>
        </w:rPr>
        <w:t xml:space="preserve">n by a medical anthropologist. Four meetings were conducted where parents shared stories about their child’s death. Parents were asked to reflect on the type of needs they had before, during, and after their child’s death. </w:t>
      </w:r>
    </w:p>
    <w:p w:rsidR="00AE2817" w:rsidRDefault="00AE2817" w:rsidP="00AE2817">
      <w:pPr>
        <w:spacing w:line="480" w:lineRule="auto"/>
        <w:jc w:val="center"/>
        <w:rPr>
          <w:rFonts w:cs="Times New Roman"/>
          <w:szCs w:val="24"/>
        </w:rPr>
      </w:pPr>
      <w:r>
        <w:rPr>
          <w:rFonts w:cs="Times New Roman"/>
          <w:szCs w:val="24"/>
        </w:rPr>
        <w:t>Data Analysis</w:t>
      </w:r>
    </w:p>
    <w:p w:rsidR="00AC6FAA" w:rsidRPr="00F605BD" w:rsidRDefault="00AC6FAA" w:rsidP="00131077">
      <w:pPr>
        <w:spacing w:line="480" w:lineRule="auto"/>
        <w:ind w:firstLine="720"/>
        <w:jc w:val="both"/>
        <w:rPr>
          <w:rFonts w:cs="Times New Roman"/>
          <w:szCs w:val="24"/>
        </w:rPr>
      </w:pPr>
      <w:r>
        <w:rPr>
          <w:rFonts w:cs="Times New Roman"/>
          <w:szCs w:val="24"/>
        </w:rPr>
        <w:t xml:space="preserve">The individual interviews that were done in </w:t>
      </w:r>
      <w:proofErr w:type="gramStart"/>
      <w:r>
        <w:rPr>
          <w:rFonts w:cs="Times New Roman"/>
          <w:szCs w:val="24"/>
        </w:rPr>
        <w:t>phase</w:t>
      </w:r>
      <w:proofErr w:type="gramEnd"/>
      <w:r>
        <w:rPr>
          <w:rFonts w:cs="Times New Roman"/>
          <w:szCs w:val="24"/>
        </w:rPr>
        <w:t xml:space="preserve"> one of the study "were transcribed verbatim and imported into a qualitative software program" (Meert et al., 2009, p. 716).  Two investigators reviewed the information to find numerous connections of parents' needs before, during, and after their child's death (Meert et al., 2009, p. 716).  To find connections between the different needs of the parents "independent reading and coding of the transcripts to identify themes, comparison of themes, and refinements of themes via consensus-building discussion" was done (Meert et al., 2009, p. 716).  To verify the information was correct two participants reviewed the information and provided opinions confirming "their views were appropriately represented" (Meert et al., 2009, p. 716).  The parent and chaplain focus groups were reviewed in the same manner as the individual interviews.  The information was "transcribed verbatim and imported into a qualitative software program (Meert et al., 2009, p. 718).  The same two investigators reviewed the information from the focus groups, recognizing themes of different types of needs for the parents before, during, and after</w:t>
      </w:r>
      <w:r w:rsidR="00AE2817">
        <w:rPr>
          <w:rFonts w:cs="Times New Roman"/>
          <w:szCs w:val="24"/>
        </w:rPr>
        <w:t xml:space="preserve"> the death of their child. </w:t>
      </w:r>
      <w:proofErr w:type="gramStart"/>
      <w:r w:rsidR="00F605BD">
        <w:rPr>
          <w:rFonts w:cs="Times New Roman"/>
          <w:szCs w:val="24"/>
        </w:rPr>
        <w:t>"</w:t>
      </w:r>
      <w:r>
        <w:rPr>
          <w:rFonts w:cs="Times New Roman"/>
          <w:szCs w:val="24"/>
        </w:rPr>
        <w:t>To provide additional insight, we hired a medical anthropologist external to the research team to open-code group transcripts" (Meert et al., 2009, p. 719).</w:t>
      </w:r>
      <w:proofErr w:type="gramEnd"/>
      <w:r>
        <w:rPr>
          <w:rFonts w:cs="Times New Roman"/>
          <w:szCs w:val="24"/>
        </w:rPr>
        <w:t xml:space="preserve">  After being reviewed by a member outside of the research group, the research group came together to evaluate the two focus groups' common </w:t>
      </w:r>
      <w:r>
        <w:rPr>
          <w:rFonts w:cs="Times New Roman"/>
          <w:szCs w:val="24"/>
        </w:rPr>
        <w:lastRenderedPageBreak/>
        <w:t>themes.  "A final version of the focus group coding scheme was achieved  through further discussion in which codes included on the matrix either remained, were recombined, absorbed, or eliminated" (Meert et al., 2009, p. 719).  Information from the individual interviews and the two focus groups "were triangulated using a similar strategy to the focus group analysis" (Meert et al., 2009, p. 719).  Then "themes identified in phases one and two were discussed and another convergence coding matrix was created to identify conceptual overlaps and dissonances" (Meert et al., 2009, p. 719).  Finally, examples of the needs of parents that overlapped were chosen as the findings.</w:t>
      </w:r>
    </w:p>
    <w:p w:rsidR="00AE2817" w:rsidRPr="00AE2817" w:rsidRDefault="00AC6FAA" w:rsidP="00AE2817">
      <w:pPr>
        <w:pStyle w:val="NoSpacing"/>
        <w:spacing w:line="480" w:lineRule="auto"/>
        <w:jc w:val="center"/>
        <w:rPr>
          <w:rFonts w:ascii="Times New Roman" w:hAnsi="Times New Roman" w:cs="Times New Roman"/>
          <w:sz w:val="24"/>
          <w:szCs w:val="24"/>
        </w:rPr>
      </w:pPr>
      <w:r w:rsidRPr="00AE2817">
        <w:rPr>
          <w:rFonts w:ascii="Times New Roman" w:hAnsi="Times New Roman" w:cs="Times New Roman"/>
          <w:sz w:val="24"/>
          <w:szCs w:val="24"/>
        </w:rPr>
        <w:t>Findings</w:t>
      </w:r>
    </w:p>
    <w:p w:rsidR="00AC6FAA" w:rsidRPr="00732C2B" w:rsidRDefault="00AC6FAA" w:rsidP="00131077">
      <w:pPr>
        <w:pStyle w:val="NoSpacing"/>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researchers found "four overarching categories of parental need" from the parent's interviews (Meert et al., 2009, p. 719).  The categories include: "who I am, while my child was dying, my child's death context, and my bereavement journey" (Meert et al., 2009, p. 719-720).  </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first category is defined as "ways parents define themselves and how that shapes their needs as they experience the loss of a child" (Meert et al., 2009, p. 720).  In this category the parents</w:t>
      </w:r>
      <w:r w:rsidR="00732C2B">
        <w:rPr>
          <w:rFonts w:ascii="Times New Roman" w:hAnsi="Times New Roman" w:cs="Times New Roman"/>
          <w:sz w:val="24"/>
          <w:szCs w:val="24"/>
        </w:rPr>
        <w:t>’</w:t>
      </w:r>
      <w:r>
        <w:rPr>
          <w:rFonts w:ascii="Times New Roman" w:hAnsi="Times New Roman" w:cs="Times New Roman"/>
          <w:sz w:val="24"/>
          <w:szCs w:val="24"/>
        </w:rPr>
        <w:t xml:space="preserve"> main focus was staying connected with their child.  The parents stated they needed to be with their child physically, which included: touching, holding, and to be there throughout the whole dying procedure (Meert et al., 2009, p. 721).  The parents stated they needed to continue their parenting, which included: "providing for, </w:t>
      </w:r>
      <w:proofErr w:type="gramStart"/>
      <w:r>
        <w:rPr>
          <w:rFonts w:ascii="Times New Roman" w:hAnsi="Times New Roman" w:cs="Times New Roman"/>
          <w:sz w:val="24"/>
          <w:szCs w:val="24"/>
        </w:rPr>
        <w:t>protecting,</w:t>
      </w:r>
      <w:proofErr w:type="gramEnd"/>
      <w:r>
        <w:rPr>
          <w:rFonts w:ascii="Times New Roman" w:hAnsi="Times New Roman" w:cs="Times New Roman"/>
          <w:sz w:val="24"/>
          <w:szCs w:val="24"/>
        </w:rPr>
        <w:t xml:space="preserve"> and maintaining authority for the child's welfare" (Meert et al., 2009, p. 720).  Parents continued their list of needs with stating they needed to be able to say goodbye to their child and to be given keepsakes (Meert et al., 2009, p. 721).  The keepsakes mentioned by parents include: "a lock of hair, blanket, outfit, or a stuffed animal" (Meert et al., 2009, p. 721).  The parents proceeded to talk about their need for others to respect their culture and religious views and practices.  Parents continued explaining </w:t>
      </w:r>
      <w:r w:rsidR="004C2D95">
        <w:rPr>
          <w:rFonts w:ascii="Times New Roman" w:hAnsi="Times New Roman" w:cs="Times New Roman"/>
          <w:sz w:val="24"/>
          <w:szCs w:val="24"/>
        </w:rPr>
        <w:lastRenderedPageBreak/>
        <w:t>their needs when their child wa</w:t>
      </w:r>
      <w:r>
        <w:rPr>
          <w:rFonts w:ascii="Times New Roman" w:hAnsi="Times New Roman" w:cs="Times New Roman"/>
          <w:sz w:val="24"/>
          <w:szCs w:val="24"/>
        </w:rPr>
        <w:t xml:space="preserve">s dying by stating their need to preserve or modify their family traditions (Meert et al., 2009, p. 722).  </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C2D95">
        <w:rPr>
          <w:rFonts w:ascii="Times New Roman" w:hAnsi="Times New Roman" w:cs="Times New Roman"/>
          <w:sz w:val="24"/>
          <w:szCs w:val="24"/>
        </w:rPr>
        <w:t>T</w:t>
      </w:r>
      <w:r>
        <w:rPr>
          <w:rFonts w:ascii="Times New Roman" w:hAnsi="Times New Roman" w:cs="Times New Roman"/>
          <w:sz w:val="24"/>
          <w:szCs w:val="24"/>
        </w:rPr>
        <w:t>he second category focused on the parents</w:t>
      </w:r>
      <w:r w:rsidR="004C2D95">
        <w:rPr>
          <w:rFonts w:ascii="Times New Roman" w:hAnsi="Times New Roman" w:cs="Times New Roman"/>
          <w:sz w:val="24"/>
          <w:szCs w:val="24"/>
        </w:rPr>
        <w:t>’</w:t>
      </w:r>
      <w:r>
        <w:rPr>
          <w:rFonts w:ascii="Times New Roman" w:hAnsi="Times New Roman" w:cs="Times New Roman"/>
          <w:sz w:val="24"/>
          <w:szCs w:val="24"/>
        </w:rPr>
        <w:t xml:space="preserve"> need for "personal and professional support" (Meert et al., 2009, p. 723).  Parents acknowledged their need for other individuals to be present for support, emotionally and physically.  The need for a caring and trustworthy staff </w:t>
      </w:r>
      <w:r w:rsidR="004C2D95">
        <w:rPr>
          <w:rFonts w:ascii="Times New Roman" w:hAnsi="Times New Roman" w:cs="Times New Roman"/>
          <w:sz w:val="24"/>
          <w:szCs w:val="24"/>
        </w:rPr>
        <w:t>that</w:t>
      </w:r>
      <w:r>
        <w:rPr>
          <w:rFonts w:ascii="Times New Roman" w:hAnsi="Times New Roman" w:cs="Times New Roman"/>
          <w:sz w:val="24"/>
          <w:szCs w:val="24"/>
        </w:rPr>
        <w:t xml:space="preserve"> </w:t>
      </w:r>
      <w:r w:rsidR="004C2D95">
        <w:rPr>
          <w:rFonts w:ascii="Times New Roman" w:hAnsi="Times New Roman" w:cs="Times New Roman"/>
          <w:sz w:val="24"/>
          <w:szCs w:val="24"/>
        </w:rPr>
        <w:t xml:space="preserve">was </w:t>
      </w:r>
      <w:r>
        <w:rPr>
          <w:rFonts w:ascii="Times New Roman" w:hAnsi="Times New Roman" w:cs="Times New Roman"/>
          <w:sz w:val="24"/>
          <w:szCs w:val="24"/>
        </w:rPr>
        <w:t xml:space="preserve">willing to help the parents through the tedious paperwork, basic needs, and support was also identified as a need of the parents.  The parents felt they needed "to feel free from judgment" (Meert et al., 2009, p. 725).  Trust was another vital need the parents thought was important.  </w:t>
      </w:r>
      <w:proofErr w:type="gramStart"/>
      <w:r>
        <w:rPr>
          <w:rFonts w:ascii="Times New Roman" w:hAnsi="Times New Roman" w:cs="Times New Roman"/>
          <w:sz w:val="24"/>
          <w:szCs w:val="24"/>
        </w:rPr>
        <w:t>"Parents needed to believe that the care provided was in the best interest of their child" (Meert et al., 2009, p. 725).</w:t>
      </w:r>
      <w:proofErr w:type="gramEnd"/>
      <w:r>
        <w:rPr>
          <w:rFonts w:ascii="Times New Roman" w:hAnsi="Times New Roman" w:cs="Times New Roman"/>
          <w:sz w:val="24"/>
          <w:szCs w:val="24"/>
        </w:rPr>
        <w:t xml:space="preserve">  The parents also identified the need to have honest communication with the staff and for the staff to treat their child as a human being and not as an inanimate object (Meert et al., 2009, p. 726).</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In the third category the parents</w:t>
      </w:r>
      <w:r w:rsidR="00F17922">
        <w:rPr>
          <w:rFonts w:ascii="Times New Roman" w:hAnsi="Times New Roman" w:cs="Times New Roman"/>
          <w:sz w:val="24"/>
          <w:szCs w:val="24"/>
        </w:rPr>
        <w:t>’</w:t>
      </w:r>
      <w:r>
        <w:rPr>
          <w:rFonts w:ascii="Times New Roman" w:hAnsi="Times New Roman" w:cs="Times New Roman"/>
          <w:sz w:val="24"/>
          <w:szCs w:val="24"/>
        </w:rPr>
        <w:t xml:space="preserve"> main focus was on the environment around them.  The parents stated they needed privacy to be alone</w:t>
      </w:r>
      <w:r w:rsidR="004C2D95">
        <w:rPr>
          <w:rFonts w:ascii="Times New Roman" w:hAnsi="Times New Roman" w:cs="Times New Roman"/>
          <w:sz w:val="24"/>
          <w:szCs w:val="24"/>
        </w:rPr>
        <w:t xml:space="preserve"> with their dying child</w:t>
      </w:r>
      <w:r>
        <w:rPr>
          <w:rFonts w:ascii="Times New Roman" w:hAnsi="Times New Roman" w:cs="Times New Roman"/>
          <w:sz w:val="24"/>
          <w:szCs w:val="24"/>
        </w:rPr>
        <w:t xml:space="preserve"> and/or family members (Meert et al., 2009, p. 727).  Parents proceeded to talk about their "need for adequate time </w:t>
      </w:r>
      <w:proofErr w:type="gramStart"/>
      <w:r>
        <w:rPr>
          <w:rFonts w:ascii="Times New Roman" w:hAnsi="Times New Roman" w:cs="Times New Roman"/>
          <w:sz w:val="24"/>
          <w:szCs w:val="24"/>
        </w:rPr>
        <w:t>to make decisions for their child, gather family, and</w:t>
      </w:r>
      <w:proofErr w:type="gramEnd"/>
      <w:r>
        <w:rPr>
          <w:rFonts w:ascii="Times New Roman" w:hAnsi="Times New Roman" w:cs="Times New Roman"/>
          <w:sz w:val="24"/>
          <w:szCs w:val="24"/>
        </w:rPr>
        <w:t xml:space="preserve"> to grieve in the presence of their child's body" (Meert et al., 2009, p. 728).  The next need the parents felt was necessary was the need for easy access to the pediatric intensive care unit (PICU) (Meert et al., 2009, p. 728).  The last need stated by the parents in this category was the need for areas for personal care, space for friends and family, management of noise, lights, and temperature, and knowing the hospital was a safe and clean environment (Meert et al., 2009, p. 728-729).</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In the final category the parents</w:t>
      </w:r>
      <w:r w:rsidR="00F17922">
        <w:rPr>
          <w:rFonts w:ascii="Times New Roman" w:hAnsi="Times New Roman" w:cs="Times New Roman"/>
          <w:sz w:val="24"/>
          <w:szCs w:val="24"/>
        </w:rPr>
        <w:t>’</w:t>
      </w:r>
      <w:r>
        <w:rPr>
          <w:rFonts w:ascii="Times New Roman" w:hAnsi="Times New Roman" w:cs="Times New Roman"/>
          <w:sz w:val="24"/>
          <w:szCs w:val="24"/>
        </w:rPr>
        <w:t xml:space="preserve"> main focus was the need for support after their child's death.  The parents stated their need for the staff that cared for their child to make an appearance </w:t>
      </w:r>
      <w:r>
        <w:rPr>
          <w:rFonts w:ascii="Times New Roman" w:hAnsi="Times New Roman" w:cs="Times New Roman"/>
          <w:sz w:val="24"/>
          <w:szCs w:val="24"/>
        </w:rPr>
        <w:lastRenderedPageBreak/>
        <w:t>at the time of death, send cards, call, or attend the funeral (Meert et al., 2009, p. 729-730).  The parents stated their need to not be judged for grieving in their own unique way (Meert et al., 2009, p. 730).  Finally, the parents stated their last need as the need to make sense of the meaning of their child's life and death (Meert et al., 2009, p. 730).</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researchers took the chaplains findings of what their perspectives were of what the parents needed when their child passed away.  The chaplains believed the parents needed to "restructure personal identity" (Meert et al., 2009, p. 731).  The chaplains stated they believed the parents needed to remember special moments so they could reflect on them later to remember their child in a positive way.  When it comes to professional support</w:t>
      </w:r>
      <w:r w:rsidR="004C2D95">
        <w:rPr>
          <w:rFonts w:ascii="Times New Roman" w:hAnsi="Times New Roman" w:cs="Times New Roman"/>
          <w:sz w:val="24"/>
          <w:szCs w:val="24"/>
        </w:rPr>
        <w:t>,</w:t>
      </w:r>
      <w:r>
        <w:rPr>
          <w:rFonts w:ascii="Times New Roman" w:hAnsi="Times New Roman" w:cs="Times New Roman"/>
          <w:sz w:val="24"/>
          <w:szCs w:val="24"/>
        </w:rPr>
        <w:t xml:space="preserve"> the chaplains stated the parents needed to be guided on what they need to do next in their lives (Meert et al., 2009, p. 732).  Finally, the chaplains believed the parents needed "patience in allowing their story to merge and change" (Meert et al., 2009, p. 733).</w:t>
      </w:r>
    </w:p>
    <w:p w:rsidR="00AC6FAA" w:rsidRPr="00AE2817" w:rsidRDefault="00AC6FAA" w:rsidP="00AE2817">
      <w:pPr>
        <w:pStyle w:val="NoSpacing"/>
        <w:spacing w:line="480" w:lineRule="auto"/>
        <w:jc w:val="center"/>
        <w:rPr>
          <w:rFonts w:ascii="Times New Roman" w:hAnsi="Times New Roman" w:cs="Times New Roman"/>
          <w:sz w:val="24"/>
          <w:szCs w:val="24"/>
        </w:rPr>
      </w:pPr>
      <w:r w:rsidRPr="00AE2817">
        <w:rPr>
          <w:rFonts w:ascii="Times New Roman" w:hAnsi="Times New Roman" w:cs="Times New Roman"/>
          <w:sz w:val="24"/>
          <w:szCs w:val="24"/>
        </w:rPr>
        <w:t>Limitations</w:t>
      </w:r>
    </w:p>
    <w:p w:rsidR="00AC6FAA" w:rsidRDefault="00AC6FAA" w:rsidP="0013107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limitations stated in the article </w:t>
      </w:r>
      <w:r w:rsidRPr="007D0328">
        <w:rPr>
          <w:rFonts w:ascii="Times New Roman" w:hAnsi="Times New Roman" w:cs="Times New Roman"/>
          <w:sz w:val="24"/>
          <w:szCs w:val="24"/>
        </w:rPr>
        <w:t>"Examining the Needs of Bereaved P</w:t>
      </w:r>
      <w:r>
        <w:rPr>
          <w:rFonts w:ascii="Times New Roman" w:hAnsi="Times New Roman" w:cs="Times New Roman"/>
          <w:sz w:val="24"/>
          <w:szCs w:val="24"/>
        </w:rPr>
        <w:t>arents in the Pediatric Intensiv</w:t>
      </w:r>
      <w:r w:rsidRPr="007D0328">
        <w:rPr>
          <w:rFonts w:ascii="Times New Roman" w:hAnsi="Times New Roman" w:cs="Times New Roman"/>
          <w:sz w:val="24"/>
          <w:szCs w:val="24"/>
        </w:rPr>
        <w:t>e Care Unit: A Qualitative Study"</w:t>
      </w:r>
      <w:r>
        <w:rPr>
          <w:rFonts w:ascii="Times New Roman" w:hAnsi="Times New Roman" w:cs="Times New Roman"/>
          <w:sz w:val="24"/>
          <w:szCs w:val="24"/>
        </w:rPr>
        <w:t xml:space="preserve"> was that the "study was conducted in one Midwestern, urban PICU" (Meert et al., 2009, p. 736).  With only being done in one PICU the responses of the parents in this certain study might not represent the needs of other parents in different PICUs.  During the interview process the questions asked were those of physical, emotional, social, spiritual, and informational needs which made the parents focus on only those needs and disregard other types of needs (Meert et al., 2009, p. 737).  The time between the death of a child and the interview may have caused parents to forget how they first felt and what they needed in the beginning (Meert et al., 2009, p. 737).</w:t>
      </w:r>
    </w:p>
    <w:p w:rsidR="00AE2817" w:rsidRDefault="00AE2817" w:rsidP="00AE2817">
      <w:pPr>
        <w:spacing w:line="480" w:lineRule="auto"/>
        <w:jc w:val="both"/>
      </w:pPr>
    </w:p>
    <w:p w:rsidR="00AE2817" w:rsidRDefault="00AE2817" w:rsidP="00AE2817">
      <w:pPr>
        <w:spacing w:line="480" w:lineRule="auto"/>
        <w:jc w:val="center"/>
      </w:pPr>
      <w:r>
        <w:lastRenderedPageBreak/>
        <w:t>Generalization of Finings</w:t>
      </w:r>
    </w:p>
    <w:p w:rsidR="008908DB" w:rsidRDefault="008908DB" w:rsidP="00131077">
      <w:pPr>
        <w:spacing w:line="480" w:lineRule="auto"/>
        <w:ind w:firstLine="720"/>
        <w:jc w:val="both"/>
      </w:pPr>
      <w:r>
        <w:t xml:space="preserve">The researchers did not generalize the findings beyond the sample. </w:t>
      </w:r>
      <w:r>
        <w:t>Though the authors state in their limitations that the results are not generalizable to all PICUs, the information still has some merit and can be useful</w:t>
      </w:r>
      <w:r w:rsidR="004C2D95">
        <w:t xml:space="preserve"> (Meert et al., 2009). A</w:t>
      </w:r>
      <w:r>
        <w:t xml:space="preserve">n author can’t proclaim that their study is the final say in any matter, </w:t>
      </w:r>
      <w:r w:rsidR="004C2D95">
        <w:t xml:space="preserve">however, the </w:t>
      </w:r>
      <w:r>
        <w:t xml:space="preserve">information </w:t>
      </w:r>
      <w:r w:rsidR="004C2D95">
        <w:t xml:space="preserve">gathered in </w:t>
      </w:r>
      <w:r>
        <w:t xml:space="preserve">this study </w:t>
      </w:r>
      <w:r w:rsidR="004C2D95">
        <w:t xml:space="preserve">can still be vital to multiple </w:t>
      </w:r>
      <w:r>
        <w:t>PICU</w:t>
      </w:r>
      <w:r w:rsidR="004C2D95">
        <w:t>s</w:t>
      </w:r>
      <w:r>
        <w:t xml:space="preserve">. The authors </w:t>
      </w:r>
      <w:r w:rsidR="004C2D95">
        <w:t>went through a detailed process</w:t>
      </w:r>
      <w:r>
        <w:t xml:space="preserve"> and many of the needs documented would more than likely be the needs of other parents in other PICUs. This information can only help those parents and those hospitals to use what they learn from the study and can be generalized to an extent to their PICUs. These are not the only needs of bereaved parents, but </w:t>
      </w:r>
      <w:r w:rsidR="004C2D95">
        <w:t>they</w:t>
      </w:r>
      <w:r>
        <w:t xml:space="preserve"> </w:t>
      </w:r>
      <w:r w:rsidR="004C2D95">
        <w:t xml:space="preserve">are </w:t>
      </w:r>
      <w:r>
        <w:t>definitely some of the needs they have and can be used in helping improve care.</w:t>
      </w:r>
    </w:p>
    <w:p w:rsidR="008908DB" w:rsidRDefault="008908DB" w:rsidP="008908DB">
      <w:pPr>
        <w:spacing w:line="480" w:lineRule="auto"/>
        <w:jc w:val="center"/>
      </w:pPr>
      <w:r>
        <w:t>Implications for Nursing</w:t>
      </w:r>
    </w:p>
    <w:p w:rsidR="00D93297" w:rsidRDefault="00D93297" w:rsidP="00AE2817">
      <w:pPr>
        <w:spacing w:line="480" w:lineRule="auto"/>
        <w:ind w:firstLine="720"/>
        <w:jc w:val="both"/>
      </w:pPr>
      <w:r>
        <w:t>Though the authors do not have a section where they gave detailed analysis of the implications</w:t>
      </w:r>
      <w:r w:rsidR="004C2D95">
        <w:t xml:space="preserve"> their </w:t>
      </w:r>
      <w:r>
        <w:t>study poses to nursing</w:t>
      </w:r>
      <w:r w:rsidR="004C2D95">
        <w:t>,</w:t>
      </w:r>
      <w:r>
        <w:t xml:space="preserve"> it is still apparent and briefly mentioned in the conclusion. This study </w:t>
      </w:r>
      <w:r w:rsidR="008908DB">
        <w:t>provides nurses with</w:t>
      </w:r>
      <w:r w:rsidR="00C34762">
        <w:t xml:space="preserve"> re-use</w:t>
      </w:r>
      <w:r w:rsidR="0072533A">
        <w:t>able information</w:t>
      </w:r>
      <w:r>
        <w:t xml:space="preserve"> </w:t>
      </w:r>
      <w:r w:rsidR="00C34762">
        <w:t>on a pediatric intensive care unit</w:t>
      </w:r>
      <w:r>
        <w:t xml:space="preserve"> floor, on how to help the bereaved parents of dying children cope with their loss. It gives information on improving care and patient/family service</w:t>
      </w:r>
      <w:r w:rsidR="00C34762">
        <w:t>s</w:t>
      </w:r>
      <w:r>
        <w:t xml:space="preserve"> which is vital to any medical profession including nursing.</w:t>
      </w:r>
      <w:r w:rsidR="008908DB">
        <w:t xml:space="preserve"> One of t</w:t>
      </w:r>
      <w:r>
        <w:t>he goal</w:t>
      </w:r>
      <w:r w:rsidR="008908DB">
        <w:t>s</w:t>
      </w:r>
      <w:r>
        <w:t xml:space="preserve"> of nursing is to always be improving and providing exemplary care, and this study helps continue that goal</w:t>
      </w:r>
      <w:r w:rsidR="00C34762">
        <w:t xml:space="preserve"> by researching a possible gap in care that existed</w:t>
      </w:r>
      <w:r>
        <w:t xml:space="preserve">. </w:t>
      </w:r>
    </w:p>
    <w:p w:rsidR="008908DB" w:rsidRDefault="008908DB" w:rsidP="008908DB">
      <w:pPr>
        <w:spacing w:line="480" w:lineRule="auto"/>
        <w:jc w:val="center"/>
      </w:pPr>
      <w:r>
        <w:t>Suggestions for Further Study</w:t>
      </w:r>
    </w:p>
    <w:p w:rsidR="008908DB" w:rsidRDefault="00D93297" w:rsidP="00D93297">
      <w:pPr>
        <w:spacing w:line="480" w:lineRule="auto"/>
        <w:jc w:val="both"/>
      </w:pPr>
      <w:r>
        <w:tab/>
      </w:r>
      <w:r w:rsidR="008908DB">
        <w:t xml:space="preserve">Meert et al. (2009) </w:t>
      </w:r>
      <w:r>
        <w:t>did not delve into any recommendations for future studies, bu</w:t>
      </w:r>
      <w:r w:rsidR="008908DB">
        <w:t>t they</w:t>
      </w:r>
      <w:r w:rsidR="00A91AAB">
        <w:t xml:space="preserve"> did make the suggestion that future researchers looking to replicate the</w:t>
      </w:r>
      <w:r w:rsidR="00C34762">
        <w:t>ir</w:t>
      </w:r>
      <w:r w:rsidR="00A91AAB">
        <w:t xml:space="preserve"> study ha</w:t>
      </w:r>
      <w:r w:rsidR="008908DB">
        <w:t>ve more hospitals in their study</w:t>
      </w:r>
      <w:r w:rsidR="00A91AAB">
        <w:t xml:space="preserve">. </w:t>
      </w:r>
    </w:p>
    <w:p w:rsidR="008908DB" w:rsidRDefault="008908DB" w:rsidP="008908DB">
      <w:pPr>
        <w:spacing w:line="480" w:lineRule="auto"/>
        <w:ind w:firstLine="720"/>
        <w:jc w:val="both"/>
      </w:pPr>
    </w:p>
    <w:p w:rsidR="008908DB" w:rsidRDefault="008908DB" w:rsidP="008908DB">
      <w:pPr>
        <w:spacing w:line="480" w:lineRule="auto"/>
        <w:jc w:val="center"/>
      </w:pPr>
      <w:r>
        <w:t>Replication</w:t>
      </w:r>
    </w:p>
    <w:p w:rsidR="00A91AAB" w:rsidRDefault="00A91AAB" w:rsidP="008908DB">
      <w:pPr>
        <w:spacing w:line="480" w:lineRule="auto"/>
        <w:ind w:firstLine="720"/>
        <w:jc w:val="both"/>
      </w:pPr>
      <w:r>
        <w:t xml:space="preserve">Though the </w:t>
      </w:r>
      <w:r w:rsidR="0072533A">
        <w:t xml:space="preserve">study </w:t>
      </w:r>
      <w:r>
        <w:t xml:space="preserve">is highly detailed it </w:t>
      </w:r>
      <w:r w:rsidR="0072533A">
        <w:t xml:space="preserve">can be replicated. By following the same </w:t>
      </w:r>
      <w:r>
        <w:t xml:space="preserve">selection </w:t>
      </w:r>
      <w:r w:rsidR="0072533A">
        <w:t>process, interview process</w:t>
      </w:r>
      <w:r w:rsidR="00D93297">
        <w:t>, and thorough</w:t>
      </w:r>
      <w:r w:rsidR="0072533A">
        <w:t xml:space="preserve"> analysis</w:t>
      </w:r>
      <w:r w:rsidR="00D93297">
        <w:t xml:space="preserve">, </w:t>
      </w:r>
      <w:r w:rsidR="0072533A">
        <w:t>other authors c</w:t>
      </w:r>
      <w:r w:rsidR="00D93297">
        <w:t xml:space="preserve">ould </w:t>
      </w:r>
      <w:r w:rsidR="0072533A">
        <w:t xml:space="preserve">run the same research and further validate the information garnered. </w:t>
      </w:r>
      <w:r w:rsidR="008908DB">
        <w:t>The experiences drawn from the individuals may not all be similar to th</w:t>
      </w:r>
      <w:r w:rsidR="00131077">
        <w:t>ose in this study, but can still draw from participants the essential needs they desire during bereavement</w:t>
      </w:r>
      <w:r w:rsidR="00C34762">
        <w:t xml:space="preserve"> before, during, and after their child’s death</w:t>
      </w:r>
      <w:r w:rsidR="00131077">
        <w:t>.</w:t>
      </w:r>
    </w:p>
    <w:p w:rsidR="00AE2817" w:rsidRDefault="00AE2817" w:rsidP="00AE2817">
      <w:pPr>
        <w:spacing w:line="480" w:lineRule="auto"/>
        <w:jc w:val="center"/>
      </w:pPr>
      <w:r>
        <w:t>Conclusion</w:t>
      </w:r>
    </w:p>
    <w:p w:rsidR="00A91AAB" w:rsidRDefault="00A91AAB" w:rsidP="00A91AAB">
      <w:pPr>
        <w:spacing w:line="480" w:lineRule="auto"/>
        <w:ind w:firstLine="720"/>
        <w:jc w:val="both"/>
      </w:pPr>
      <w:r>
        <w:t xml:space="preserve">Through careful research, a </w:t>
      </w:r>
      <w:r w:rsidR="00ED10D3">
        <w:t xml:space="preserve">detailed selection process, </w:t>
      </w:r>
      <w:r>
        <w:t xml:space="preserve">extensive interviewing and focus groups, </w:t>
      </w:r>
      <w:r w:rsidR="00ED10D3">
        <w:t>Meert et al. (2009)</w:t>
      </w:r>
      <w:r>
        <w:t xml:space="preserve"> gained valuable knowledge on the very things bereaved parents yearned for in their time of despair. From the interviews and their own i</w:t>
      </w:r>
      <w:r w:rsidR="00ED10D3">
        <w:t>nterpretation, Meert et al. (20</w:t>
      </w:r>
      <w:r>
        <w:t>0</w:t>
      </w:r>
      <w:r w:rsidR="00ED10D3">
        <w:t>9</w:t>
      </w:r>
      <w:r>
        <w:t xml:space="preserve">) concluded that the two things bereaved parent’s needed most fell under cultural constructions and temporal constructions. In terms of cultural needs, the parents need to feel involved and informed in the process. They want their family presence, their religions and beliefs to be respected and upheld, to be informed of the procedures fully, mementos to remember their child, and to truly have a decision in their child’s care. </w:t>
      </w:r>
      <w:r w:rsidR="00ED10D3">
        <w:t>In terms of temporal needs, the parents need the time to be alone with their child as well as make decisions on the child’s care. They want to have time to think, grasp, and understand the situation unfolding in front of them. They want time to say goodbye and spend the last moments with their child in order to feel a part of the child’s passing</w:t>
      </w:r>
      <w:r w:rsidR="00C34762">
        <w:t xml:space="preserve"> (Meert et al., 2009)</w:t>
      </w:r>
      <w:r w:rsidR="00ED10D3">
        <w:t>.</w:t>
      </w:r>
      <w:r w:rsidR="00ED10D3">
        <w:t xml:space="preserve"> This information is valuable and vital to nursing</w:t>
      </w:r>
      <w:r w:rsidR="00B2269F">
        <w:t xml:space="preserve"> because it improves nursing care in all facets and strives to continue to </w:t>
      </w:r>
      <w:r w:rsidR="00C34762">
        <w:t xml:space="preserve">be </w:t>
      </w:r>
      <w:r w:rsidR="00B2269F">
        <w:t>innovat</w:t>
      </w:r>
      <w:r w:rsidR="00AE2817">
        <w:t>iv</w:t>
      </w:r>
      <w:r w:rsidR="00B2269F">
        <w:t xml:space="preserve">e </w:t>
      </w:r>
      <w:r w:rsidR="00AE2817">
        <w:t xml:space="preserve">with </w:t>
      </w:r>
      <w:r w:rsidR="00B2269F">
        <w:t>the profession of nursing by c</w:t>
      </w:r>
      <w:r w:rsidR="00C34762">
        <w:t>ontinuing to place the patient</w:t>
      </w:r>
      <w:r w:rsidR="00AE2817">
        <w:t>s</w:t>
      </w:r>
      <w:r w:rsidR="00C34762">
        <w:t>’</w:t>
      </w:r>
      <w:r w:rsidR="00AE2817">
        <w:t xml:space="preserve"> needs </w:t>
      </w:r>
      <w:r w:rsidR="00B2269F">
        <w:t>first</w:t>
      </w:r>
      <w:r w:rsidR="00ED10D3">
        <w:t>. The authors</w:t>
      </w:r>
      <w:r w:rsidR="00B2269F">
        <w:t>’</w:t>
      </w:r>
      <w:r w:rsidR="00ED10D3">
        <w:t xml:space="preserve"> collection methods were </w:t>
      </w:r>
      <w:r w:rsidR="00B2269F">
        <w:lastRenderedPageBreak/>
        <w:t>meticulous</w:t>
      </w:r>
      <w:r w:rsidR="00ED10D3">
        <w:t xml:space="preserve"> and the research design</w:t>
      </w:r>
      <w:r w:rsidR="00B2269F">
        <w:t xml:space="preserve"> and </w:t>
      </w:r>
      <w:r w:rsidR="00ED10D3">
        <w:t xml:space="preserve">detailed data analysis validates the information contained in this study. </w:t>
      </w:r>
    </w:p>
    <w:p w:rsidR="0072533A" w:rsidRDefault="0072533A" w:rsidP="00131077"/>
    <w:p w:rsidR="00C34762" w:rsidRDefault="00C34762">
      <w:pPr>
        <w:rPr>
          <w:rFonts w:cs="Times New Roman"/>
          <w:b/>
          <w:szCs w:val="24"/>
        </w:rPr>
      </w:pPr>
      <w:r>
        <w:rPr>
          <w:rFonts w:cs="Times New Roman"/>
          <w:b/>
          <w:szCs w:val="24"/>
        </w:rPr>
        <w:br w:type="page"/>
      </w:r>
    </w:p>
    <w:p w:rsidR="00AC6FAA" w:rsidRPr="00ED1895" w:rsidRDefault="00AC6FAA" w:rsidP="00AC6FAA">
      <w:pPr>
        <w:spacing w:line="480" w:lineRule="auto"/>
        <w:jc w:val="center"/>
        <w:rPr>
          <w:rFonts w:cs="Times New Roman"/>
          <w:b/>
          <w:szCs w:val="24"/>
        </w:rPr>
      </w:pPr>
      <w:r w:rsidRPr="00ED1895">
        <w:rPr>
          <w:rFonts w:cs="Times New Roman"/>
          <w:b/>
          <w:szCs w:val="24"/>
        </w:rPr>
        <w:lastRenderedPageBreak/>
        <w:t>References</w:t>
      </w:r>
    </w:p>
    <w:p w:rsidR="00AC6FAA" w:rsidRPr="00AA280D" w:rsidRDefault="00AC6FAA" w:rsidP="00131077">
      <w:pPr>
        <w:spacing w:line="480" w:lineRule="auto"/>
        <w:ind w:left="720" w:hanging="720"/>
        <w:rPr>
          <w:rFonts w:cs="Times New Roman"/>
          <w:szCs w:val="24"/>
        </w:rPr>
      </w:pPr>
      <w:r w:rsidRPr="00AA280D">
        <w:rPr>
          <w:rFonts w:cs="Times New Roman"/>
          <w:szCs w:val="24"/>
        </w:rPr>
        <w:t xml:space="preserve">Meert, K., </w:t>
      </w:r>
      <w:proofErr w:type="spellStart"/>
      <w:r w:rsidRPr="00AA280D">
        <w:rPr>
          <w:rFonts w:cs="Times New Roman"/>
          <w:szCs w:val="24"/>
        </w:rPr>
        <w:t>Briller</w:t>
      </w:r>
      <w:proofErr w:type="spellEnd"/>
      <w:r w:rsidRPr="00AA280D">
        <w:rPr>
          <w:rFonts w:cs="Times New Roman"/>
          <w:szCs w:val="24"/>
        </w:rPr>
        <w:t xml:space="preserve">, S., </w:t>
      </w:r>
      <w:proofErr w:type="spellStart"/>
      <w:r w:rsidRPr="00AA280D">
        <w:rPr>
          <w:rFonts w:cs="Times New Roman"/>
          <w:szCs w:val="24"/>
        </w:rPr>
        <w:t>Schim</w:t>
      </w:r>
      <w:proofErr w:type="spellEnd"/>
      <w:r w:rsidRPr="00AA280D">
        <w:rPr>
          <w:rFonts w:cs="Times New Roman"/>
          <w:szCs w:val="24"/>
        </w:rPr>
        <w:t xml:space="preserve">, S., Thurston, C., &amp; </w:t>
      </w:r>
      <w:proofErr w:type="spellStart"/>
      <w:r w:rsidRPr="00AA280D">
        <w:rPr>
          <w:rFonts w:cs="Times New Roman"/>
          <w:szCs w:val="24"/>
        </w:rPr>
        <w:t>Kabel</w:t>
      </w:r>
      <w:proofErr w:type="spellEnd"/>
      <w:r w:rsidRPr="00AA280D">
        <w:rPr>
          <w:rFonts w:cs="Times New Roman"/>
          <w:szCs w:val="24"/>
        </w:rPr>
        <w:t xml:space="preserve">, A. (2009). </w:t>
      </w:r>
      <w:proofErr w:type="gramStart"/>
      <w:r w:rsidRPr="00AA280D">
        <w:rPr>
          <w:rFonts w:cs="Times New Roman"/>
          <w:szCs w:val="24"/>
        </w:rPr>
        <w:t>Examining the needs of bereaved parents in the pediatric intensive care unit: a qualitative study.</w:t>
      </w:r>
      <w:proofErr w:type="gramEnd"/>
      <w:r w:rsidRPr="00AA280D">
        <w:rPr>
          <w:rFonts w:cs="Times New Roman"/>
          <w:szCs w:val="24"/>
        </w:rPr>
        <w:t xml:space="preserve"> </w:t>
      </w:r>
      <w:r w:rsidRPr="00AA280D">
        <w:rPr>
          <w:rFonts w:cs="Times New Roman"/>
          <w:i/>
          <w:iCs/>
          <w:szCs w:val="24"/>
        </w:rPr>
        <w:t>Death Studies</w:t>
      </w:r>
      <w:r w:rsidRPr="00AA280D">
        <w:rPr>
          <w:rFonts w:cs="Times New Roman"/>
          <w:szCs w:val="24"/>
        </w:rPr>
        <w:t xml:space="preserve">, </w:t>
      </w:r>
      <w:r w:rsidRPr="00AA280D">
        <w:rPr>
          <w:rFonts w:cs="Times New Roman"/>
          <w:i/>
          <w:iCs/>
          <w:szCs w:val="24"/>
        </w:rPr>
        <w:t>33</w:t>
      </w:r>
      <w:r w:rsidRPr="00AA280D">
        <w:rPr>
          <w:rFonts w:cs="Times New Roman"/>
          <w:szCs w:val="24"/>
        </w:rPr>
        <w:t xml:space="preserve">(8), 712-740. </w:t>
      </w:r>
    </w:p>
    <w:p w:rsidR="00AC6FAA" w:rsidRPr="00AA280D" w:rsidRDefault="00AC6FAA" w:rsidP="00131077">
      <w:pPr>
        <w:spacing w:line="480" w:lineRule="auto"/>
        <w:ind w:left="720" w:hanging="720"/>
        <w:rPr>
          <w:rFonts w:cs="Times New Roman"/>
          <w:szCs w:val="24"/>
        </w:rPr>
      </w:pPr>
      <w:r w:rsidRPr="00AA280D">
        <w:rPr>
          <w:rFonts w:cs="Times New Roman"/>
          <w:szCs w:val="24"/>
        </w:rPr>
        <w:t xml:space="preserve">Rebar, R., </w:t>
      </w:r>
      <w:proofErr w:type="spellStart"/>
      <w:r w:rsidRPr="00AA280D">
        <w:rPr>
          <w:rFonts w:cs="Times New Roman"/>
          <w:szCs w:val="24"/>
        </w:rPr>
        <w:t>Gersch</w:t>
      </w:r>
      <w:proofErr w:type="spellEnd"/>
      <w:r w:rsidRPr="00AA280D">
        <w:rPr>
          <w:rFonts w:cs="Times New Roman"/>
          <w:szCs w:val="24"/>
        </w:rPr>
        <w:t xml:space="preserve">, C., </w:t>
      </w:r>
      <w:proofErr w:type="spellStart"/>
      <w:r w:rsidRPr="00AA280D">
        <w:rPr>
          <w:rFonts w:cs="Times New Roman"/>
          <w:szCs w:val="24"/>
        </w:rPr>
        <w:t>MacNee</w:t>
      </w:r>
      <w:proofErr w:type="spellEnd"/>
      <w:r w:rsidRPr="00AA280D">
        <w:rPr>
          <w:rFonts w:cs="Times New Roman"/>
          <w:szCs w:val="24"/>
        </w:rPr>
        <w:t>, C., &amp; McCabe, S. (2011). Understanding nursing research: Using resear</w:t>
      </w:r>
      <w:r>
        <w:rPr>
          <w:rFonts w:cs="Times New Roman"/>
          <w:szCs w:val="24"/>
        </w:rPr>
        <w:t>ch in evidence-based practice (</w:t>
      </w:r>
      <w:proofErr w:type="gramStart"/>
      <w:r w:rsidRPr="00AA280D">
        <w:rPr>
          <w:rFonts w:cs="Times New Roman"/>
          <w:szCs w:val="24"/>
        </w:rPr>
        <w:t>3rd  ed</w:t>
      </w:r>
      <w:proofErr w:type="gramEnd"/>
      <w:r w:rsidRPr="00AA280D">
        <w:rPr>
          <w:rFonts w:cs="Times New Roman"/>
          <w:szCs w:val="24"/>
        </w:rPr>
        <w:t>.). Philadelphia, PA: Lippincott Williams &amp; Wilkins.</w:t>
      </w:r>
    </w:p>
    <w:p w:rsidR="00F72A85" w:rsidRDefault="00F72A85"/>
    <w:sectPr w:rsidR="00F72A85" w:rsidSect="0065090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8D" w:rsidRDefault="006A048D" w:rsidP="00AC6FAA">
      <w:r>
        <w:separator/>
      </w:r>
    </w:p>
  </w:endnote>
  <w:endnote w:type="continuationSeparator" w:id="0">
    <w:p w:rsidR="006A048D" w:rsidRDefault="006A048D" w:rsidP="00AC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8D" w:rsidRDefault="006A048D" w:rsidP="00AC6FAA">
      <w:r>
        <w:separator/>
      </w:r>
    </w:p>
  </w:footnote>
  <w:footnote w:type="continuationSeparator" w:id="0">
    <w:p w:rsidR="006A048D" w:rsidRDefault="006A048D" w:rsidP="00AC6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35" w:rsidRDefault="00AC6FAA" w:rsidP="000E1035">
    <w:pPr>
      <w:pStyle w:val="Header"/>
    </w:pPr>
    <w:r>
      <w:t>EXAMINING THE NEEDS OF BEREAVED PARENTS IN THE PICU</w:t>
    </w:r>
    <w:r w:rsidR="006A048D">
      <w:t xml:space="preserve"> </w:t>
    </w:r>
    <w:r w:rsidR="006A048D">
      <w:tab/>
    </w:r>
    <w:sdt>
      <w:sdtPr>
        <w:id w:val="-1235702568"/>
        <w:docPartObj>
          <w:docPartGallery w:val="Page Numbers (Top of Page)"/>
          <w:docPartUnique/>
        </w:docPartObj>
      </w:sdtPr>
      <w:sdtEndPr>
        <w:rPr>
          <w:noProof/>
        </w:rPr>
      </w:sdtEndPr>
      <w:sdtContent>
        <w:r w:rsidR="006A048D">
          <w:fldChar w:fldCharType="begin"/>
        </w:r>
        <w:r w:rsidR="006A048D">
          <w:instrText xml:space="preserve"> PAGE   \* MERGEFORMAT </w:instrText>
        </w:r>
        <w:r w:rsidR="006A048D">
          <w:fldChar w:fldCharType="separate"/>
        </w:r>
        <w:r w:rsidR="00C34762">
          <w:rPr>
            <w:noProof/>
          </w:rPr>
          <w:t>2</w:t>
        </w:r>
        <w:r w:rsidR="006A048D">
          <w:rPr>
            <w:noProof/>
          </w:rPr>
          <w:fldChar w:fldCharType="end"/>
        </w:r>
      </w:sdtContent>
    </w:sdt>
  </w:p>
  <w:p w:rsidR="00650900" w:rsidRDefault="006A0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D1" w:rsidRDefault="006A048D" w:rsidP="009901D1">
    <w:pPr>
      <w:pStyle w:val="Header"/>
    </w:pPr>
    <w:r>
      <w:t xml:space="preserve">Running head: </w:t>
    </w:r>
    <w:r w:rsidR="00AC6FAA">
      <w:t>EXAMINING THE NEEDS OF BEREAVED PARENTS IN THE PICU</w:t>
    </w:r>
    <w:r>
      <w:tab/>
    </w:r>
    <w:sdt>
      <w:sdtPr>
        <w:id w:val="-13104032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34762">
          <w:rPr>
            <w:noProof/>
          </w:rPr>
          <w:t>1</w:t>
        </w:r>
        <w:r>
          <w:rPr>
            <w:noProof/>
          </w:rPr>
          <w:fldChar w:fldCharType="end"/>
        </w:r>
      </w:sdtContent>
    </w:sdt>
  </w:p>
  <w:p w:rsidR="00650900" w:rsidRDefault="006A0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AA"/>
    <w:rsid w:val="00131077"/>
    <w:rsid w:val="001A0A1D"/>
    <w:rsid w:val="00366625"/>
    <w:rsid w:val="003D2D37"/>
    <w:rsid w:val="004C2D95"/>
    <w:rsid w:val="006A048D"/>
    <w:rsid w:val="0072533A"/>
    <w:rsid w:val="00732C2B"/>
    <w:rsid w:val="0076634F"/>
    <w:rsid w:val="008908DB"/>
    <w:rsid w:val="00A91AAB"/>
    <w:rsid w:val="00AC6FAA"/>
    <w:rsid w:val="00AE2817"/>
    <w:rsid w:val="00B2269F"/>
    <w:rsid w:val="00C34762"/>
    <w:rsid w:val="00D10331"/>
    <w:rsid w:val="00D93297"/>
    <w:rsid w:val="00D97E87"/>
    <w:rsid w:val="00ED10D3"/>
    <w:rsid w:val="00F17922"/>
    <w:rsid w:val="00F605BD"/>
    <w:rsid w:val="00F7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FAA"/>
    <w:pPr>
      <w:tabs>
        <w:tab w:val="center" w:pos="4680"/>
        <w:tab w:val="right" w:pos="9360"/>
      </w:tabs>
    </w:pPr>
  </w:style>
  <w:style w:type="character" w:customStyle="1" w:styleId="HeaderChar">
    <w:name w:val="Header Char"/>
    <w:basedOn w:val="DefaultParagraphFont"/>
    <w:link w:val="Header"/>
    <w:uiPriority w:val="99"/>
    <w:rsid w:val="00AC6FAA"/>
  </w:style>
  <w:style w:type="character" w:customStyle="1" w:styleId="ej-lbldoi-text">
    <w:name w:val="ej-lbldoi-text"/>
    <w:basedOn w:val="DefaultParagraphFont"/>
    <w:rsid w:val="00AC6FAA"/>
  </w:style>
  <w:style w:type="character" w:customStyle="1" w:styleId="apple-converted-space">
    <w:name w:val="apple-converted-space"/>
    <w:basedOn w:val="DefaultParagraphFont"/>
    <w:rsid w:val="00AC6FAA"/>
  </w:style>
  <w:style w:type="character" w:customStyle="1" w:styleId="ej-lbldoi">
    <w:name w:val="ej-lbldoi"/>
    <w:basedOn w:val="DefaultParagraphFont"/>
    <w:rsid w:val="00AC6FAA"/>
  </w:style>
  <w:style w:type="paragraph" w:styleId="Footer">
    <w:name w:val="footer"/>
    <w:basedOn w:val="Normal"/>
    <w:link w:val="FooterChar"/>
    <w:uiPriority w:val="99"/>
    <w:unhideWhenUsed/>
    <w:rsid w:val="00AC6FAA"/>
    <w:pPr>
      <w:tabs>
        <w:tab w:val="center" w:pos="4680"/>
        <w:tab w:val="right" w:pos="9360"/>
      </w:tabs>
    </w:pPr>
  </w:style>
  <w:style w:type="character" w:customStyle="1" w:styleId="FooterChar">
    <w:name w:val="Footer Char"/>
    <w:basedOn w:val="DefaultParagraphFont"/>
    <w:link w:val="Footer"/>
    <w:uiPriority w:val="99"/>
    <w:rsid w:val="00AC6FAA"/>
  </w:style>
  <w:style w:type="paragraph" w:styleId="NoSpacing">
    <w:name w:val="No Spacing"/>
    <w:uiPriority w:val="1"/>
    <w:qFormat/>
    <w:rsid w:val="00AC6FAA"/>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FAA"/>
    <w:pPr>
      <w:tabs>
        <w:tab w:val="center" w:pos="4680"/>
        <w:tab w:val="right" w:pos="9360"/>
      </w:tabs>
    </w:pPr>
  </w:style>
  <w:style w:type="character" w:customStyle="1" w:styleId="HeaderChar">
    <w:name w:val="Header Char"/>
    <w:basedOn w:val="DefaultParagraphFont"/>
    <w:link w:val="Header"/>
    <w:uiPriority w:val="99"/>
    <w:rsid w:val="00AC6FAA"/>
  </w:style>
  <w:style w:type="character" w:customStyle="1" w:styleId="ej-lbldoi-text">
    <w:name w:val="ej-lbldoi-text"/>
    <w:basedOn w:val="DefaultParagraphFont"/>
    <w:rsid w:val="00AC6FAA"/>
  </w:style>
  <w:style w:type="character" w:customStyle="1" w:styleId="apple-converted-space">
    <w:name w:val="apple-converted-space"/>
    <w:basedOn w:val="DefaultParagraphFont"/>
    <w:rsid w:val="00AC6FAA"/>
  </w:style>
  <w:style w:type="character" w:customStyle="1" w:styleId="ej-lbldoi">
    <w:name w:val="ej-lbldoi"/>
    <w:basedOn w:val="DefaultParagraphFont"/>
    <w:rsid w:val="00AC6FAA"/>
  </w:style>
  <w:style w:type="paragraph" w:styleId="Footer">
    <w:name w:val="footer"/>
    <w:basedOn w:val="Normal"/>
    <w:link w:val="FooterChar"/>
    <w:uiPriority w:val="99"/>
    <w:unhideWhenUsed/>
    <w:rsid w:val="00AC6FAA"/>
    <w:pPr>
      <w:tabs>
        <w:tab w:val="center" w:pos="4680"/>
        <w:tab w:val="right" w:pos="9360"/>
      </w:tabs>
    </w:pPr>
  </w:style>
  <w:style w:type="character" w:customStyle="1" w:styleId="FooterChar">
    <w:name w:val="Footer Char"/>
    <w:basedOn w:val="DefaultParagraphFont"/>
    <w:link w:val="Footer"/>
    <w:uiPriority w:val="99"/>
    <w:rsid w:val="00AC6FAA"/>
  </w:style>
  <w:style w:type="paragraph" w:styleId="NoSpacing">
    <w:name w:val="No Spacing"/>
    <w:uiPriority w:val="1"/>
    <w:qFormat/>
    <w:rsid w:val="00AC6FA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12</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Osekalomhen</cp:lastModifiedBy>
  <cp:revision>2</cp:revision>
  <dcterms:created xsi:type="dcterms:W3CDTF">2012-06-24T04:42:00Z</dcterms:created>
  <dcterms:modified xsi:type="dcterms:W3CDTF">2012-06-24T14:47:00Z</dcterms:modified>
</cp:coreProperties>
</file>