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B9" w:rsidRDefault="00742790">
      <w:r>
        <w:t>Evaluation:</w:t>
      </w:r>
    </w:p>
    <w:p w:rsidR="00742790" w:rsidRDefault="00742790">
      <w:r>
        <w:t xml:space="preserve">The general consensus of our evaluation forms was that </w:t>
      </w:r>
      <w:r w:rsidR="007E42D3">
        <w:t>our</w:t>
      </w:r>
      <w:bookmarkStart w:id="0" w:name="_GoBack"/>
      <w:bookmarkEnd w:id="0"/>
      <w:r>
        <w:t xml:space="preserve"> presentation was very well done with solid information.  Out of 30+ evaluations, we only received four negative comments.  A few tips we received were related to being aware of our facial expressions and tone of voice.  Some students felt one of our group members appeared annoyed during the presentation, and that the tone of her voice was slightly irritable.  Also, one student felt our information could have been shorter and more concise, especially regarding the portfolio section since it had already been discussed pretty thoroughly in class.  Furthermore, others thought our information was slightly redundant with Professor Hood’s previous lectures.</w:t>
      </w:r>
    </w:p>
    <w:p w:rsidR="00085B1D" w:rsidRDefault="00085B1D">
      <w:r>
        <w:t>Pretest:</w:t>
      </w:r>
    </w:p>
    <w:p w:rsidR="00085B1D" w:rsidRDefault="00085B1D">
      <w:r>
        <w:t xml:space="preserve">The most commonly missed questions on the Pretest were questions number 6 and 8.  Question #6 addressed what an interviewee should do when asked about leadership experience.  Many students picked letter A, while the answer was letter D.  Letter A stated: Tell her about the time you managed a group project in nursing school; Letter D stated: Pull out your portfolio and show her your leadership section.  We feel that students did not read all of the questions before answering; they saw a decent answer and picked it immediately before taking the time to review the other options.  Question #8 addressed what an interviewee </w:t>
      </w:r>
      <w:r w:rsidR="00AD385D">
        <w:t>would do if the interviewer asks if he/she has any questions for him/her.  Many students chose letter B when the correct answer was letter D.  Letter B stated: do you have a time from of when you might be making a hiring decision; Letter D stated: what type of orientation program do you offer to new hires.  We felt this was a tough question, and it was not addressed until our presentation.</w:t>
      </w:r>
    </w:p>
    <w:p w:rsidR="00AD385D" w:rsidRDefault="00AD385D">
      <w:r>
        <w:t>Posttest:</w:t>
      </w:r>
    </w:p>
    <w:p w:rsidR="00AD385D" w:rsidRDefault="00BC1491">
      <w:r>
        <w:t xml:space="preserve">The most frequently missed questions in the posttest were numbers 3 and 6.  We felt these questions were missed because students did not read through all the possible choices before answering.  Question #6 was the exact same question from the pretest, yet many people continued to miss it.  This makes us feel like people were not listening very closely to our presentation.  Shawna distinctly answered this question during her portion of the presentation.  Question #3 stated: the human resources interviewer calls your name, do you…?  The correct answer was D, which was: make eye contact and smile while you approach her with your hand out.  Several people chose letter C, which stated: make eye contact and smile while you are approaching her.  </w:t>
      </w:r>
    </w:p>
    <w:p w:rsidR="00742790" w:rsidRDefault="00742790">
      <w:r>
        <w:t xml:space="preserve">What to do differently: </w:t>
      </w:r>
    </w:p>
    <w:p w:rsidR="00742790" w:rsidRDefault="00742790">
      <w:r>
        <w:t>The main thing we wish we could do differently was to have the speaker present on the same day as our presentation.  However, due to unforeseen circumstances, we could not have Mrs. Applegate speak on the actual day of our presentation.  Also, we could have practiced our presentation as a group more.  Due to rescheduling issues, we did not have a chance to go through our entire presentation together until the actual day of the presentation.</w:t>
      </w:r>
    </w:p>
    <w:p w:rsidR="00742790" w:rsidRDefault="00742790">
      <w:r>
        <w:lastRenderedPageBreak/>
        <w:t>What we learned:</w:t>
      </w:r>
    </w:p>
    <w:p w:rsidR="00742790" w:rsidRDefault="00742790">
      <w:r>
        <w:t>Throughout the research process, we gained valuable insight into proper interview technique.  We learned about how important an interviewee’s appearance is, as well as about how important attitude and demeanor are.</w:t>
      </w:r>
      <w:r w:rsidR="00853EE6">
        <w:t xml:space="preserve">  We also uncovered interview secrets, such as how to respond to difficult interview questions and how to prepare in advance for those questions.  We also learned about how to adapt.  As mentioned previously, we had to adapt to several obstacles, such as illnesses and scheduling problems.</w:t>
      </w:r>
    </w:p>
    <w:p w:rsidR="00742790" w:rsidRDefault="00742790"/>
    <w:sectPr w:rsidR="00742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790"/>
    <w:rsid w:val="00085B1D"/>
    <w:rsid w:val="00742790"/>
    <w:rsid w:val="007E42D3"/>
    <w:rsid w:val="00853EE6"/>
    <w:rsid w:val="00AD385D"/>
    <w:rsid w:val="00BC1491"/>
    <w:rsid w:val="00ED13B9"/>
    <w:rsid w:val="00FA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C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labuser</cp:lastModifiedBy>
  <cp:revision>4</cp:revision>
  <cp:lastPrinted>2012-10-18T20:40:00Z</cp:lastPrinted>
  <dcterms:created xsi:type="dcterms:W3CDTF">2012-10-18T20:05:00Z</dcterms:created>
  <dcterms:modified xsi:type="dcterms:W3CDTF">2012-10-18T20:45:00Z</dcterms:modified>
</cp:coreProperties>
</file>