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E4C" w:rsidRDefault="00954E4C" w:rsidP="00954E4C">
      <w:r>
        <w:t>Running head: CASE STUDY                                                                                                         1</w:t>
      </w:r>
    </w:p>
    <w:p w:rsidR="00954E4C" w:rsidRDefault="00954E4C" w:rsidP="00954E4C"/>
    <w:p w:rsidR="00954E4C" w:rsidRDefault="00954E4C" w:rsidP="00954E4C">
      <w:pPr>
        <w:jc w:val="center"/>
      </w:pPr>
      <w:r>
        <w:t>Case Study</w:t>
      </w:r>
    </w:p>
    <w:p w:rsidR="00954E4C" w:rsidRDefault="00954E4C" w:rsidP="00954E4C">
      <w:pPr>
        <w:jc w:val="center"/>
      </w:pPr>
      <w:r>
        <w:t>Debra K. Wendt</w:t>
      </w:r>
    </w:p>
    <w:p w:rsidR="00954E4C" w:rsidRDefault="00954E4C" w:rsidP="00954E4C">
      <w:pPr>
        <w:jc w:val="center"/>
      </w:pPr>
      <w:r>
        <w:t>Lakeview College of Nursing</w:t>
      </w:r>
    </w:p>
    <w:p w:rsidR="00954E4C" w:rsidRDefault="00954E4C" w:rsidP="00954E4C">
      <w:pPr>
        <w:jc w:val="center"/>
      </w:pPr>
      <w:r>
        <w:t xml:space="preserve">N309 Nursing of the </w:t>
      </w:r>
      <w:proofErr w:type="spellStart"/>
      <w:r>
        <w:t>Gerontological</w:t>
      </w:r>
      <w:proofErr w:type="spellEnd"/>
      <w:r>
        <w:t xml:space="preserve"> Client</w:t>
      </w:r>
    </w:p>
    <w:p w:rsidR="00BA6AC8" w:rsidRDefault="00954E4C" w:rsidP="00954E4C">
      <w:pPr>
        <w:jc w:val="center"/>
      </w:pPr>
      <w:r>
        <w:t>July 22, 2011</w:t>
      </w:r>
    </w:p>
    <w:p w:rsidR="00954E4C" w:rsidRDefault="00954E4C" w:rsidP="00954E4C">
      <w:pPr>
        <w:jc w:val="center"/>
      </w:pPr>
    </w:p>
    <w:p w:rsidR="00954E4C" w:rsidRDefault="00954E4C" w:rsidP="00954E4C">
      <w:pPr>
        <w:jc w:val="center"/>
      </w:pPr>
    </w:p>
    <w:p w:rsidR="00954E4C" w:rsidRDefault="00954E4C" w:rsidP="00954E4C">
      <w:pPr>
        <w:jc w:val="center"/>
      </w:pPr>
    </w:p>
    <w:p w:rsidR="00954E4C" w:rsidRDefault="00954E4C" w:rsidP="00954E4C">
      <w:pPr>
        <w:jc w:val="center"/>
      </w:pPr>
    </w:p>
    <w:p w:rsidR="00954E4C" w:rsidRDefault="00954E4C" w:rsidP="00954E4C">
      <w:pPr>
        <w:jc w:val="center"/>
      </w:pPr>
    </w:p>
    <w:p w:rsidR="00954E4C" w:rsidRDefault="00954E4C" w:rsidP="00954E4C">
      <w:pPr>
        <w:jc w:val="center"/>
      </w:pPr>
    </w:p>
    <w:p w:rsidR="00954E4C" w:rsidRDefault="00954E4C" w:rsidP="00954E4C">
      <w:pPr>
        <w:jc w:val="center"/>
      </w:pPr>
    </w:p>
    <w:p w:rsidR="00954E4C" w:rsidRDefault="00954E4C" w:rsidP="00954E4C">
      <w:pPr>
        <w:jc w:val="center"/>
      </w:pPr>
    </w:p>
    <w:p w:rsidR="00954E4C" w:rsidRDefault="00954E4C" w:rsidP="00954E4C">
      <w:pPr>
        <w:jc w:val="center"/>
      </w:pPr>
    </w:p>
    <w:p w:rsidR="00954E4C" w:rsidRDefault="00954E4C" w:rsidP="00954E4C">
      <w:pPr>
        <w:jc w:val="center"/>
      </w:pPr>
    </w:p>
    <w:p w:rsidR="00954E4C" w:rsidRDefault="00954E4C" w:rsidP="00954E4C">
      <w:pPr>
        <w:jc w:val="center"/>
      </w:pPr>
    </w:p>
    <w:p w:rsidR="00954E4C" w:rsidRDefault="00954E4C" w:rsidP="00954E4C">
      <w:pPr>
        <w:jc w:val="center"/>
      </w:pPr>
    </w:p>
    <w:p w:rsidR="00954E4C" w:rsidRDefault="00954E4C" w:rsidP="00954E4C">
      <w:pPr>
        <w:jc w:val="center"/>
      </w:pPr>
    </w:p>
    <w:p w:rsidR="00954E4C" w:rsidRDefault="00954E4C" w:rsidP="00954E4C">
      <w:pPr>
        <w:jc w:val="center"/>
      </w:pPr>
    </w:p>
    <w:p w:rsidR="00954E4C" w:rsidRDefault="00954E4C" w:rsidP="00954E4C">
      <w:pPr>
        <w:jc w:val="center"/>
      </w:pPr>
    </w:p>
    <w:p w:rsidR="00954E4C" w:rsidRDefault="00954E4C" w:rsidP="00954E4C">
      <w:pPr>
        <w:jc w:val="center"/>
      </w:pPr>
    </w:p>
    <w:p w:rsidR="00954E4C" w:rsidRDefault="00954E4C" w:rsidP="00954E4C">
      <w:pPr>
        <w:jc w:val="center"/>
      </w:pPr>
    </w:p>
    <w:p w:rsidR="00954E4C" w:rsidRDefault="00954E4C" w:rsidP="00954E4C">
      <w:pPr>
        <w:jc w:val="center"/>
      </w:pPr>
    </w:p>
    <w:p w:rsidR="00954E4C" w:rsidRDefault="00954E4C" w:rsidP="00954E4C">
      <w:r>
        <w:lastRenderedPageBreak/>
        <w:t>CASE STUDY                                                                                                                                 2</w:t>
      </w:r>
    </w:p>
    <w:p w:rsidR="00954E4C" w:rsidRDefault="00954E4C" w:rsidP="00954E4C">
      <w:pPr>
        <w:jc w:val="center"/>
      </w:pPr>
      <w:r>
        <w:t>Case Study</w:t>
      </w:r>
    </w:p>
    <w:p w:rsidR="00954E4C" w:rsidRDefault="00954E4C" w:rsidP="00954E4C">
      <w:pPr>
        <w:pStyle w:val="ListParagraph"/>
        <w:numPr>
          <w:ilvl w:val="0"/>
          <w:numId w:val="1"/>
        </w:numPr>
      </w:pPr>
      <w:r>
        <w:t xml:space="preserve">As the evaluating nurse, what information would you want to reference?  </w:t>
      </w:r>
    </w:p>
    <w:p w:rsidR="00954E4C" w:rsidRDefault="00954E4C" w:rsidP="00954E4C">
      <w:commentRangeStart w:id="0"/>
      <w:r>
        <w:t xml:space="preserve">Mary’s request for no tube placement, she appointed her daughter as her power of attorney and health care representative and requested no tubes. Being the daughter this is a situation that would be very hard to deal with, but at the same time her request was made prior to her hospitalization. I think it would be very smart for Mary and her daughter to discuss, her wishes again.  </w:t>
      </w:r>
      <w:commentRangeEnd w:id="0"/>
      <w:r w:rsidR="003257D7">
        <w:rPr>
          <w:rStyle w:val="CommentReference"/>
        </w:rPr>
        <w:commentReference w:id="0"/>
      </w:r>
    </w:p>
    <w:p w:rsidR="00954E4C" w:rsidRDefault="00954E4C" w:rsidP="00954E4C">
      <w:pPr>
        <w:pStyle w:val="ListParagraph"/>
        <w:numPr>
          <w:ilvl w:val="0"/>
          <w:numId w:val="1"/>
        </w:numPr>
      </w:pPr>
      <w:r>
        <w:t xml:space="preserve"> How would you attempt to obtain input from Mary?</w:t>
      </w:r>
    </w:p>
    <w:p w:rsidR="00954E4C" w:rsidRDefault="00954E4C" w:rsidP="00954E4C">
      <w:r>
        <w:t xml:space="preserve">I would wait until Mary was not so upset and speak with her. If she is able, have her communicate through writing, if unable to speak, her wishes. She may want to have her daughter in the room to hear her wants and needs. I think as a mother Mary would understand her daughters fears and </w:t>
      </w:r>
      <w:r w:rsidR="009C23F4">
        <w:t xml:space="preserve">make sure the next time something life haltering happens her daughter will handle the situation better. </w:t>
      </w:r>
    </w:p>
    <w:p w:rsidR="009C23F4" w:rsidRDefault="009C23F4" w:rsidP="009C23F4">
      <w:pPr>
        <w:pStyle w:val="ListParagraph"/>
        <w:numPr>
          <w:ilvl w:val="0"/>
          <w:numId w:val="1"/>
        </w:numPr>
      </w:pPr>
      <w:r>
        <w:t xml:space="preserve"> How would you respond to </w:t>
      </w:r>
      <w:proofErr w:type="spellStart"/>
      <w:r>
        <w:t>Sue</w:t>
      </w:r>
      <w:proofErr w:type="gramStart"/>
      <w:r>
        <w:t>;s</w:t>
      </w:r>
      <w:proofErr w:type="spellEnd"/>
      <w:proofErr w:type="gramEnd"/>
      <w:r>
        <w:t xml:space="preserve"> strong statements of guilt for having had the tubes placed in spite of Mary’s advance directive?</w:t>
      </w:r>
    </w:p>
    <w:p w:rsidR="009C23F4" w:rsidRDefault="009C23F4" w:rsidP="009C23F4">
      <w:r>
        <w:t xml:space="preserve">I would say; Decisions like this are not easy. You are placed in a position to make life vs. dying decisions. This bears a lot of responsibility and can cause a lot of stress and emotion. After learning from this experience, you will know in the future, although fear will still be in place, you will know in your heart what your mother truly wishes for her. No one wants to see a loved one in pain or see them suffering, but we must respect and deliver out their wishes when it comes to end of life care. Your Mother loves you and she is upset, but I guarantee she understands. </w:t>
      </w:r>
    </w:p>
    <w:p w:rsidR="009C23F4" w:rsidRDefault="009C23F4" w:rsidP="009C23F4">
      <w:pPr>
        <w:pStyle w:val="ListParagraph"/>
        <w:numPr>
          <w:ilvl w:val="0"/>
          <w:numId w:val="1"/>
        </w:numPr>
      </w:pPr>
      <w:r>
        <w:t xml:space="preserve"> What would you begin to look for in evaluating appropriateness for hospice care?</w:t>
      </w:r>
    </w:p>
    <w:p w:rsidR="009C23F4" w:rsidRDefault="009C23F4" w:rsidP="009C23F4">
      <w:r>
        <w:t xml:space="preserve">Is Mary in the end phase of a disease? Will nothing else work? What are Mary’s feelings? What does she want to happen? </w:t>
      </w:r>
    </w:p>
    <w:p w:rsidR="00A1335A" w:rsidRDefault="00A1335A" w:rsidP="009C23F4"/>
    <w:p w:rsidR="00A1335A" w:rsidRDefault="00A1335A" w:rsidP="009C23F4"/>
    <w:p w:rsidR="00A1335A" w:rsidRDefault="00A1335A" w:rsidP="009C23F4"/>
    <w:p w:rsidR="00A1335A" w:rsidRDefault="00A1335A" w:rsidP="009C23F4"/>
    <w:p w:rsidR="00A1335A" w:rsidRDefault="00A1335A" w:rsidP="009C23F4"/>
    <w:p w:rsidR="00A1335A" w:rsidRDefault="00A1335A" w:rsidP="009C23F4"/>
    <w:p w:rsidR="00A1335A" w:rsidRDefault="00A1335A" w:rsidP="009C23F4">
      <w:r>
        <w:lastRenderedPageBreak/>
        <w:t>CASE STUDY                                                                                                                                 3</w:t>
      </w:r>
    </w:p>
    <w:p w:rsidR="00A1335A" w:rsidRDefault="00A1335A" w:rsidP="00A1335A">
      <w:pPr>
        <w:jc w:val="center"/>
      </w:pPr>
      <w:commentRangeStart w:id="1"/>
      <w:r>
        <w:t>Reference</w:t>
      </w:r>
      <w:commentRangeEnd w:id="1"/>
      <w:r w:rsidR="003257D7">
        <w:rPr>
          <w:rStyle w:val="CommentReference"/>
        </w:rPr>
        <w:commentReference w:id="1"/>
      </w:r>
    </w:p>
    <w:p w:rsidR="00A1335A" w:rsidRDefault="00A1335A" w:rsidP="00A1335A">
      <w:r>
        <w:t xml:space="preserve">Jarvis, C. (2008).  </w:t>
      </w:r>
      <w:r w:rsidRPr="00A1335A">
        <w:rPr>
          <w:i/>
        </w:rPr>
        <w:t>Physical examination &amp; health assessment</w:t>
      </w:r>
      <w:r>
        <w:t xml:space="preserve"> (5th </w:t>
      </w:r>
      <w:proofErr w:type="gramStart"/>
      <w:r>
        <w:t>ed</w:t>
      </w:r>
      <w:proofErr w:type="gramEnd"/>
      <w:r>
        <w:t xml:space="preserve">.). St. Louis, MO: Saunders </w:t>
      </w:r>
    </w:p>
    <w:p w:rsidR="00A1335A" w:rsidRDefault="00A1335A" w:rsidP="00A1335A">
      <w:pPr>
        <w:ind w:firstLine="720"/>
      </w:pPr>
      <w:proofErr w:type="gramStart"/>
      <w:r>
        <w:t>Elsevier.</w:t>
      </w:r>
      <w:proofErr w:type="gramEnd"/>
    </w:p>
    <w:p w:rsidR="00A1335A" w:rsidRDefault="00A1335A" w:rsidP="00A1335A">
      <w:r>
        <w:t xml:space="preserve">Miller, C.A. (2009). </w:t>
      </w:r>
      <w:r w:rsidRPr="00A1335A">
        <w:rPr>
          <w:i/>
        </w:rPr>
        <w:t>Nursing for wellness in older adults</w:t>
      </w:r>
      <w:r>
        <w:t xml:space="preserve"> (5th </w:t>
      </w:r>
      <w:proofErr w:type="gramStart"/>
      <w:r>
        <w:t>ed</w:t>
      </w:r>
      <w:proofErr w:type="gramEnd"/>
      <w:r>
        <w:t xml:space="preserve">.).  Philadelphia, Pa: </w:t>
      </w:r>
      <w:proofErr w:type="spellStart"/>
      <w:r>
        <w:t>Wolters</w:t>
      </w:r>
      <w:proofErr w:type="spellEnd"/>
      <w:r>
        <w:t xml:space="preserve">, </w:t>
      </w:r>
    </w:p>
    <w:p w:rsidR="00A1335A" w:rsidRDefault="00A1335A" w:rsidP="00A1335A">
      <w:pPr>
        <w:ind w:firstLine="720"/>
      </w:pPr>
      <w:proofErr w:type="gramStart"/>
      <w:r>
        <w:t>Kluwer, Lippincott, Williams, &amp; Wilkins.</w:t>
      </w:r>
      <w:bookmarkStart w:id="2" w:name="_GoBack"/>
      <w:bookmarkEnd w:id="2"/>
      <w:proofErr w:type="gramEnd"/>
    </w:p>
    <w:p w:rsidR="00A1335A" w:rsidRDefault="00A1335A" w:rsidP="00A1335A">
      <w:pPr>
        <w:ind w:firstLine="720"/>
      </w:pPr>
    </w:p>
    <w:p w:rsidR="00A1335A" w:rsidRDefault="00A1335A" w:rsidP="00A1335A">
      <w:pPr>
        <w:ind w:firstLine="720"/>
      </w:pPr>
    </w:p>
    <w:p w:rsidR="00954E4C" w:rsidRDefault="00954E4C" w:rsidP="00954E4C"/>
    <w:sectPr w:rsidR="00954E4C" w:rsidSect="00AF78D1">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7-25T15:58:00Z" w:initials="M">
    <w:p w:rsidR="003257D7" w:rsidRDefault="003257D7">
      <w:pPr>
        <w:pStyle w:val="CommentText"/>
      </w:pPr>
      <w:r>
        <w:rPr>
          <w:rStyle w:val="CommentReference"/>
        </w:rPr>
        <w:annotationRef/>
      </w:r>
      <w:r>
        <w:t>APA papers are double spaced</w:t>
      </w:r>
    </w:p>
    <w:p w:rsidR="003257D7" w:rsidRDefault="003257D7">
      <w:pPr>
        <w:pStyle w:val="CommentText"/>
      </w:pPr>
    </w:p>
    <w:p w:rsidR="003257D7" w:rsidRDefault="003257D7">
      <w:pPr>
        <w:pStyle w:val="CommentText"/>
      </w:pPr>
    </w:p>
    <w:p w:rsidR="003257D7" w:rsidRDefault="003257D7">
      <w:pPr>
        <w:pStyle w:val="CommentText"/>
      </w:pPr>
      <w:r>
        <w:t>And where are your cites?</w:t>
      </w:r>
    </w:p>
  </w:comment>
  <w:comment w:id="1" w:author="Mary" w:date="2011-07-25T15:58:00Z" w:initials="M">
    <w:p w:rsidR="003257D7" w:rsidRDefault="003257D7">
      <w:pPr>
        <w:pStyle w:val="CommentText"/>
      </w:pPr>
      <w:r>
        <w:rPr>
          <w:rStyle w:val="CommentReference"/>
        </w:rPr>
        <w:annotationRef/>
      </w:r>
      <w:r>
        <w:t>If you have references they need to be cited in the text also. No cite no reference.</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31716D"/>
    <w:multiLevelType w:val="hybridMultilevel"/>
    <w:tmpl w:val="4DEE3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4E4C"/>
    <w:rsid w:val="003257D7"/>
    <w:rsid w:val="00954E4C"/>
    <w:rsid w:val="009C23F4"/>
    <w:rsid w:val="00A1335A"/>
    <w:rsid w:val="00AF78D1"/>
    <w:rsid w:val="00BA6AC8"/>
    <w:rsid w:val="00F711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8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E4C"/>
    <w:pPr>
      <w:ind w:left="720"/>
      <w:contextualSpacing/>
    </w:pPr>
  </w:style>
  <w:style w:type="character" w:styleId="CommentReference">
    <w:name w:val="annotation reference"/>
    <w:basedOn w:val="DefaultParagraphFont"/>
    <w:uiPriority w:val="99"/>
    <w:semiHidden/>
    <w:unhideWhenUsed/>
    <w:rsid w:val="003257D7"/>
    <w:rPr>
      <w:sz w:val="16"/>
      <w:szCs w:val="16"/>
    </w:rPr>
  </w:style>
  <w:style w:type="paragraph" w:styleId="CommentText">
    <w:name w:val="annotation text"/>
    <w:basedOn w:val="Normal"/>
    <w:link w:val="CommentTextChar"/>
    <w:uiPriority w:val="99"/>
    <w:semiHidden/>
    <w:unhideWhenUsed/>
    <w:rsid w:val="003257D7"/>
    <w:pPr>
      <w:spacing w:line="240" w:lineRule="auto"/>
    </w:pPr>
    <w:rPr>
      <w:sz w:val="20"/>
      <w:szCs w:val="20"/>
    </w:rPr>
  </w:style>
  <w:style w:type="character" w:customStyle="1" w:styleId="CommentTextChar">
    <w:name w:val="Comment Text Char"/>
    <w:basedOn w:val="DefaultParagraphFont"/>
    <w:link w:val="CommentText"/>
    <w:uiPriority w:val="99"/>
    <w:semiHidden/>
    <w:rsid w:val="003257D7"/>
    <w:rPr>
      <w:sz w:val="20"/>
      <w:szCs w:val="20"/>
    </w:rPr>
  </w:style>
  <w:style w:type="paragraph" w:styleId="CommentSubject">
    <w:name w:val="annotation subject"/>
    <w:basedOn w:val="CommentText"/>
    <w:next w:val="CommentText"/>
    <w:link w:val="CommentSubjectChar"/>
    <w:uiPriority w:val="99"/>
    <w:semiHidden/>
    <w:unhideWhenUsed/>
    <w:rsid w:val="003257D7"/>
    <w:rPr>
      <w:b/>
      <w:bCs/>
    </w:rPr>
  </w:style>
  <w:style w:type="character" w:customStyle="1" w:styleId="CommentSubjectChar">
    <w:name w:val="Comment Subject Char"/>
    <w:basedOn w:val="CommentTextChar"/>
    <w:link w:val="CommentSubject"/>
    <w:uiPriority w:val="99"/>
    <w:semiHidden/>
    <w:rsid w:val="003257D7"/>
    <w:rPr>
      <w:b/>
      <w:bCs/>
    </w:rPr>
  </w:style>
  <w:style w:type="paragraph" w:styleId="BalloonText">
    <w:name w:val="Balloon Text"/>
    <w:basedOn w:val="Normal"/>
    <w:link w:val="BalloonTextChar"/>
    <w:uiPriority w:val="99"/>
    <w:semiHidden/>
    <w:unhideWhenUsed/>
    <w:rsid w:val="003257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7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E4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392</Words>
  <Characters>2238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dc:creator>
  <cp:lastModifiedBy>Mary</cp:lastModifiedBy>
  <cp:revision>2</cp:revision>
  <dcterms:created xsi:type="dcterms:W3CDTF">2011-07-25T20:58:00Z</dcterms:created>
  <dcterms:modified xsi:type="dcterms:W3CDTF">2011-07-25T20:58:00Z</dcterms:modified>
</cp:coreProperties>
</file>