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D95" w:rsidRDefault="00084D95" w:rsidP="00084D95">
      <w:r>
        <w:t>Running head: CASE STUDY                                                                                                         1</w:t>
      </w:r>
    </w:p>
    <w:p w:rsidR="00084D95" w:rsidRDefault="00084D95" w:rsidP="00084D95"/>
    <w:p w:rsidR="00084D95" w:rsidRDefault="00084D95" w:rsidP="00084D95">
      <w:pPr>
        <w:jc w:val="center"/>
      </w:pPr>
      <w:r>
        <w:t>Case Study</w:t>
      </w:r>
    </w:p>
    <w:p w:rsidR="00084D95" w:rsidRDefault="00084D95" w:rsidP="00084D95">
      <w:pPr>
        <w:jc w:val="center"/>
      </w:pPr>
      <w:r>
        <w:t>Debra K. Wendt</w:t>
      </w:r>
    </w:p>
    <w:p w:rsidR="00084D95" w:rsidRDefault="00084D95" w:rsidP="00084D95">
      <w:pPr>
        <w:jc w:val="center"/>
      </w:pPr>
      <w:r>
        <w:t>Lakeview College of Nursing</w:t>
      </w:r>
    </w:p>
    <w:p w:rsidR="00084D95" w:rsidRDefault="00084D95" w:rsidP="00084D95">
      <w:pPr>
        <w:jc w:val="center"/>
      </w:pPr>
      <w:r>
        <w:t xml:space="preserve">N309 Nursing of the </w:t>
      </w:r>
      <w:proofErr w:type="spellStart"/>
      <w:r>
        <w:t>Gerontological</w:t>
      </w:r>
      <w:proofErr w:type="spellEnd"/>
      <w:r>
        <w:t xml:space="preserve"> Client</w:t>
      </w:r>
    </w:p>
    <w:p w:rsidR="00084D95" w:rsidRDefault="00084D95" w:rsidP="00084D95">
      <w:pPr>
        <w:jc w:val="center"/>
      </w:pPr>
      <w:r>
        <w:t>June 17, 2011</w:t>
      </w:r>
    </w:p>
    <w:p w:rsidR="00084D95" w:rsidRDefault="00084D95" w:rsidP="00084D95">
      <w:pPr>
        <w:jc w:val="center"/>
      </w:pPr>
    </w:p>
    <w:p w:rsidR="00084D95" w:rsidRDefault="00084D95" w:rsidP="00084D95">
      <w:pPr>
        <w:jc w:val="center"/>
      </w:pPr>
    </w:p>
    <w:p w:rsidR="00084D95" w:rsidRDefault="00084D95" w:rsidP="00084D95">
      <w:pPr>
        <w:jc w:val="center"/>
      </w:pPr>
    </w:p>
    <w:p w:rsidR="00084D95" w:rsidRDefault="00084D95" w:rsidP="00084D95">
      <w:pPr>
        <w:jc w:val="center"/>
      </w:pPr>
    </w:p>
    <w:p w:rsidR="00084D95" w:rsidRDefault="00084D95" w:rsidP="00084D95">
      <w:pPr>
        <w:jc w:val="center"/>
      </w:pPr>
    </w:p>
    <w:p w:rsidR="00084D95" w:rsidRDefault="00084D95" w:rsidP="00084D95">
      <w:pPr>
        <w:jc w:val="center"/>
      </w:pPr>
    </w:p>
    <w:p w:rsidR="00084D95" w:rsidRDefault="00084D95" w:rsidP="00084D95">
      <w:pPr>
        <w:jc w:val="center"/>
      </w:pPr>
    </w:p>
    <w:p w:rsidR="00084D95" w:rsidRDefault="00084D95" w:rsidP="00084D95">
      <w:pPr>
        <w:jc w:val="center"/>
      </w:pPr>
    </w:p>
    <w:p w:rsidR="00084D95" w:rsidRDefault="00084D95" w:rsidP="00084D95">
      <w:pPr>
        <w:jc w:val="center"/>
      </w:pPr>
    </w:p>
    <w:p w:rsidR="00084D95" w:rsidRDefault="00084D95" w:rsidP="00084D95">
      <w:pPr>
        <w:jc w:val="center"/>
      </w:pPr>
    </w:p>
    <w:p w:rsidR="00084D95" w:rsidRDefault="00084D95" w:rsidP="00084D95">
      <w:pPr>
        <w:jc w:val="center"/>
      </w:pPr>
    </w:p>
    <w:p w:rsidR="00084D95" w:rsidRDefault="00084D95" w:rsidP="00084D95">
      <w:pPr>
        <w:jc w:val="center"/>
      </w:pPr>
    </w:p>
    <w:p w:rsidR="00084D95" w:rsidRDefault="00084D95" w:rsidP="00084D95">
      <w:pPr>
        <w:jc w:val="center"/>
      </w:pPr>
    </w:p>
    <w:p w:rsidR="00084D95" w:rsidRDefault="00084D95" w:rsidP="00084D95">
      <w:pPr>
        <w:jc w:val="center"/>
      </w:pPr>
    </w:p>
    <w:p w:rsidR="00084D95" w:rsidRDefault="00084D95" w:rsidP="00084D95">
      <w:pPr>
        <w:jc w:val="center"/>
      </w:pPr>
    </w:p>
    <w:p w:rsidR="00084D95" w:rsidRDefault="00084D95" w:rsidP="00084D95">
      <w:pPr>
        <w:jc w:val="center"/>
      </w:pPr>
    </w:p>
    <w:p w:rsidR="00084D95" w:rsidRDefault="00084D95" w:rsidP="00084D95">
      <w:pPr>
        <w:jc w:val="center"/>
      </w:pPr>
    </w:p>
    <w:p w:rsidR="00084D95" w:rsidRDefault="00084D95" w:rsidP="00084D95">
      <w:pPr>
        <w:jc w:val="center"/>
      </w:pPr>
    </w:p>
    <w:p w:rsidR="00084D95" w:rsidRDefault="00084D95" w:rsidP="00084D95">
      <w:r>
        <w:lastRenderedPageBreak/>
        <w:t>CASE STUDY                                                                                                                                 2</w:t>
      </w:r>
    </w:p>
    <w:p w:rsidR="00084D95" w:rsidRDefault="00084D95" w:rsidP="00084D95">
      <w:pPr>
        <w:jc w:val="center"/>
      </w:pPr>
      <w:r>
        <w:t>Case Study</w:t>
      </w:r>
    </w:p>
    <w:p w:rsidR="00084D95" w:rsidRPr="00407C4A" w:rsidRDefault="001520B2" w:rsidP="00407C4A">
      <w:pPr>
        <w:pStyle w:val="ListParagraph"/>
        <w:numPr>
          <w:ilvl w:val="0"/>
          <w:numId w:val="1"/>
        </w:numPr>
        <w:spacing w:line="480" w:lineRule="auto"/>
        <w:rPr>
          <w:b/>
        </w:rPr>
      </w:pPr>
      <w:r>
        <w:t xml:space="preserve"> </w:t>
      </w:r>
      <w:r w:rsidRPr="00407C4A">
        <w:rPr>
          <w:b/>
        </w:rPr>
        <w:t>As the visiting home care nurse, how would you approach Bill regarding catheter care, personal care, motivation for self-care, Marge’s reports of frequent dozing wherever he was, and refusal to eat the meals arranged for by his family?</w:t>
      </w:r>
    </w:p>
    <w:p w:rsidR="00165177" w:rsidRDefault="004D41D3" w:rsidP="00407C4A">
      <w:pPr>
        <w:pStyle w:val="ListParagraph"/>
        <w:spacing w:line="480" w:lineRule="auto"/>
      </w:pPr>
      <w:r>
        <w:t>I would ask Bill why he does not feel the need for catheter care, personal care, self care, and why he is refusing meals.</w:t>
      </w:r>
      <w:r w:rsidR="00B8605A">
        <w:t xml:space="preserve"> Individually in the flow of conversation and explain the benefits they take on his health.</w:t>
      </w:r>
      <w:r>
        <w:t xml:space="preserve"> I sense depression. </w:t>
      </w:r>
      <w:r w:rsidR="00B529CA">
        <w:t>“At times the need for caregiver’s assistance arises long before acceptance of that care. Some elderly may resist recognition of the need for help because that very need exemplifies their increasing limitations and the inability to maintain their independence.” (</w:t>
      </w:r>
      <w:proofErr w:type="spellStart"/>
      <w:r w:rsidR="00B529CA">
        <w:t>Mauk</w:t>
      </w:r>
      <w:proofErr w:type="spellEnd"/>
      <w:r w:rsidR="00B529CA">
        <w:t xml:space="preserve">, 2010, </w:t>
      </w:r>
      <w:commentRangeStart w:id="0"/>
      <w:r w:rsidR="00B529CA">
        <w:t xml:space="preserve">p, </w:t>
      </w:r>
      <w:commentRangeEnd w:id="0"/>
      <w:r w:rsidR="00792447">
        <w:rPr>
          <w:rStyle w:val="CommentReference"/>
        </w:rPr>
        <w:commentReference w:id="0"/>
      </w:r>
      <w:r w:rsidR="00B529CA">
        <w:t xml:space="preserve">308) In case study reading, it says Bill is doing this because of Marge and I think he is not prepared for the assistance </w:t>
      </w:r>
      <w:proofErr w:type="gramStart"/>
      <w:r w:rsidR="00B529CA">
        <w:t>that</w:t>
      </w:r>
      <w:proofErr w:type="gramEnd"/>
      <w:r w:rsidR="00B529CA">
        <w:t xml:space="preserve"> he needs. Bill needs to be informed on the influence his actions may have on his health, and needs motivation </w:t>
      </w:r>
      <w:r w:rsidR="00B8605A">
        <w:t xml:space="preserve">to </w:t>
      </w:r>
      <w:r w:rsidR="00B529CA">
        <w:t xml:space="preserve">take care of himself. Bill needs motivation to let </w:t>
      </w:r>
      <w:proofErr w:type="gramStart"/>
      <w:r w:rsidR="00B529CA">
        <w:t>himself</w:t>
      </w:r>
      <w:proofErr w:type="gramEnd"/>
      <w:r w:rsidR="00B529CA">
        <w:t xml:space="preserve"> let others help him until he is able to accomplish basic activities of daily living (BADLS) on his own. </w:t>
      </w:r>
      <w:r w:rsidR="00B8605A">
        <w:t xml:space="preserve">Bill maybe experiencing frailty which is perceived as a general decline in the physical function of older adults that can increase vulnerability to illness and decline, characteristics include: weight loss, feeling exhausted, low pace of walking, low caloric intake, and weakness.  Bill needs to maintain a healthy weight, stay active, seek medical attention when necessary, keep relationships strong, and prevent falls. </w:t>
      </w:r>
    </w:p>
    <w:p w:rsidR="00B8605A" w:rsidRPr="00407C4A" w:rsidRDefault="00B8605A" w:rsidP="00407C4A">
      <w:pPr>
        <w:pStyle w:val="ListParagraph"/>
        <w:numPr>
          <w:ilvl w:val="0"/>
          <w:numId w:val="1"/>
        </w:numPr>
        <w:spacing w:line="480" w:lineRule="auto"/>
        <w:rPr>
          <w:b/>
        </w:rPr>
      </w:pPr>
      <w:r w:rsidRPr="00407C4A">
        <w:rPr>
          <w:b/>
        </w:rPr>
        <w:t xml:space="preserve"> Are there other possible diagnoses Bill’s family should be aware of, alerted to, or educated about?</w:t>
      </w:r>
    </w:p>
    <w:p w:rsidR="00407C4A" w:rsidRDefault="00407C4A" w:rsidP="00407C4A">
      <w:pPr>
        <w:spacing w:line="480" w:lineRule="auto"/>
      </w:pPr>
    </w:p>
    <w:p w:rsidR="00407C4A" w:rsidRDefault="00407C4A" w:rsidP="00407C4A">
      <w:pPr>
        <w:spacing w:line="480" w:lineRule="auto"/>
      </w:pPr>
      <w:r>
        <w:lastRenderedPageBreak/>
        <w:t>CASE STUDY                                                                                                                                 3</w:t>
      </w:r>
    </w:p>
    <w:p w:rsidR="00045983" w:rsidRDefault="002611C9" w:rsidP="00407C4A">
      <w:pPr>
        <w:pStyle w:val="ListParagraph"/>
        <w:spacing w:line="480" w:lineRule="auto"/>
      </w:pPr>
      <w:r>
        <w:t xml:space="preserve">Bill has had an environment change he is not use to his new home and needs more assistance then he expected. </w:t>
      </w:r>
      <w:r w:rsidR="00165177">
        <w:t>According to Jarvis (2008) environment plays a critical role to maintaini</w:t>
      </w:r>
      <w:r w:rsidR="00045983">
        <w:t xml:space="preserve">ng independence in the elderly along with there spirituality which gives them meaning purpose for life.  </w:t>
      </w:r>
      <w:r>
        <w:t xml:space="preserve">I would diagnose Bill with signs of depression. As a nurse you would want to emphasize the changes that are happening fast in Bills life and help them recognize the affects they have on the elderly. </w:t>
      </w:r>
      <w:r w:rsidR="00045983">
        <w:t xml:space="preserve">It would be important to help Bill help himself whether that is independently or dependently. Once he is able to help himself it would be important to get Bill and Marge involved in activities they once enjoyed. </w:t>
      </w:r>
    </w:p>
    <w:p w:rsidR="00045983" w:rsidRPr="00407C4A" w:rsidRDefault="00045983" w:rsidP="00407C4A">
      <w:pPr>
        <w:pStyle w:val="ListParagraph"/>
        <w:numPr>
          <w:ilvl w:val="0"/>
          <w:numId w:val="1"/>
        </w:numPr>
        <w:spacing w:line="480" w:lineRule="auto"/>
        <w:rPr>
          <w:b/>
        </w:rPr>
      </w:pPr>
      <w:r w:rsidRPr="00407C4A">
        <w:rPr>
          <w:b/>
        </w:rPr>
        <w:t xml:space="preserve"> What other resources may assist them in maintaining some level of independence at home, at this stage of their aging and increasing needs?</w:t>
      </w:r>
    </w:p>
    <w:p w:rsidR="00407C4A" w:rsidRPr="00815865" w:rsidRDefault="00045983" w:rsidP="00407C4A">
      <w:pPr>
        <w:pStyle w:val="ListParagraph"/>
        <w:spacing w:line="480" w:lineRule="auto"/>
        <w:rPr>
          <w:b/>
        </w:rPr>
      </w:pPr>
      <w:r>
        <w:t xml:space="preserve">According to </w:t>
      </w:r>
      <w:proofErr w:type="spellStart"/>
      <w:r>
        <w:t>Mauk</w:t>
      </w:r>
      <w:proofErr w:type="spellEnd"/>
      <w:r>
        <w:t xml:space="preserve"> (2010) there are a variety of different choices that Bill can choose from to aide him in his everyday life such as independent living with help, family, adult daycare at home, or Bill and Marge can choose to reside in an assisted liv</w:t>
      </w:r>
      <w:r w:rsidR="00407C4A">
        <w:t>ing or a senior living complex.</w:t>
      </w:r>
      <w:r>
        <w:t xml:space="preserve"> </w:t>
      </w:r>
      <w:r w:rsidR="00407C4A">
        <w:t>If Bill and Marge wish to live in their new condo independent living with help at home would help the tremendously. They will be able to live independently yet have someone available to cook, as a companion, homemaker/cleaning service and it can be formal or informal.</w:t>
      </w:r>
    </w:p>
    <w:p w:rsidR="00407C4A" w:rsidRPr="00815865" w:rsidRDefault="00407C4A" w:rsidP="00407C4A">
      <w:pPr>
        <w:pStyle w:val="ListParagraph"/>
        <w:numPr>
          <w:ilvl w:val="0"/>
          <w:numId w:val="1"/>
        </w:numPr>
        <w:spacing w:line="480" w:lineRule="auto"/>
        <w:rPr>
          <w:b/>
        </w:rPr>
      </w:pPr>
      <w:r w:rsidRPr="00815865">
        <w:rPr>
          <w:b/>
        </w:rPr>
        <w:t xml:space="preserve">Personal Reflection: What do you take? What do you </w:t>
      </w:r>
      <w:r w:rsidR="00815865" w:rsidRPr="00815865">
        <w:rPr>
          <w:b/>
        </w:rPr>
        <w:t>do with the rest?</w:t>
      </w:r>
    </w:p>
    <w:p w:rsidR="00815865" w:rsidRDefault="00815865" w:rsidP="00815865">
      <w:pPr>
        <w:pStyle w:val="ListParagraph"/>
        <w:spacing w:line="480" w:lineRule="auto"/>
      </w:pPr>
      <w:r>
        <w:t>If I had to minimiz</w:t>
      </w:r>
      <w:bookmarkStart w:id="1" w:name="_GoBack"/>
      <w:bookmarkEnd w:id="1"/>
      <w:r>
        <w:t xml:space="preserve">e my belongings I would keep the things I needed and what was important to me. The rest I would give to children or family and if they did not want my belongings I would donate the rest to Catholic Charities. </w:t>
      </w:r>
    </w:p>
    <w:p w:rsidR="00815865" w:rsidRDefault="00815865" w:rsidP="00407C4A">
      <w:pPr>
        <w:spacing w:line="480" w:lineRule="auto"/>
      </w:pPr>
    </w:p>
    <w:p w:rsidR="00084D95" w:rsidRDefault="00084D95" w:rsidP="00407C4A">
      <w:pPr>
        <w:spacing w:line="480" w:lineRule="auto"/>
      </w:pPr>
      <w:r>
        <w:lastRenderedPageBreak/>
        <w:t xml:space="preserve">CASE STUDY                                                                                                  </w:t>
      </w:r>
      <w:r w:rsidR="00407C4A">
        <w:t xml:space="preserve">                               4</w:t>
      </w:r>
    </w:p>
    <w:p w:rsidR="00084D95" w:rsidRDefault="00084D95" w:rsidP="00084D95">
      <w:pPr>
        <w:jc w:val="center"/>
      </w:pPr>
      <w:r>
        <w:t>Reference</w:t>
      </w:r>
    </w:p>
    <w:p w:rsidR="00407C4A" w:rsidRDefault="00407C4A" w:rsidP="00084D95">
      <w:r>
        <w:t>Jarvis, C. (2008).  Physical examination &amp; health assessment (5</w:t>
      </w:r>
      <w:r w:rsidRPr="00407C4A">
        <w:rPr>
          <w:vertAlign w:val="superscript"/>
        </w:rPr>
        <w:t>th</w:t>
      </w:r>
      <w:r>
        <w:t xml:space="preserve"> </w:t>
      </w:r>
      <w:proofErr w:type="gramStart"/>
      <w:r>
        <w:t>ed</w:t>
      </w:r>
      <w:proofErr w:type="gramEnd"/>
      <w:r>
        <w:t xml:space="preserve">.). St. Louis, MO: Saunders </w:t>
      </w:r>
    </w:p>
    <w:p w:rsidR="00407C4A" w:rsidRDefault="00407C4A" w:rsidP="00407C4A">
      <w:pPr>
        <w:ind w:firstLine="720"/>
      </w:pPr>
      <w:proofErr w:type="gramStart"/>
      <w:r>
        <w:t>Elsevier.</w:t>
      </w:r>
      <w:proofErr w:type="gramEnd"/>
    </w:p>
    <w:p w:rsidR="00084D95" w:rsidRDefault="00084D95" w:rsidP="00084D95">
      <w:proofErr w:type="spellStart"/>
      <w:r>
        <w:t>Mauk</w:t>
      </w:r>
      <w:proofErr w:type="spellEnd"/>
      <w:r>
        <w:t xml:space="preserve">, K. L. (2010). </w:t>
      </w:r>
      <w:proofErr w:type="spellStart"/>
      <w:r w:rsidRPr="00084D95">
        <w:rPr>
          <w:i/>
        </w:rPr>
        <w:t>Gerontological</w:t>
      </w:r>
      <w:proofErr w:type="spellEnd"/>
      <w:r w:rsidRPr="00084D95">
        <w:rPr>
          <w:i/>
        </w:rPr>
        <w:t xml:space="preserve"> nursing: Competencies for care</w:t>
      </w:r>
      <w:r>
        <w:t xml:space="preserve"> (2nd </w:t>
      </w:r>
      <w:proofErr w:type="gramStart"/>
      <w:r>
        <w:t>ed</w:t>
      </w:r>
      <w:proofErr w:type="gramEnd"/>
      <w:r>
        <w:t xml:space="preserve">.). Boston: Jones &amp; </w:t>
      </w:r>
    </w:p>
    <w:p w:rsidR="00084D95" w:rsidRDefault="00084D95" w:rsidP="00084D95">
      <w:pPr>
        <w:ind w:firstLine="720"/>
      </w:pPr>
      <w:r>
        <w:t>Bartlett.</w:t>
      </w:r>
    </w:p>
    <w:p w:rsidR="00084D95" w:rsidRDefault="00084D95" w:rsidP="00084D95"/>
    <w:p w:rsidR="00084D95" w:rsidRDefault="00084D95" w:rsidP="00084D95"/>
    <w:p w:rsidR="00BA6AC8" w:rsidRDefault="00BA6AC8" w:rsidP="00084D95">
      <w:pPr>
        <w:jc w:val="center"/>
      </w:pPr>
    </w:p>
    <w:sectPr w:rsidR="00BA6AC8" w:rsidSect="002D087B">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27T10:27:00Z" w:initials="M">
    <w:p w:rsidR="00792447" w:rsidRDefault="00792447">
      <w:pPr>
        <w:pStyle w:val="CommentText"/>
      </w:pPr>
      <w:r>
        <w:rPr>
          <w:rStyle w:val="CommentReference"/>
        </w:rPr>
        <w:annotationRef/>
      </w:r>
      <w:r>
        <w:t>p.</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7F6095"/>
    <w:multiLevelType w:val="hybridMultilevel"/>
    <w:tmpl w:val="91587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4D95"/>
    <w:rsid w:val="00045983"/>
    <w:rsid w:val="00084D95"/>
    <w:rsid w:val="001520B2"/>
    <w:rsid w:val="00165177"/>
    <w:rsid w:val="002611C9"/>
    <w:rsid w:val="002D087B"/>
    <w:rsid w:val="00407C4A"/>
    <w:rsid w:val="004D41D3"/>
    <w:rsid w:val="00525FD7"/>
    <w:rsid w:val="00792447"/>
    <w:rsid w:val="00815865"/>
    <w:rsid w:val="00B529CA"/>
    <w:rsid w:val="00B8605A"/>
    <w:rsid w:val="00BA6A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8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0B2"/>
    <w:pPr>
      <w:ind w:left="720"/>
      <w:contextualSpacing/>
    </w:pPr>
  </w:style>
  <w:style w:type="character" w:styleId="CommentReference">
    <w:name w:val="annotation reference"/>
    <w:basedOn w:val="DefaultParagraphFont"/>
    <w:uiPriority w:val="99"/>
    <w:semiHidden/>
    <w:unhideWhenUsed/>
    <w:rsid w:val="00792447"/>
    <w:rPr>
      <w:sz w:val="16"/>
      <w:szCs w:val="16"/>
    </w:rPr>
  </w:style>
  <w:style w:type="paragraph" w:styleId="CommentText">
    <w:name w:val="annotation text"/>
    <w:basedOn w:val="Normal"/>
    <w:link w:val="CommentTextChar"/>
    <w:uiPriority w:val="99"/>
    <w:semiHidden/>
    <w:unhideWhenUsed/>
    <w:rsid w:val="00792447"/>
    <w:pPr>
      <w:spacing w:line="240" w:lineRule="auto"/>
    </w:pPr>
    <w:rPr>
      <w:sz w:val="20"/>
      <w:szCs w:val="20"/>
    </w:rPr>
  </w:style>
  <w:style w:type="character" w:customStyle="1" w:styleId="CommentTextChar">
    <w:name w:val="Comment Text Char"/>
    <w:basedOn w:val="DefaultParagraphFont"/>
    <w:link w:val="CommentText"/>
    <w:uiPriority w:val="99"/>
    <w:semiHidden/>
    <w:rsid w:val="00792447"/>
    <w:rPr>
      <w:sz w:val="20"/>
      <w:szCs w:val="20"/>
    </w:rPr>
  </w:style>
  <w:style w:type="paragraph" w:styleId="CommentSubject">
    <w:name w:val="annotation subject"/>
    <w:basedOn w:val="CommentText"/>
    <w:next w:val="CommentText"/>
    <w:link w:val="CommentSubjectChar"/>
    <w:uiPriority w:val="99"/>
    <w:semiHidden/>
    <w:unhideWhenUsed/>
    <w:rsid w:val="00792447"/>
    <w:rPr>
      <w:b/>
      <w:bCs/>
    </w:rPr>
  </w:style>
  <w:style w:type="character" w:customStyle="1" w:styleId="CommentSubjectChar">
    <w:name w:val="Comment Subject Char"/>
    <w:basedOn w:val="CommentTextChar"/>
    <w:link w:val="CommentSubject"/>
    <w:uiPriority w:val="99"/>
    <w:semiHidden/>
    <w:rsid w:val="00792447"/>
    <w:rPr>
      <w:b/>
      <w:bCs/>
    </w:rPr>
  </w:style>
  <w:style w:type="paragraph" w:styleId="BalloonText">
    <w:name w:val="Balloon Text"/>
    <w:basedOn w:val="Normal"/>
    <w:link w:val="BalloonTextChar"/>
    <w:uiPriority w:val="99"/>
    <w:semiHidden/>
    <w:unhideWhenUsed/>
    <w:rsid w:val="00792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4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0B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639</Words>
  <Characters>3645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Mary</cp:lastModifiedBy>
  <cp:revision>2</cp:revision>
  <dcterms:created xsi:type="dcterms:W3CDTF">2011-06-27T15:28:00Z</dcterms:created>
  <dcterms:modified xsi:type="dcterms:W3CDTF">2011-06-27T15:28:00Z</dcterms:modified>
</cp:coreProperties>
</file>