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2DF" w:rsidRDefault="001A08DE">
      <w:pPr>
        <w:rPr>
          <w:sz w:val="24"/>
          <w:szCs w:val="24"/>
        </w:rPr>
      </w:pPr>
      <w:r>
        <w:rPr>
          <w:rStyle w:val="CommentReference"/>
        </w:rPr>
        <w:commentReference w:id="0"/>
      </w:r>
    </w:p>
    <w:p w:rsidR="003745A9" w:rsidRDefault="003745A9">
      <w:pPr>
        <w:rPr>
          <w:sz w:val="24"/>
          <w:szCs w:val="24"/>
        </w:rPr>
      </w:pPr>
    </w:p>
    <w:p w:rsidR="003745A9" w:rsidRDefault="003745A9">
      <w:pPr>
        <w:rPr>
          <w:sz w:val="24"/>
          <w:szCs w:val="24"/>
        </w:rPr>
      </w:pPr>
    </w:p>
    <w:p w:rsidR="003745A9" w:rsidRDefault="003745A9">
      <w:pPr>
        <w:rPr>
          <w:sz w:val="24"/>
          <w:szCs w:val="24"/>
        </w:rPr>
      </w:pPr>
    </w:p>
    <w:p w:rsidR="003745A9" w:rsidRDefault="003745A9">
      <w:pPr>
        <w:rPr>
          <w:sz w:val="24"/>
          <w:szCs w:val="24"/>
        </w:rPr>
      </w:pPr>
    </w:p>
    <w:p w:rsidR="003745A9" w:rsidRDefault="003745A9">
      <w:pPr>
        <w:rPr>
          <w:sz w:val="24"/>
          <w:szCs w:val="24"/>
        </w:rPr>
      </w:pPr>
    </w:p>
    <w:p w:rsidR="003745A9" w:rsidRDefault="003745A9">
      <w:pPr>
        <w:rPr>
          <w:sz w:val="24"/>
          <w:szCs w:val="24"/>
        </w:rPr>
      </w:pPr>
    </w:p>
    <w:p w:rsidR="003745A9" w:rsidRDefault="003745A9">
      <w:pPr>
        <w:rPr>
          <w:sz w:val="24"/>
          <w:szCs w:val="24"/>
        </w:rPr>
      </w:pPr>
    </w:p>
    <w:p w:rsidR="003745A9" w:rsidRDefault="003745A9">
      <w:pPr>
        <w:rPr>
          <w:sz w:val="24"/>
          <w:szCs w:val="24"/>
        </w:rPr>
      </w:pPr>
    </w:p>
    <w:p w:rsidR="003745A9" w:rsidRDefault="003745A9" w:rsidP="003745A9">
      <w:pPr>
        <w:rPr>
          <w:sz w:val="24"/>
          <w:szCs w:val="24"/>
        </w:rPr>
      </w:pPr>
      <w:r>
        <w:rPr>
          <w:sz w:val="24"/>
          <w:szCs w:val="24"/>
        </w:rPr>
        <w:tab/>
      </w:r>
      <w:r>
        <w:rPr>
          <w:sz w:val="24"/>
          <w:szCs w:val="24"/>
        </w:rPr>
        <w:tab/>
      </w:r>
      <w:r>
        <w:rPr>
          <w:sz w:val="24"/>
          <w:szCs w:val="24"/>
        </w:rPr>
        <w:tab/>
      </w:r>
      <w:r>
        <w:rPr>
          <w:sz w:val="24"/>
          <w:szCs w:val="24"/>
        </w:rPr>
        <w:tab/>
      </w:r>
      <w:r>
        <w:rPr>
          <w:sz w:val="24"/>
          <w:szCs w:val="24"/>
        </w:rPr>
        <w:tab/>
        <w:t>Week 6 Case Study</w:t>
      </w:r>
    </w:p>
    <w:p w:rsidR="003745A9" w:rsidRDefault="003745A9" w:rsidP="003745A9">
      <w:pPr>
        <w:rPr>
          <w:sz w:val="24"/>
          <w:szCs w:val="24"/>
        </w:rPr>
      </w:pPr>
      <w:r>
        <w:rPr>
          <w:sz w:val="24"/>
          <w:szCs w:val="24"/>
        </w:rPr>
        <w:tab/>
      </w:r>
      <w:r>
        <w:rPr>
          <w:sz w:val="24"/>
          <w:szCs w:val="24"/>
        </w:rPr>
        <w:tab/>
      </w:r>
      <w:r>
        <w:rPr>
          <w:sz w:val="24"/>
          <w:szCs w:val="24"/>
        </w:rPr>
        <w:tab/>
      </w:r>
      <w:r>
        <w:rPr>
          <w:sz w:val="24"/>
          <w:szCs w:val="24"/>
        </w:rPr>
        <w:tab/>
        <w:t xml:space="preserve">               David C. Walthall</w:t>
      </w:r>
    </w:p>
    <w:p w:rsidR="003745A9" w:rsidRDefault="003745A9" w:rsidP="003745A9">
      <w:pPr>
        <w:rPr>
          <w:sz w:val="24"/>
          <w:szCs w:val="24"/>
        </w:rPr>
      </w:pPr>
      <w:r>
        <w:rPr>
          <w:sz w:val="24"/>
          <w:szCs w:val="24"/>
        </w:rPr>
        <w:tab/>
      </w:r>
      <w:r>
        <w:rPr>
          <w:sz w:val="24"/>
          <w:szCs w:val="24"/>
        </w:rPr>
        <w:tab/>
      </w:r>
      <w:r>
        <w:rPr>
          <w:sz w:val="24"/>
          <w:szCs w:val="24"/>
        </w:rPr>
        <w:tab/>
      </w:r>
      <w:r>
        <w:rPr>
          <w:sz w:val="24"/>
          <w:szCs w:val="24"/>
        </w:rPr>
        <w:tab/>
        <w:t xml:space="preserve">          </w:t>
      </w:r>
      <w:proofErr w:type="spellStart"/>
      <w:r>
        <w:rPr>
          <w:sz w:val="24"/>
          <w:szCs w:val="24"/>
        </w:rPr>
        <w:t>Gerontological</w:t>
      </w:r>
      <w:proofErr w:type="spellEnd"/>
      <w:r>
        <w:rPr>
          <w:sz w:val="24"/>
          <w:szCs w:val="24"/>
        </w:rPr>
        <w:t xml:space="preserve"> Nursing</w:t>
      </w:r>
    </w:p>
    <w:p w:rsidR="003745A9" w:rsidRDefault="003745A9" w:rsidP="003745A9">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Summer 2011</w:t>
      </w:r>
    </w:p>
    <w:p w:rsidR="003745A9" w:rsidRDefault="003745A9">
      <w:pPr>
        <w:rPr>
          <w:sz w:val="24"/>
          <w:szCs w:val="24"/>
        </w:rPr>
      </w:pPr>
    </w:p>
    <w:p w:rsidR="003745A9" w:rsidRDefault="003745A9">
      <w:pPr>
        <w:rPr>
          <w:sz w:val="24"/>
          <w:szCs w:val="24"/>
        </w:rPr>
      </w:pPr>
      <w:r>
        <w:rPr>
          <w:sz w:val="24"/>
          <w:szCs w:val="24"/>
        </w:rPr>
        <w:br w:type="page"/>
      </w:r>
    </w:p>
    <w:p w:rsidR="007E7E1C" w:rsidRDefault="00616A01" w:rsidP="00CF56ED">
      <w:pPr>
        <w:spacing w:line="480" w:lineRule="auto"/>
        <w:rPr>
          <w:sz w:val="24"/>
          <w:szCs w:val="24"/>
        </w:rPr>
      </w:pPr>
      <w:r>
        <w:rPr>
          <w:sz w:val="24"/>
          <w:szCs w:val="24"/>
        </w:rPr>
        <w:lastRenderedPageBreak/>
        <w:tab/>
      </w:r>
    </w:p>
    <w:p w:rsidR="007E7E1C" w:rsidRDefault="007E7E1C" w:rsidP="00CF56ED">
      <w:pPr>
        <w:spacing w:line="480" w:lineRule="auto"/>
        <w:rPr>
          <w:sz w:val="24"/>
          <w:szCs w:val="24"/>
        </w:rPr>
      </w:pPr>
    </w:p>
    <w:p w:rsidR="00616A01" w:rsidRDefault="007E7E1C" w:rsidP="00CF56ED">
      <w:pPr>
        <w:spacing w:line="480" w:lineRule="auto"/>
        <w:rPr>
          <w:sz w:val="24"/>
          <w:szCs w:val="24"/>
        </w:rPr>
      </w:pPr>
      <w:r>
        <w:rPr>
          <w:sz w:val="24"/>
          <w:szCs w:val="24"/>
        </w:rPr>
        <w:tab/>
      </w:r>
      <w:r w:rsidR="004A40A2">
        <w:rPr>
          <w:sz w:val="24"/>
          <w:szCs w:val="24"/>
        </w:rPr>
        <w:t xml:space="preserve">As the nurse for a senior living complex I would begin my conversation with Ms. Mitchell in regards to her diagnoses by first explaining what shingles are and how she may have contracted the virus.  </w:t>
      </w:r>
      <w:r w:rsidR="007166CA">
        <w:rPr>
          <w:sz w:val="24"/>
          <w:szCs w:val="24"/>
        </w:rPr>
        <w:t>Shingles is caused by the herpes zoster virus which causes chicken pox.  The virus is often dormant in a carrier and can come back again later in life.  (Mauk</w:t>
      </w:r>
      <w:proofErr w:type="gramStart"/>
      <w:r w:rsidR="007166CA">
        <w:rPr>
          <w:sz w:val="24"/>
          <w:szCs w:val="24"/>
        </w:rPr>
        <w:t>,2010</w:t>
      </w:r>
      <w:proofErr w:type="gramEnd"/>
      <w:r w:rsidR="007166CA">
        <w:rPr>
          <w:sz w:val="24"/>
          <w:szCs w:val="24"/>
        </w:rPr>
        <w:t>)</w:t>
      </w:r>
    </w:p>
    <w:p w:rsidR="007166CA" w:rsidRDefault="007166CA" w:rsidP="00CF56ED">
      <w:pPr>
        <w:spacing w:line="480" w:lineRule="auto"/>
        <w:rPr>
          <w:sz w:val="24"/>
          <w:szCs w:val="24"/>
        </w:rPr>
      </w:pPr>
      <w:r>
        <w:rPr>
          <w:sz w:val="24"/>
          <w:szCs w:val="24"/>
        </w:rPr>
        <w:tab/>
        <w:t xml:space="preserve">In regards to Ms. Mitchell’s question about </w:t>
      </w:r>
      <w:r w:rsidR="004A7B43">
        <w:rPr>
          <w:sz w:val="24"/>
          <w:szCs w:val="24"/>
        </w:rPr>
        <w:t xml:space="preserve">how </w:t>
      </w:r>
      <w:r>
        <w:rPr>
          <w:sz w:val="24"/>
          <w:szCs w:val="24"/>
        </w:rPr>
        <w:t xml:space="preserve">she may have contracted the virus despite never having had chicken pox, I would explain to her that persons with active shingles are contagious and can possibly spread the virus.  Since shingles is common in the elderly, Ms. Mitchell is at a higher risk of catching the virus as she lives in close proximity to many older people.  </w:t>
      </w:r>
      <w:r w:rsidR="004A7B43">
        <w:rPr>
          <w:sz w:val="24"/>
          <w:szCs w:val="24"/>
        </w:rPr>
        <w:t>(</w:t>
      </w:r>
      <w:proofErr w:type="spellStart"/>
      <w:r w:rsidR="004A7B43" w:rsidRPr="00CC7843">
        <w:rPr>
          <w:sz w:val="24"/>
          <w:szCs w:val="24"/>
        </w:rPr>
        <w:t>Wissmann</w:t>
      </w:r>
      <w:proofErr w:type="spellEnd"/>
      <w:r w:rsidR="004A7B43">
        <w:rPr>
          <w:sz w:val="24"/>
          <w:szCs w:val="24"/>
        </w:rPr>
        <w:t>, 2000-2010)</w:t>
      </w:r>
    </w:p>
    <w:p w:rsidR="004A7B43" w:rsidRDefault="004A7B43" w:rsidP="00CF56ED">
      <w:pPr>
        <w:spacing w:line="480" w:lineRule="auto"/>
        <w:rPr>
          <w:sz w:val="24"/>
          <w:szCs w:val="24"/>
        </w:rPr>
      </w:pPr>
      <w:r>
        <w:rPr>
          <w:sz w:val="24"/>
          <w:szCs w:val="24"/>
        </w:rPr>
        <w:tab/>
        <w:t>Shingles can cause such intense pain due to sores forming along the sensory nerves.  Any wound along this path would be especially painful.  These lesions often are found on other sensitive parts of the body such as the face or chest and when they rupture they cause crusty surfaces which can pull shin and hair.  (</w:t>
      </w:r>
      <w:proofErr w:type="spellStart"/>
      <w:r>
        <w:rPr>
          <w:sz w:val="24"/>
          <w:szCs w:val="24"/>
        </w:rPr>
        <w:t>Mauk</w:t>
      </w:r>
      <w:proofErr w:type="spellEnd"/>
      <w:r>
        <w:rPr>
          <w:sz w:val="24"/>
          <w:szCs w:val="24"/>
        </w:rPr>
        <w:t>, 2010)</w:t>
      </w:r>
    </w:p>
    <w:p w:rsidR="004A7B43" w:rsidRDefault="004A7B43" w:rsidP="00CF56ED">
      <w:pPr>
        <w:spacing w:line="480" w:lineRule="auto"/>
        <w:rPr>
          <w:sz w:val="24"/>
          <w:szCs w:val="24"/>
        </w:rPr>
      </w:pPr>
      <w:r>
        <w:rPr>
          <w:sz w:val="24"/>
          <w:szCs w:val="24"/>
        </w:rPr>
        <w:tab/>
        <w:t xml:space="preserve">Since the shingles were not caught early enough in Ms. Mitchell for the use of </w:t>
      </w:r>
      <w:proofErr w:type="spellStart"/>
      <w:r>
        <w:rPr>
          <w:sz w:val="24"/>
          <w:szCs w:val="24"/>
        </w:rPr>
        <w:t>aclovir</w:t>
      </w:r>
      <w:proofErr w:type="spellEnd"/>
      <w:r w:rsidR="00FA4D24">
        <w:rPr>
          <w:sz w:val="24"/>
          <w:szCs w:val="24"/>
        </w:rPr>
        <w:t xml:space="preserve"> I would advise her to speak to her doctor about her increasing pain.  Despite the medications she will be prescribed, there will be some form of pain and discomfort for at least a few weeks and in some cases longer.  At this time she may want to try certain topical creams or oral analgesics such as Tylenol or Advil.  (</w:t>
      </w:r>
      <w:proofErr w:type="spellStart"/>
      <w:r w:rsidR="00FA4D24">
        <w:rPr>
          <w:sz w:val="24"/>
          <w:szCs w:val="24"/>
        </w:rPr>
        <w:t>Mauk</w:t>
      </w:r>
      <w:proofErr w:type="spellEnd"/>
      <w:r w:rsidR="00FA4D24">
        <w:rPr>
          <w:sz w:val="24"/>
          <w:szCs w:val="24"/>
        </w:rPr>
        <w:t>, 2010)</w:t>
      </w:r>
    </w:p>
    <w:p w:rsidR="00CF56ED" w:rsidRDefault="00CF56ED" w:rsidP="00CF56ED">
      <w:pPr>
        <w:spacing w:line="480" w:lineRule="auto"/>
        <w:rPr>
          <w:sz w:val="24"/>
          <w:szCs w:val="24"/>
        </w:rPr>
      </w:pPr>
      <w:r>
        <w:rPr>
          <w:sz w:val="24"/>
          <w:szCs w:val="24"/>
        </w:rPr>
        <w:lastRenderedPageBreak/>
        <w:tab/>
        <w:t>Although not as common as the face or torso, it is possible that Ms. Mitchell could develop lesions on the feet or even in her mouth.  Ms. Mitchell should also be aware that she will be contagious as long as her sores are weeping.  This could last from a few weeks to over a month.  She should be careful not to come into close contact to children or other older adults who may be susceptible to the virus.  She should also take care while around persons with suppressed immune systems.  (</w:t>
      </w:r>
      <w:proofErr w:type="spellStart"/>
      <w:r>
        <w:rPr>
          <w:sz w:val="24"/>
          <w:szCs w:val="24"/>
        </w:rPr>
        <w:t>Mauk</w:t>
      </w:r>
      <w:proofErr w:type="spellEnd"/>
      <w:r>
        <w:rPr>
          <w:sz w:val="24"/>
          <w:szCs w:val="24"/>
        </w:rPr>
        <w:t>, 2010)</w:t>
      </w:r>
    </w:p>
    <w:p w:rsidR="00CF56ED" w:rsidRDefault="00CF56ED" w:rsidP="00CF56ED">
      <w:pPr>
        <w:spacing w:line="480" w:lineRule="auto"/>
        <w:rPr>
          <w:sz w:val="24"/>
          <w:szCs w:val="24"/>
        </w:rPr>
      </w:pPr>
      <w:r>
        <w:rPr>
          <w:sz w:val="24"/>
          <w:szCs w:val="24"/>
        </w:rPr>
        <w:tab/>
        <w:t xml:space="preserve">Ms. Mitchell may start feeling better within a few weeks but although less common, it is possible that she could be sick for a longer period of time.  Since shingles is caused </w:t>
      </w:r>
      <w:r>
        <w:rPr>
          <w:rFonts w:ascii="Arial" w:hAnsi="Arial" w:cs="Arial"/>
          <w:color w:val="000000"/>
        </w:rPr>
        <w:t xml:space="preserve">is caused by a reactivation of the </w:t>
      </w:r>
      <w:proofErr w:type="spellStart"/>
      <w:r>
        <w:rPr>
          <w:rFonts w:ascii="Arial" w:hAnsi="Arial" w:cs="Arial"/>
          <w:color w:val="000000"/>
        </w:rPr>
        <w:t>varicella</w:t>
      </w:r>
      <w:proofErr w:type="spellEnd"/>
      <w:r>
        <w:rPr>
          <w:rFonts w:ascii="Arial" w:hAnsi="Arial" w:cs="Arial"/>
          <w:color w:val="000000"/>
        </w:rPr>
        <w:t xml:space="preserve"> zoster virus it may be possible to get it again but most experts don’t think that is a common outcome.  For the time being Ms. Smith should continue to follow her doctor’s orders and to try to get good rest until the shingles abate.  (</w:t>
      </w:r>
      <w:proofErr w:type="spellStart"/>
      <w:r>
        <w:rPr>
          <w:rFonts w:ascii="Arial" w:hAnsi="Arial" w:cs="Arial"/>
          <w:color w:val="000000"/>
        </w:rPr>
        <w:t>Mauk</w:t>
      </w:r>
      <w:proofErr w:type="spellEnd"/>
      <w:r>
        <w:rPr>
          <w:rFonts w:ascii="Arial" w:hAnsi="Arial" w:cs="Arial"/>
          <w:color w:val="000000"/>
        </w:rPr>
        <w:t>, 2010)</w:t>
      </w:r>
    </w:p>
    <w:p w:rsidR="00FA4D24" w:rsidRDefault="00FA4D24" w:rsidP="00CF56ED">
      <w:pPr>
        <w:spacing w:line="480" w:lineRule="auto"/>
        <w:rPr>
          <w:sz w:val="24"/>
          <w:szCs w:val="24"/>
        </w:rPr>
      </w:pPr>
      <w:r>
        <w:rPr>
          <w:sz w:val="24"/>
          <w:szCs w:val="24"/>
        </w:rPr>
        <w:tab/>
      </w:r>
    </w:p>
    <w:p w:rsidR="00616A01" w:rsidRDefault="00616A01">
      <w:pPr>
        <w:rPr>
          <w:sz w:val="24"/>
          <w:szCs w:val="24"/>
        </w:rPr>
      </w:pPr>
    </w:p>
    <w:p w:rsidR="00616A01" w:rsidRDefault="00616A01">
      <w:pPr>
        <w:rPr>
          <w:sz w:val="24"/>
          <w:szCs w:val="24"/>
        </w:rPr>
      </w:pPr>
      <w:r>
        <w:rPr>
          <w:sz w:val="24"/>
          <w:szCs w:val="24"/>
        </w:rPr>
        <w:tab/>
      </w:r>
    </w:p>
    <w:p w:rsidR="00616A01" w:rsidRDefault="00616A01">
      <w:pPr>
        <w:rPr>
          <w:sz w:val="24"/>
          <w:szCs w:val="24"/>
        </w:rPr>
      </w:pPr>
    </w:p>
    <w:p w:rsidR="003745A9" w:rsidRDefault="003745A9">
      <w:pPr>
        <w:rPr>
          <w:sz w:val="24"/>
          <w:szCs w:val="24"/>
        </w:rPr>
      </w:pPr>
    </w:p>
    <w:p w:rsidR="003745A9" w:rsidRDefault="003745A9">
      <w:pPr>
        <w:rPr>
          <w:sz w:val="24"/>
          <w:szCs w:val="24"/>
        </w:rPr>
      </w:pPr>
    </w:p>
    <w:p w:rsidR="003745A9" w:rsidRDefault="003745A9" w:rsidP="003745A9">
      <w:pPr>
        <w:spacing w:line="480" w:lineRule="auto"/>
        <w:ind w:firstLine="720"/>
      </w:pPr>
      <w:r>
        <w:tab/>
      </w:r>
      <w:r>
        <w:tab/>
      </w:r>
      <w:r>
        <w:tab/>
      </w:r>
      <w:r>
        <w:tab/>
      </w:r>
    </w:p>
    <w:p w:rsidR="003745A9" w:rsidRDefault="003745A9" w:rsidP="003745A9">
      <w:pPr>
        <w:spacing w:line="480" w:lineRule="auto"/>
        <w:ind w:firstLine="720"/>
      </w:pPr>
    </w:p>
    <w:p w:rsidR="00CF56ED" w:rsidRDefault="003745A9" w:rsidP="00CF56ED">
      <w:pPr>
        <w:spacing w:line="480" w:lineRule="auto"/>
        <w:ind w:firstLine="720"/>
      </w:pPr>
      <w:r>
        <w:tab/>
      </w:r>
      <w:r>
        <w:tab/>
      </w:r>
      <w:r>
        <w:tab/>
      </w:r>
    </w:p>
    <w:p w:rsidR="00CF56ED" w:rsidRDefault="00CF56ED">
      <w:r>
        <w:br w:type="page"/>
      </w:r>
    </w:p>
    <w:p w:rsidR="00CF56ED" w:rsidRPr="00216188" w:rsidRDefault="00CF56ED" w:rsidP="00CF56ED">
      <w:pPr>
        <w:spacing w:line="480" w:lineRule="auto"/>
        <w:ind w:firstLine="720"/>
      </w:pPr>
      <w:r>
        <w:lastRenderedPageBreak/>
        <w:tab/>
      </w:r>
      <w:r w:rsidR="007E7E1C">
        <w:tab/>
      </w:r>
      <w:r w:rsidR="007E7E1C">
        <w:tab/>
      </w:r>
      <w:r w:rsidR="007E7E1C">
        <w:tab/>
        <w:t xml:space="preserve">         </w:t>
      </w:r>
      <w:r w:rsidRPr="00216188">
        <w:t>References</w:t>
      </w:r>
      <w:commentRangeStart w:id="1"/>
      <w:r w:rsidRPr="00216188">
        <w:t>:</w:t>
      </w:r>
      <w:commentRangeEnd w:id="1"/>
      <w:r w:rsidR="001A08DE">
        <w:rPr>
          <w:rStyle w:val="CommentReference"/>
        </w:rPr>
        <w:commentReference w:id="1"/>
      </w:r>
    </w:p>
    <w:p w:rsidR="00CF56ED" w:rsidRPr="00216188" w:rsidRDefault="00CF56ED" w:rsidP="00CF56ED">
      <w:pPr>
        <w:pStyle w:val="ListParagraph"/>
        <w:numPr>
          <w:ilvl w:val="0"/>
          <w:numId w:val="1"/>
        </w:numPr>
        <w:spacing w:line="480" w:lineRule="auto"/>
        <w:rPr>
          <w:sz w:val="24"/>
          <w:szCs w:val="24"/>
        </w:rPr>
      </w:pPr>
      <w:r>
        <w:rPr>
          <w:sz w:val="24"/>
          <w:szCs w:val="24"/>
        </w:rPr>
        <w:t xml:space="preserve"> </w:t>
      </w:r>
      <w:proofErr w:type="spellStart"/>
      <w:r w:rsidRPr="00216188">
        <w:rPr>
          <w:sz w:val="24"/>
          <w:szCs w:val="24"/>
        </w:rPr>
        <w:t>Mauk</w:t>
      </w:r>
      <w:proofErr w:type="spellEnd"/>
      <w:r w:rsidRPr="00216188">
        <w:rPr>
          <w:sz w:val="24"/>
          <w:szCs w:val="24"/>
        </w:rPr>
        <w:t xml:space="preserve">, K. L. (Ed.). (2010). </w:t>
      </w:r>
      <w:proofErr w:type="spellStart"/>
      <w:r w:rsidRPr="00216188">
        <w:rPr>
          <w:i/>
          <w:iCs/>
          <w:sz w:val="24"/>
          <w:szCs w:val="24"/>
        </w:rPr>
        <w:t>Gerontological</w:t>
      </w:r>
      <w:proofErr w:type="spellEnd"/>
      <w:r w:rsidRPr="00216188">
        <w:rPr>
          <w:i/>
          <w:iCs/>
          <w:sz w:val="24"/>
          <w:szCs w:val="24"/>
        </w:rPr>
        <w:t xml:space="preserve"> nursing: Competencies for care</w:t>
      </w:r>
      <w:r w:rsidRPr="00216188">
        <w:rPr>
          <w:sz w:val="24"/>
          <w:szCs w:val="24"/>
        </w:rPr>
        <w:t xml:space="preserve"> </w:t>
      </w:r>
      <w:commentRangeStart w:id="2"/>
      <w:r w:rsidRPr="00216188">
        <w:rPr>
          <w:sz w:val="24"/>
          <w:szCs w:val="24"/>
        </w:rPr>
        <w:t>(2nded.).</w:t>
      </w:r>
      <w:commentRangeEnd w:id="2"/>
      <w:r w:rsidR="001A08DE">
        <w:rPr>
          <w:rStyle w:val="CommentReference"/>
        </w:rPr>
        <w:commentReference w:id="2"/>
      </w:r>
      <w:r w:rsidRPr="00216188">
        <w:rPr>
          <w:sz w:val="24"/>
          <w:szCs w:val="24"/>
        </w:rPr>
        <w:t>Boston: Jones &amp; Bartlett.</w:t>
      </w:r>
    </w:p>
    <w:p w:rsidR="00CF56ED" w:rsidRPr="00CC7843" w:rsidRDefault="00CF56ED" w:rsidP="00CF56ED">
      <w:pPr>
        <w:pStyle w:val="ListParagraph"/>
        <w:numPr>
          <w:ilvl w:val="0"/>
          <w:numId w:val="1"/>
        </w:numPr>
        <w:spacing w:line="480" w:lineRule="auto"/>
        <w:rPr>
          <w:sz w:val="24"/>
          <w:szCs w:val="24"/>
        </w:rPr>
      </w:pPr>
      <w:proofErr w:type="spellStart"/>
      <w:r w:rsidRPr="00CC7843">
        <w:rPr>
          <w:sz w:val="24"/>
          <w:szCs w:val="24"/>
        </w:rPr>
        <w:t>Wissmann</w:t>
      </w:r>
      <w:proofErr w:type="spellEnd"/>
      <w:r w:rsidRPr="00CC7843">
        <w:rPr>
          <w:sz w:val="24"/>
          <w:szCs w:val="24"/>
        </w:rPr>
        <w:t xml:space="preserve">, J. (2000-2006). </w:t>
      </w:r>
      <w:r w:rsidRPr="00CC7843">
        <w:rPr>
          <w:i/>
          <w:iCs/>
          <w:sz w:val="24"/>
          <w:szCs w:val="24"/>
        </w:rPr>
        <w:t>Registered nurse adult medical-surgical</w:t>
      </w:r>
      <w:r w:rsidRPr="00CC7843">
        <w:rPr>
          <w:sz w:val="24"/>
          <w:szCs w:val="24"/>
        </w:rPr>
        <w:t>. Overland Park, KS: Assessment Technologies Institute.</w:t>
      </w:r>
    </w:p>
    <w:p w:rsidR="003745A9" w:rsidRPr="00CC7843" w:rsidRDefault="003745A9" w:rsidP="00CF56ED">
      <w:pPr>
        <w:spacing w:line="480" w:lineRule="auto"/>
        <w:ind w:firstLine="720"/>
        <w:rPr>
          <w:sz w:val="24"/>
          <w:szCs w:val="24"/>
        </w:rPr>
      </w:pPr>
    </w:p>
    <w:p w:rsidR="003745A9" w:rsidRPr="003745A9" w:rsidRDefault="003745A9">
      <w:pPr>
        <w:rPr>
          <w:sz w:val="24"/>
          <w:szCs w:val="24"/>
        </w:rPr>
      </w:pPr>
    </w:p>
    <w:sectPr w:rsidR="003745A9" w:rsidRPr="003745A9" w:rsidSect="007012DF">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4T17:33:00Z" w:initials="M">
    <w:p w:rsidR="001A08DE" w:rsidRDefault="001A08DE">
      <w:pPr>
        <w:pStyle w:val="CommentText"/>
      </w:pPr>
      <w:r>
        <w:rPr>
          <w:rStyle w:val="CommentReference"/>
        </w:rPr>
        <w:annotationRef/>
      </w:r>
      <w:r>
        <w:t>You still have not mastered the running head and it goes on the same line as the page number</w:t>
      </w:r>
    </w:p>
  </w:comment>
  <w:comment w:id="1" w:author="Mary" w:date="2011-07-24T17:34:00Z" w:initials="M">
    <w:p w:rsidR="001A08DE" w:rsidRDefault="001A08DE">
      <w:pPr>
        <w:pStyle w:val="CommentText"/>
      </w:pPr>
      <w:r>
        <w:rPr>
          <w:rStyle w:val="CommentReference"/>
        </w:rPr>
        <w:annotationRef/>
      </w:r>
      <w:r>
        <w:t xml:space="preserve">Leave the colon </w:t>
      </w:r>
      <w:r>
        <w:t>out</w:t>
      </w:r>
    </w:p>
  </w:comment>
  <w:comment w:id="2" w:author="Mary" w:date="2011-07-24T17:34:00Z" w:initials="M">
    <w:p w:rsidR="001A08DE" w:rsidRDefault="001A08DE">
      <w:pPr>
        <w:pStyle w:val="CommentText"/>
      </w:pPr>
      <w:r>
        <w:rPr>
          <w:rStyle w:val="CommentReference"/>
        </w:rPr>
        <w:annotationRef/>
      </w:r>
      <w:r>
        <w:t>(2nd 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6DE" w:rsidRDefault="00EC26DE" w:rsidP="003745A9">
      <w:pPr>
        <w:spacing w:after="0" w:line="240" w:lineRule="auto"/>
      </w:pPr>
      <w:r>
        <w:separator/>
      </w:r>
    </w:p>
  </w:endnote>
  <w:endnote w:type="continuationSeparator" w:id="0">
    <w:p w:rsidR="00EC26DE" w:rsidRDefault="00EC26DE" w:rsidP="00374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6DE" w:rsidRDefault="00EC26DE" w:rsidP="003745A9">
      <w:pPr>
        <w:spacing w:after="0" w:line="240" w:lineRule="auto"/>
      </w:pPr>
      <w:r>
        <w:separator/>
      </w:r>
    </w:p>
  </w:footnote>
  <w:footnote w:type="continuationSeparator" w:id="0">
    <w:p w:rsidR="00EC26DE" w:rsidRDefault="00EC26DE" w:rsidP="003745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598"/>
      <w:docPartObj>
        <w:docPartGallery w:val="Page Numbers (Top of Page)"/>
        <w:docPartUnique/>
      </w:docPartObj>
    </w:sdtPr>
    <w:sdtContent>
      <w:p w:rsidR="00CF56ED" w:rsidRDefault="002B0DFB">
        <w:pPr>
          <w:pStyle w:val="Header"/>
          <w:jc w:val="right"/>
        </w:pPr>
        <w:fldSimple w:instr=" PAGE   \* MERGEFORMAT ">
          <w:r w:rsidR="001A08DE">
            <w:rPr>
              <w:noProof/>
            </w:rPr>
            <w:t>1</w:t>
          </w:r>
        </w:fldSimple>
      </w:p>
    </w:sdtContent>
  </w:sdt>
  <w:p w:rsidR="00CF56ED" w:rsidRDefault="00CF56ED">
    <w:pPr>
      <w:pStyle w:val="Header"/>
    </w:pPr>
    <w:r>
      <w:tab/>
      <w:t>Case Study Week 6: 13-8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C7959"/>
    <w:multiLevelType w:val="hybridMultilevel"/>
    <w:tmpl w:val="C486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45A9"/>
    <w:rsid w:val="001A08DE"/>
    <w:rsid w:val="002B0DFB"/>
    <w:rsid w:val="003745A9"/>
    <w:rsid w:val="004A40A2"/>
    <w:rsid w:val="004A7B43"/>
    <w:rsid w:val="00616A01"/>
    <w:rsid w:val="007012DF"/>
    <w:rsid w:val="007166CA"/>
    <w:rsid w:val="007E7E1C"/>
    <w:rsid w:val="00CF56ED"/>
    <w:rsid w:val="00EC26DE"/>
    <w:rsid w:val="00FA4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5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5A9"/>
  </w:style>
  <w:style w:type="paragraph" w:styleId="Footer">
    <w:name w:val="footer"/>
    <w:basedOn w:val="Normal"/>
    <w:link w:val="FooterChar"/>
    <w:uiPriority w:val="99"/>
    <w:semiHidden/>
    <w:unhideWhenUsed/>
    <w:rsid w:val="00374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5A9"/>
  </w:style>
  <w:style w:type="paragraph" w:styleId="ListParagraph">
    <w:name w:val="List Paragraph"/>
    <w:basedOn w:val="Normal"/>
    <w:uiPriority w:val="34"/>
    <w:qFormat/>
    <w:rsid w:val="003745A9"/>
    <w:pPr>
      <w:ind w:left="720"/>
      <w:contextualSpacing/>
    </w:pPr>
  </w:style>
  <w:style w:type="character" w:styleId="CommentReference">
    <w:name w:val="annotation reference"/>
    <w:basedOn w:val="DefaultParagraphFont"/>
    <w:uiPriority w:val="99"/>
    <w:semiHidden/>
    <w:unhideWhenUsed/>
    <w:rsid w:val="001A08DE"/>
    <w:rPr>
      <w:sz w:val="16"/>
      <w:szCs w:val="16"/>
    </w:rPr>
  </w:style>
  <w:style w:type="paragraph" w:styleId="CommentText">
    <w:name w:val="annotation text"/>
    <w:basedOn w:val="Normal"/>
    <w:link w:val="CommentTextChar"/>
    <w:uiPriority w:val="99"/>
    <w:semiHidden/>
    <w:unhideWhenUsed/>
    <w:rsid w:val="001A08DE"/>
    <w:pPr>
      <w:spacing w:line="240" w:lineRule="auto"/>
    </w:pPr>
    <w:rPr>
      <w:sz w:val="20"/>
      <w:szCs w:val="20"/>
    </w:rPr>
  </w:style>
  <w:style w:type="character" w:customStyle="1" w:styleId="CommentTextChar">
    <w:name w:val="Comment Text Char"/>
    <w:basedOn w:val="DefaultParagraphFont"/>
    <w:link w:val="CommentText"/>
    <w:uiPriority w:val="99"/>
    <w:semiHidden/>
    <w:rsid w:val="001A08DE"/>
    <w:rPr>
      <w:sz w:val="20"/>
      <w:szCs w:val="20"/>
    </w:rPr>
  </w:style>
  <w:style w:type="paragraph" w:styleId="CommentSubject">
    <w:name w:val="annotation subject"/>
    <w:basedOn w:val="CommentText"/>
    <w:next w:val="CommentText"/>
    <w:link w:val="CommentSubjectChar"/>
    <w:uiPriority w:val="99"/>
    <w:semiHidden/>
    <w:unhideWhenUsed/>
    <w:rsid w:val="001A08DE"/>
    <w:rPr>
      <w:b/>
      <w:bCs/>
    </w:rPr>
  </w:style>
  <w:style w:type="character" w:customStyle="1" w:styleId="CommentSubjectChar">
    <w:name w:val="Comment Subject Char"/>
    <w:basedOn w:val="CommentTextChar"/>
    <w:link w:val="CommentSubject"/>
    <w:uiPriority w:val="99"/>
    <w:semiHidden/>
    <w:rsid w:val="001A08DE"/>
    <w:rPr>
      <w:b/>
      <w:bCs/>
    </w:rPr>
  </w:style>
  <w:style w:type="paragraph" w:styleId="BalloonText">
    <w:name w:val="Balloon Text"/>
    <w:basedOn w:val="Normal"/>
    <w:link w:val="BalloonTextChar"/>
    <w:uiPriority w:val="99"/>
    <w:semiHidden/>
    <w:unhideWhenUsed/>
    <w:rsid w:val="001A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8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432</Words>
  <Characters>2467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Mary</cp:lastModifiedBy>
  <cp:revision>2</cp:revision>
  <dcterms:created xsi:type="dcterms:W3CDTF">2011-07-24T22:37:00Z</dcterms:created>
  <dcterms:modified xsi:type="dcterms:W3CDTF">2011-07-24T22:37:00Z</dcterms:modified>
</cp:coreProperties>
</file>