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8D9" w:rsidRDefault="00E60A3E">
      <w:pPr>
        <w:rPr>
          <w:sz w:val="24"/>
          <w:szCs w:val="24"/>
        </w:rPr>
      </w:pPr>
      <w:r>
        <w:rPr>
          <w:rStyle w:val="CommentReference"/>
        </w:rPr>
        <w:commentReference w:id="0"/>
      </w:r>
    </w:p>
    <w:p w:rsidR="00105A43" w:rsidRDefault="00105A43">
      <w:pPr>
        <w:rPr>
          <w:sz w:val="24"/>
          <w:szCs w:val="24"/>
        </w:rPr>
      </w:pPr>
    </w:p>
    <w:p w:rsidR="00105A43" w:rsidRDefault="00105A43">
      <w:pPr>
        <w:rPr>
          <w:sz w:val="24"/>
          <w:szCs w:val="24"/>
        </w:rPr>
      </w:pPr>
    </w:p>
    <w:p w:rsidR="00105A43" w:rsidRDefault="00105A43">
      <w:pPr>
        <w:rPr>
          <w:sz w:val="24"/>
          <w:szCs w:val="24"/>
        </w:rPr>
      </w:pPr>
    </w:p>
    <w:p w:rsidR="00105A43" w:rsidRDefault="00105A43">
      <w:pPr>
        <w:rPr>
          <w:sz w:val="24"/>
          <w:szCs w:val="24"/>
        </w:rPr>
      </w:pPr>
    </w:p>
    <w:p w:rsidR="00105A43" w:rsidRDefault="00105A43">
      <w:pPr>
        <w:rPr>
          <w:sz w:val="24"/>
          <w:szCs w:val="24"/>
        </w:rPr>
      </w:pPr>
    </w:p>
    <w:p w:rsidR="00105A43" w:rsidRDefault="00105A43">
      <w:pPr>
        <w:rPr>
          <w:sz w:val="24"/>
          <w:szCs w:val="24"/>
        </w:rPr>
      </w:pPr>
    </w:p>
    <w:p w:rsidR="00105A43" w:rsidRDefault="00105A43" w:rsidP="00105A43">
      <w:pPr>
        <w:rPr>
          <w:sz w:val="24"/>
          <w:szCs w:val="24"/>
        </w:rPr>
      </w:pPr>
      <w:r>
        <w:rPr>
          <w:sz w:val="24"/>
          <w:szCs w:val="24"/>
        </w:rPr>
        <w:tab/>
      </w:r>
      <w:r>
        <w:rPr>
          <w:sz w:val="24"/>
          <w:szCs w:val="24"/>
        </w:rPr>
        <w:tab/>
      </w:r>
      <w:r>
        <w:rPr>
          <w:sz w:val="24"/>
          <w:szCs w:val="24"/>
        </w:rPr>
        <w:tab/>
      </w:r>
      <w:r>
        <w:rPr>
          <w:sz w:val="24"/>
          <w:szCs w:val="24"/>
        </w:rPr>
        <w:tab/>
      </w:r>
      <w:r>
        <w:rPr>
          <w:sz w:val="24"/>
          <w:szCs w:val="24"/>
        </w:rPr>
        <w:tab/>
        <w:t>Week 3 Case Study</w:t>
      </w:r>
    </w:p>
    <w:p w:rsidR="00105A43" w:rsidRDefault="00105A43" w:rsidP="00105A43">
      <w:pPr>
        <w:rPr>
          <w:sz w:val="24"/>
          <w:szCs w:val="24"/>
        </w:rPr>
      </w:pPr>
      <w:r>
        <w:rPr>
          <w:sz w:val="24"/>
          <w:szCs w:val="24"/>
        </w:rPr>
        <w:tab/>
      </w:r>
      <w:r>
        <w:rPr>
          <w:sz w:val="24"/>
          <w:szCs w:val="24"/>
        </w:rPr>
        <w:tab/>
      </w:r>
      <w:r>
        <w:rPr>
          <w:sz w:val="24"/>
          <w:szCs w:val="24"/>
        </w:rPr>
        <w:tab/>
      </w:r>
      <w:r>
        <w:rPr>
          <w:sz w:val="24"/>
          <w:szCs w:val="24"/>
        </w:rPr>
        <w:tab/>
        <w:t xml:space="preserve">               David C. Walthall</w:t>
      </w:r>
    </w:p>
    <w:p w:rsidR="00105A43" w:rsidRDefault="00105A43" w:rsidP="00105A43">
      <w:pPr>
        <w:rPr>
          <w:sz w:val="24"/>
          <w:szCs w:val="24"/>
        </w:rPr>
      </w:pPr>
      <w:r>
        <w:rPr>
          <w:sz w:val="24"/>
          <w:szCs w:val="24"/>
        </w:rPr>
        <w:tab/>
      </w:r>
      <w:r>
        <w:rPr>
          <w:sz w:val="24"/>
          <w:szCs w:val="24"/>
        </w:rPr>
        <w:tab/>
      </w:r>
      <w:r>
        <w:rPr>
          <w:sz w:val="24"/>
          <w:szCs w:val="24"/>
        </w:rPr>
        <w:tab/>
      </w:r>
      <w:r>
        <w:rPr>
          <w:sz w:val="24"/>
          <w:szCs w:val="24"/>
        </w:rPr>
        <w:tab/>
        <w:t xml:space="preserve">          </w:t>
      </w:r>
      <w:proofErr w:type="spellStart"/>
      <w:r>
        <w:rPr>
          <w:sz w:val="24"/>
          <w:szCs w:val="24"/>
        </w:rPr>
        <w:t>Gerontological</w:t>
      </w:r>
      <w:proofErr w:type="spellEnd"/>
      <w:r>
        <w:rPr>
          <w:sz w:val="24"/>
          <w:szCs w:val="24"/>
        </w:rPr>
        <w:t xml:space="preserve"> Nursing</w:t>
      </w:r>
    </w:p>
    <w:p w:rsidR="00105A43" w:rsidRDefault="00105A43" w:rsidP="00105A43">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Summer 2011</w:t>
      </w:r>
    </w:p>
    <w:p w:rsidR="00105A43" w:rsidRDefault="00105A43">
      <w:pPr>
        <w:rPr>
          <w:sz w:val="24"/>
          <w:szCs w:val="24"/>
        </w:rPr>
      </w:pPr>
      <w:r>
        <w:rPr>
          <w:sz w:val="24"/>
          <w:szCs w:val="24"/>
        </w:rPr>
        <w:br w:type="page"/>
      </w:r>
    </w:p>
    <w:p w:rsidR="00105A43" w:rsidRDefault="00105A43" w:rsidP="0078006C">
      <w:pPr>
        <w:spacing w:line="480" w:lineRule="auto"/>
        <w:rPr>
          <w:sz w:val="24"/>
          <w:szCs w:val="24"/>
        </w:rPr>
      </w:pPr>
      <w:r>
        <w:rPr>
          <w:sz w:val="24"/>
          <w:szCs w:val="24"/>
        </w:rPr>
        <w:lastRenderedPageBreak/>
        <w:tab/>
      </w:r>
      <w:r w:rsidR="00FF5AA3">
        <w:rPr>
          <w:sz w:val="24"/>
          <w:szCs w:val="24"/>
        </w:rPr>
        <w:t>When assessing the comprehension levels of Mr. and Mrs. Boyd, the first area that would be explored would be</w:t>
      </w:r>
      <w:r w:rsidR="0064685B">
        <w:rPr>
          <w:sz w:val="24"/>
          <w:szCs w:val="24"/>
        </w:rPr>
        <w:t xml:space="preserve"> </w:t>
      </w:r>
      <w:r w:rsidR="00A718D8">
        <w:rPr>
          <w:sz w:val="24"/>
          <w:szCs w:val="24"/>
        </w:rPr>
        <w:t xml:space="preserve">the </w:t>
      </w:r>
      <w:r w:rsidR="0064685B">
        <w:rPr>
          <w:sz w:val="24"/>
          <w:szCs w:val="24"/>
        </w:rPr>
        <w:t>cognitive level of Mr. Boyd.  Mrs. Boyd has given a large amount of subjective amount of information in regards to her husband.  It is crucial now to assess him independently to see how well he is oriented to reality.  It very well may be that what Mrs. Boyd said about her husband was an accurate description.</w:t>
      </w:r>
      <w:r w:rsidR="00EC533E">
        <w:rPr>
          <w:sz w:val="24"/>
          <w:szCs w:val="24"/>
        </w:rPr>
        <w:t xml:space="preserve">  Her opinion on his cognitive abilities may be biased and for this reason it is important to perform a comprehensive assessment on Mr. Boyd.  It may be difficult if he is indeed as tired and uncommunicative as Mrs. Boyd stated as cognitive assessments are lengthy and challenging.  (</w:t>
      </w:r>
      <w:proofErr w:type="spellStart"/>
      <w:r w:rsidR="00EC533E">
        <w:rPr>
          <w:sz w:val="24"/>
          <w:szCs w:val="24"/>
        </w:rPr>
        <w:t>Mauk</w:t>
      </w:r>
      <w:proofErr w:type="spellEnd"/>
      <w:r w:rsidR="00EC533E">
        <w:rPr>
          <w:sz w:val="24"/>
          <w:szCs w:val="24"/>
        </w:rPr>
        <w:t xml:space="preserve">, </w:t>
      </w:r>
      <w:r w:rsidR="00B83632">
        <w:rPr>
          <w:sz w:val="24"/>
          <w:szCs w:val="24"/>
        </w:rPr>
        <w:t>2010)</w:t>
      </w:r>
    </w:p>
    <w:p w:rsidR="00B836A5" w:rsidRDefault="00B836A5" w:rsidP="0078006C">
      <w:pPr>
        <w:spacing w:line="480" w:lineRule="auto"/>
        <w:rPr>
          <w:sz w:val="24"/>
          <w:szCs w:val="24"/>
        </w:rPr>
      </w:pPr>
      <w:r>
        <w:rPr>
          <w:sz w:val="24"/>
          <w:szCs w:val="24"/>
        </w:rPr>
        <w:tab/>
        <w:t>Physical performance measures would be the best method to use when assessing Mr. and Mrs. Boyd.  Physical performance measures allow the health care provider to directly observe the client perform a list of tasks related to AADL’s.  A self-report could be inaccurate.  Mrs. Boyd has very strong feelings in regards to what her husband can and cannot do.  It is possible that she may influence his report or complete his report for him.  She may mean well but this may not give the health care provider a true understanding to what AADL’s Mr. Boyd is capable of.  (</w:t>
      </w:r>
      <w:proofErr w:type="spellStart"/>
      <w:r>
        <w:rPr>
          <w:sz w:val="24"/>
          <w:szCs w:val="24"/>
        </w:rPr>
        <w:t>Mauk</w:t>
      </w:r>
      <w:proofErr w:type="spellEnd"/>
      <w:r>
        <w:rPr>
          <w:sz w:val="24"/>
          <w:szCs w:val="24"/>
        </w:rPr>
        <w:t>, 2010)</w:t>
      </w:r>
    </w:p>
    <w:p w:rsidR="00B836A5" w:rsidRDefault="00B836A5" w:rsidP="0078006C">
      <w:pPr>
        <w:spacing w:line="480" w:lineRule="auto"/>
        <w:rPr>
          <w:sz w:val="24"/>
          <w:szCs w:val="24"/>
        </w:rPr>
      </w:pPr>
      <w:r>
        <w:rPr>
          <w:sz w:val="24"/>
          <w:szCs w:val="24"/>
        </w:rPr>
        <w:tab/>
        <w:t xml:space="preserve">The physical performance test would also allow the health care provider to see not only what physical capabilities Mr. Boyd has but also to observe his functional abilities.  </w:t>
      </w:r>
      <w:r w:rsidR="00143B8B">
        <w:rPr>
          <w:sz w:val="24"/>
          <w:szCs w:val="24"/>
        </w:rPr>
        <w:t>These two abilities need to be used together in order to perform many AADL’s.  This assessment may also give an idea of what potential risks, such as falling, may be in the household.  (</w:t>
      </w:r>
      <w:proofErr w:type="spellStart"/>
      <w:r w:rsidR="00143B8B">
        <w:rPr>
          <w:sz w:val="24"/>
          <w:szCs w:val="24"/>
        </w:rPr>
        <w:t>Mauk</w:t>
      </w:r>
      <w:proofErr w:type="spellEnd"/>
      <w:r w:rsidR="00143B8B">
        <w:rPr>
          <w:sz w:val="24"/>
          <w:szCs w:val="24"/>
        </w:rPr>
        <w:t>, 2010)</w:t>
      </w:r>
    </w:p>
    <w:p w:rsidR="00143B8B" w:rsidRDefault="00143B8B" w:rsidP="0078006C">
      <w:pPr>
        <w:spacing w:line="480" w:lineRule="auto"/>
        <w:rPr>
          <w:sz w:val="24"/>
          <w:szCs w:val="24"/>
        </w:rPr>
      </w:pPr>
      <w:r>
        <w:rPr>
          <w:sz w:val="24"/>
          <w:szCs w:val="24"/>
        </w:rPr>
        <w:tab/>
      </w:r>
      <w:r w:rsidR="004C2F2A">
        <w:rPr>
          <w:sz w:val="24"/>
          <w:szCs w:val="24"/>
        </w:rPr>
        <w:t>Mrs. Boyd’s domination of the assessment could be very disruptive to the assessment if she continues to speak for Mr. Boy</w:t>
      </w:r>
      <w:r w:rsidR="00A718D8">
        <w:rPr>
          <w:sz w:val="24"/>
          <w:szCs w:val="24"/>
        </w:rPr>
        <w:t>d.  In the introductory phase it</w:t>
      </w:r>
      <w:r w:rsidR="004C2F2A">
        <w:rPr>
          <w:sz w:val="24"/>
          <w:szCs w:val="24"/>
        </w:rPr>
        <w:t xml:space="preserve"> was understandable for Mrs. </w:t>
      </w:r>
      <w:r w:rsidR="004C2F2A">
        <w:rPr>
          <w:sz w:val="24"/>
          <w:szCs w:val="24"/>
        </w:rPr>
        <w:lastRenderedPageBreak/>
        <w:t xml:space="preserve">Boyd to express her feelings about her husband.  Once the assessment begins she needs to be aware that Mr. Boyd will have to speak for himself as best as he can.  It may be a good idea to separate the two while the assessment is taking place.  It would be important to politely and respectfully explain the need for independent assessments to Mrs. Boyd.  She may be that Mrs. Boyd is afraid that the assessment of her husband may lead to them losing some independence.  Her fears and concerns could be addressed up front before the assessment.  This openness could work on building trust with Mrs. Boyd which may in turn lead to a more accurate assessment.  </w:t>
      </w:r>
      <w:r w:rsidR="00A718D8">
        <w:rPr>
          <w:sz w:val="24"/>
          <w:szCs w:val="24"/>
        </w:rPr>
        <w:t>(</w:t>
      </w:r>
      <w:proofErr w:type="spellStart"/>
      <w:r w:rsidR="00A718D8" w:rsidRPr="00CC7843">
        <w:rPr>
          <w:sz w:val="24"/>
          <w:szCs w:val="24"/>
        </w:rPr>
        <w:t>Wissmann</w:t>
      </w:r>
      <w:proofErr w:type="spellEnd"/>
      <w:r w:rsidR="00A718D8">
        <w:rPr>
          <w:sz w:val="24"/>
          <w:szCs w:val="24"/>
        </w:rPr>
        <w:t>, 2000-2010)</w:t>
      </w:r>
    </w:p>
    <w:p w:rsidR="00505C4D" w:rsidRDefault="00505C4D" w:rsidP="0078006C">
      <w:pPr>
        <w:spacing w:line="480" w:lineRule="auto"/>
        <w:rPr>
          <w:sz w:val="24"/>
          <w:szCs w:val="24"/>
        </w:rPr>
      </w:pPr>
      <w:r>
        <w:rPr>
          <w:sz w:val="24"/>
          <w:szCs w:val="24"/>
        </w:rPr>
        <w:tab/>
        <w:t xml:space="preserve">If it turns out that Mr. Boyd is capable of much more than his wife has reported it may be a good idea to have a psychologist assess Mrs. Boyd to find out why she feels the need to speak for her husband.  Mrs. Boyd has been doing the majority of the household work.  Taking care of herself along her husband must be both mentally and physically exhausting.  A psychologist may also be able to better at assessing how much this work is affecting Mrs. Boyd emotionally.  </w:t>
      </w:r>
      <w:r w:rsidR="002121B2">
        <w:rPr>
          <w:sz w:val="24"/>
          <w:szCs w:val="24"/>
        </w:rPr>
        <w:t xml:space="preserve">Mrs. Boyd may </w:t>
      </w:r>
      <w:r w:rsidR="0041035C">
        <w:rPr>
          <w:sz w:val="24"/>
          <w:szCs w:val="24"/>
        </w:rPr>
        <w:t xml:space="preserve">also </w:t>
      </w:r>
      <w:r w:rsidR="002121B2">
        <w:rPr>
          <w:sz w:val="24"/>
          <w:szCs w:val="24"/>
        </w:rPr>
        <w:t>benefit from some alternative form of support</w:t>
      </w:r>
      <w:r w:rsidR="0041035C">
        <w:rPr>
          <w:sz w:val="24"/>
          <w:szCs w:val="24"/>
        </w:rPr>
        <w:t xml:space="preserve"> such as support groups or a personal shopper.  This could help alleviate some of the pressure that she is under both physically and mentally.  (</w:t>
      </w:r>
      <w:proofErr w:type="spellStart"/>
      <w:r w:rsidR="0041035C">
        <w:rPr>
          <w:sz w:val="24"/>
          <w:szCs w:val="24"/>
        </w:rPr>
        <w:t>Mauk</w:t>
      </w:r>
      <w:proofErr w:type="spellEnd"/>
      <w:r w:rsidR="0041035C">
        <w:rPr>
          <w:sz w:val="24"/>
          <w:szCs w:val="24"/>
        </w:rPr>
        <w:t>, 2010)</w:t>
      </w:r>
    </w:p>
    <w:p w:rsidR="0078006C" w:rsidRDefault="0078006C" w:rsidP="0078006C">
      <w:pPr>
        <w:spacing w:line="480" w:lineRule="auto"/>
        <w:rPr>
          <w:sz w:val="24"/>
          <w:szCs w:val="24"/>
        </w:rPr>
      </w:pPr>
    </w:p>
    <w:p w:rsidR="0078006C" w:rsidRDefault="0078006C">
      <w:pPr>
        <w:rPr>
          <w:sz w:val="24"/>
          <w:szCs w:val="24"/>
        </w:rPr>
      </w:pPr>
      <w:r>
        <w:rPr>
          <w:sz w:val="24"/>
          <w:szCs w:val="24"/>
        </w:rPr>
        <w:br w:type="page"/>
      </w:r>
    </w:p>
    <w:p w:rsidR="0078006C" w:rsidRPr="00216188" w:rsidRDefault="0078006C" w:rsidP="0078006C">
      <w:pPr>
        <w:spacing w:line="480" w:lineRule="auto"/>
        <w:ind w:firstLine="720"/>
      </w:pPr>
      <w:commentRangeStart w:id="1"/>
      <w:r w:rsidRPr="00216188">
        <w:lastRenderedPageBreak/>
        <w:t>References:</w:t>
      </w:r>
      <w:commentRangeEnd w:id="1"/>
      <w:r w:rsidR="00E60A3E">
        <w:rPr>
          <w:rStyle w:val="CommentReference"/>
        </w:rPr>
        <w:commentReference w:id="1"/>
      </w:r>
    </w:p>
    <w:p w:rsidR="0078006C" w:rsidRPr="00216188" w:rsidRDefault="0078006C" w:rsidP="0078006C">
      <w:pPr>
        <w:pStyle w:val="ListParagraph"/>
        <w:numPr>
          <w:ilvl w:val="0"/>
          <w:numId w:val="1"/>
        </w:numPr>
        <w:spacing w:line="480" w:lineRule="auto"/>
        <w:rPr>
          <w:sz w:val="24"/>
          <w:szCs w:val="24"/>
        </w:rPr>
      </w:pPr>
      <w:r>
        <w:rPr>
          <w:sz w:val="24"/>
          <w:szCs w:val="24"/>
        </w:rPr>
        <w:t xml:space="preserve"> </w:t>
      </w:r>
      <w:proofErr w:type="spellStart"/>
      <w:r w:rsidRPr="00216188">
        <w:rPr>
          <w:sz w:val="24"/>
          <w:szCs w:val="24"/>
        </w:rPr>
        <w:t>Mauk</w:t>
      </w:r>
      <w:proofErr w:type="spellEnd"/>
      <w:r w:rsidRPr="00216188">
        <w:rPr>
          <w:sz w:val="24"/>
          <w:szCs w:val="24"/>
        </w:rPr>
        <w:t xml:space="preserve">, K. L. (Ed.). (2010). </w:t>
      </w:r>
      <w:proofErr w:type="spellStart"/>
      <w:r w:rsidRPr="00216188">
        <w:rPr>
          <w:i/>
          <w:iCs/>
          <w:sz w:val="24"/>
          <w:szCs w:val="24"/>
        </w:rPr>
        <w:t>Gerontological</w:t>
      </w:r>
      <w:proofErr w:type="spellEnd"/>
      <w:r w:rsidRPr="00216188">
        <w:rPr>
          <w:i/>
          <w:iCs/>
          <w:sz w:val="24"/>
          <w:szCs w:val="24"/>
        </w:rPr>
        <w:t xml:space="preserve"> nursing: Competencies for care</w:t>
      </w:r>
      <w:r w:rsidRPr="00216188">
        <w:rPr>
          <w:sz w:val="24"/>
          <w:szCs w:val="24"/>
        </w:rPr>
        <w:t xml:space="preserve"> </w:t>
      </w:r>
      <w:commentRangeStart w:id="2"/>
      <w:r w:rsidRPr="00216188">
        <w:rPr>
          <w:sz w:val="24"/>
          <w:szCs w:val="24"/>
        </w:rPr>
        <w:t>(2nded.).</w:t>
      </w:r>
      <w:commentRangeEnd w:id="2"/>
      <w:r w:rsidR="00E60A3E">
        <w:rPr>
          <w:rStyle w:val="CommentReference"/>
        </w:rPr>
        <w:commentReference w:id="2"/>
      </w:r>
      <w:r w:rsidRPr="00216188">
        <w:rPr>
          <w:sz w:val="24"/>
          <w:szCs w:val="24"/>
        </w:rPr>
        <w:t>Boston: Jones &amp; Bartlett.</w:t>
      </w:r>
    </w:p>
    <w:p w:rsidR="0078006C" w:rsidRPr="00CC7843" w:rsidRDefault="0078006C" w:rsidP="0078006C">
      <w:pPr>
        <w:pStyle w:val="ListParagraph"/>
        <w:numPr>
          <w:ilvl w:val="0"/>
          <w:numId w:val="1"/>
        </w:numPr>
        <w:spacing w:line="480" w:lineRule="auto"/>
        <w:rPr>
          <w:sz w:val="24"/>
          <w:szCs w:val="24"/>
        </w:rPr>
      </w:pPr>
      <w:proofErr w:type="spellStart"/>
      <w:r w:rsidRPr="00CC7843">
        <w:rPr>
          <w:sz w:val="24"/>
          <w:szCs w:val="24"/>
        </w:rPr>
        <w:t>Wissmann</w:t>
      </w:r>
      <w:proofErr w:type="spellEnd"/>
      <w:r w:rsidRPr="00CC7843">
        <w:rPr>
          <w:sz w:val="24"/>
          <w:szCs w:val="24"/>
        </w:rPr>
        <w:t xml:space="preserve">, J. (2000-2006). </w:t>
      </w:r>
      <w:r w:rsidRPr="00CC7843">
        <w:rPr>
          <w:i/>
          <w:iCs/>
          <w:sz w:val="24"/>
          <w:szCs w:val="24"/>
        </w:rPr>
        <w:t>Registered nurse adult medical-surgical</w:t>
      </w:r>
      <w:r w:rsidRPr="00CC7843">
        <w:rPr>
          <w:sz w:val="24"/>
          <w:szCs w:val="24"/>
        </w:rPr>
        <w:t>. Overland Park, KS: Assessment Technologies Institute.</w:t>
      </w:r>
    </w:p>
    <w:p w:rsidR="0078006C" w:rsidRDefault="0078006C" w:rsidP="0078006C">
      <w:pPr>
        <w:spacing w:line="480" w:lineRule="auto"/>
        <w:rPr>
          <w:sz w:val="24"/>
          <w:szCs w:val="24"/>
        </w:rPr>
      </w:pPr>
    </w:p>
    <w:p w:rsidR="00B83632" w:rsidRPr="008E3D0B" w:rsidRDefault="00B83632" w:rsidP="0078006C">
      <w:pPr>
        <w:spacing w:line="480" w:lineRule="auto"/>
        <w:rPr>
          <w:sz w:val="24"/>
          <w:szCs w:val="24"/>
        </w:rPr>
      </w:pPr>
      <w:r>
        <w:rPr>
          <w:sz w:val="24"/>
          <w:szCs w:val="24"/>
        </w:rPr>
        <w:tab/>
      </w:r>
    </w:p>
    <w:p w:rsidR="00105A43" w:rsidRPr="00105A43" w:rsidRDefault="00105A43" w:rsidP="0078006C">
      <w:pPr>
        <w:spacing w:line="480" w:lineRule="auto"/>
        <w:rPr>
          <w:sz w:val="24"/>
          <w:szCs w:val="24"/>
        </w:rPr>
      </w:pPr>
    </w:p>
    <w:sectPr w:rsidR="00105A43" w:rsidRPr="00105A43" w:rsidSect="00AE38D9">
      <w:head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12T17:06:00Z" w:initials="M">
    <w:p w:rsidR="00E60A3E" w:rsidRDefault="00E60A3E">
      <w:pPr>
        <w:pStyle w:val="CommentText"/>
      </w:pPr>
      <w:r>
        <w:rPr>
          <w:rStyle w:val="CommentReference"/>
        </w:rPr>
        <w:annotationRef/>
      </w:r>
      <w:r>
        <w:t>Where is your Running head?</w:t>
      </w:r>
    </w:p>
    <w:p w:rsidR="00E60A3E" w:rsidRDefault="00E60A3E">
      <w:pPr>
        <w:pStyle w:val="CommentText"/>
      </w:pPr>
      <w:r>
        <w:t>And pg nu needs to be on the other side</w:t>
      </w:r>
    </w:p>
  </w:comment>
  <w:comment w:id="1" w:author="Mary" w:date="2011-06-12T17:07:00Z" w:initials="M">
    <w:p w:rsidR="00E60A3E" w:rsidRDefault="00E60A3E">
      <w:pPr>
        <w:pStyle w:val="CommentText"/>
      </w:pPr>
      <w:r>
        <w:rPr>
          <w:rStyle w:val="CommentReference"/>
        </w:rPr>
        <w:annotationRef/>
      </w:r>
      <w:r>
        <w:t>Center references</w:t>
      </w:r>
    </w:p>
  </w:comment>
  <w:comment w:id="2" w:author="Mary" w:date="2011-06-12T17:08:00Z" w:initials="M">
    <w:p w:rsidR="00E60A3E" w:rsidRDefault="00E60A3E">
      <w:pPr>
        <w:pStyle w:val="CommentText"/>
      </w:pPr>
      <w:r>
        <w:rPr>
          <w:rStyle w:val="CommentReference"/>
        </w:rPr>
        <w:annotationRef/>
      </w:r>
      <w:r>
        <w:t>(2</w:t>
      </w:r>
      <w:r w:rsidRPr="00E60A3E">
        <w:rPr>
          <w:vertAlign w:val="superscript"/>
        </w:rPr>
        <w:t>nd</w:t>
      </w:r>
      <w:r>
        <w:t xml:space="preserve"> </w:t>
      </w:r>
      <w:r>
        <w:t>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881" w:rsidRDefault="00BC0881" w:rsidP="00105A43">
      <w:pPr>
        <w:spacing w:after="0" w:line="240" w:lineRule="auto"/>
      </w:pPr>
      <w:r>
        <w:separator/>
      </w:r>
    </w:p>
  </w:endnote>
  <w:endnote w:type="continuationSeparator" w:id="0">
    <w:p w:rsidR="00BC0881" w:rsidRDefault="00BC0881" w:rsidP="00105A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881" w:rsidRDefault="00BC0881" w:rsidP="00105A43">
      <w:pPr>
        <w:spacing w:after="0" w:line="240" w:lineRule="auto"/>
      </w:pPr>
      <w:r>
        <w:separator/>
      </w:r>
    </w:p>
  </w:footnote>
  <w:footnote w:type="continuationSeparator" w:id="0">
    <w:p w:rsidR="00BC0881" w:rsidRDefault="00BC0881" w:rsidP="00105A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67755"/>
      <w:docPartObj>
        <w:docPartGallery w:val="Page Numbers (Top of Page)"/>
        <w:docPartUnique/>
      </w:docPartObj>
    </w:sdtPr>
    <w:sdtContent>
      <w:p w:rsidR="00505C4D" w:rsidRDefault="00DC0C2D">
        <w:pPr>
          <w:pStyle w:val="Header"/>
        </w:pPr>
        <w:fldSimple w:instr=" PAGE   \* MERGEFORMAT ">
          <w:r w:rsidR="00E60A3E">
            <w:rPr>
              <w:noProof/>
            </w:rPr>
            <w:t>1</w:t>
          </w:r>
        </w:fldSimple>
      </w:p>
    </w:sdtContent>
  </w:sdt>
  <w:p w:rsidR="00505C4D" w:rsidRDefault="00505C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FC7959"/>
    <w:multiLevelType w:val="hybridMultilevel"/>
    <w:tmpl w:val="C4860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05A43"/>
    <w:rsid w:val="00036274"/>
    <w:rsid w:val="00105A43"/>
    <w:rsid w:val="00143B8B"/>
    <w:rsid w:val="00157E50"/>
    <w:rsid w:val="002121B2"/>
    <w:rsid w:val="00265A74"/>
    <w:rsid w:val="0038710A"/>
    <w:rsid w:val="003E2224"/>
    <w:rsid w:val="0041035C"/>
    <w:rsid w:val="004C2F2A"/>
    <w:rsid w:val="00505C4D"/>
    <w:rsid w:val="0064685B"/>
    <w:rsid w:val="0078006C"/>
    <w:rsid w:val="00A718D8"/>
    <w:rsid w:val="00AE38D9"/>
    <w:rsid w:val="00B83632"/>
    <w:rsid w:val="00B836A5"/>
    <w:rsid w:val="00BC0881"/>
    <w:rsid w:val="00DC0C2D"/>
    <w:rsid w:val="00E60A3E"/>
    <w:rsid w:val="00EC533E"/>
    <w:rsid w:val="00FF5A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A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A43"/>
  </w:style>
  <w:style w:type="paragraph" w:styleId="Footer">
    <w:name w:val="footer"/>
    <w:basedOn w:val="Normal"/>
    <w:link w:val="FooterChar"/>
    <w:uiPriority w:val="99"/>
    <w:semiHidden/>
    <w:unhideWhenUsed/>
    <w:rsid w:val="00105A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05A43"/>
  </w:style>
  <w:style w:type="paragraph" w:styleId="ListParagraph">
    <w:name w:val="List Paragraph"/>
    <w:basedOn w:val="Normal"/>
    <w:uiPriority w:val="34"/>
    <w:qFormat/>
    <w:rsid w:val="0078006C"/>
    <w:pPr>
      <w:ind w:left="720"/>
      <w:contextualSpacing/>
    </w:pPr>
  </w:style>
  <w:style w:type="character" w:styleId="CommentReference">
    <w:name w:val="annotation reference"/>
    <w:basedOn w:val="DefaultParagraphFont"/>
    <w:uiPriority w:val="99"/>
    <w:semiHidden/>
    <w:unhideWhenUsed/>
    <w:rsid w:val="00E60A3E"/>
    <w:rPr>
      <w:sz w:val="16"/>
      <w:szCs w:val="16"/>
    </w:rPr>
  </w:style>
  <w:style w:type="paragraph" w:styleId="CommentText">
    <w:name w:val="annotation text"/>
    <w:basedOn w:val="Normal"/>
    <w:link w:val="CommentTextChar"/>
    <w:uiPriority w:val="99"/>
    <w:semiHidden/>
    <w:unhideWhenUsed/>
    <w:rsid w:val="00E60A3E"/>
    <w:pPr>
      <w:spacing w:line="240" w:lineRule="auto"/>
    </w:pPr>
    <w:rPr>
      <w:sz w:val="20"/>
      <w:szCs w:val="20"/>
    </w:rPr>
  </w:style>
  <w:style w:type="character" w:customStyle="1" w:styleId="CommentTextChar">
    <w:name w:val="Comment Text Char"/>
    <w:basedOn w:val="DefaultParagraphFont"/>
    <w:link w:val="CommentText"/>
    <w:uiPriority w:val="99"/>
    <w:semiHidden/>
    <w:rsid w:val="00E60A3E"/>
    <w:rPr>
      <w:sz w:val="20"/>
      <w:szCs w:val="20"/>
    </w:rPr>
  </w:style>
  <w:style w:type="paragraph" w:styleId="CommentSubject">
    <w:name w:val="annotation subject"/>
    <w:basedOn w:val="CommentText"/>
    <w:next w:val="CommentText"/>
    <w:link w:val="CommentSubjectChar"/>
    <w:uiPriority w:val="99"/>
    <w:semiHidden/>
    <w:unhideWhenUsed/>
    <w:rsid w:val="00E60A3E"/>
    <w:rPr>
      <w:b/>
      <w:bCs/>
    </w:rPr>
  </w:style>
  <w:style w:type="character" w:customStyle="1" w:styleId="CommentSubjectChar">
    <w:name w:val="Comment Subject Char"/>
    <w:basedOn w:val="CommentTextChar"/>
    <w:link w:val="CommentSubject"/>
    <w:uiPriority w:val="99"/>
    <w:semiHidden/>
    <w:rsid w:val="00E60A3E"/>
    <w:rPr>
      <w:b/>
      <w:bCs/>
    </w:rPr>
  </w:style>
  <w:style w:type="paragraph" w:styleId="BalloonText">
    <w:name w:val="Balloon Text"/>
    <w:basedOn w:val="Normal"/>
    <w:link w:val="BalloonTextChar"/>
    <w:uiPriority w:val="99"/>
    <w:semiHidden/>
    <w:unhideWhenUsed/>
    <w:rsid w:val="00E60A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A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537</Words>
  <Characters>3067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Mary</cp:lastModifiedBy>
  <cp:revision>2</cp:revision>
  <dcterms:created xsi:type="dcterms:W3CDTF">2011-06-12T22:09:00Z</dcterms:created>
  <dcterms:modified xsi:type="dcterms:W3CDTF">2011-06-12T22:09:00Z</dcterms:modified>
</cp:coreProperties>
</file>