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F52" w:rsidRDefault="007C7F52">
      <w:r>
        <w:t>Greg Cahill</w:t>
      </w:r>
    </w:p>
    <w:p w:rsidR="00507B00" w:rsidRDefault="00EA28D7">
      <w:r>
        <w:t>Complex journal</w:t>
      </w:r>
    </w:p>
    <w:p w:rsidR="00EA28D7" w:rsidRDefault="00EA28D7"/>
    <w:p w:rsidR="00EA28D7" w:rsidRDefault="00EA28D7">
      <w:r>
        <w:t xml:space="preserve">I spent this week’s clinical in the procedures department.  I saw an uper-epigastric endoscope, esophogastricduodenalscope and a colonoscopy.   Three nurses were present in the procedures area.  One nurse to check patients in, one in the procedures room and one in the recovery area.  The recovery nurse helped the check in nurse and allowed me to put in 2 IV lines.  </w:t>
      </w:r>
      <w:r w:rsidR="007C7F52">
        <w:t xml:space="preserve">The recovery nurse was very helpful in answering my questions, while the check in nurse seemed to have a bad attitude.  This and other experiences lead me to believe that attitude is what separates on ok nurse form a good nurse.  </w:t>
      </w:r>
      <w:r>
        <w:t>The procedures were interesting but</w:t>
      </w:r>
      <w:r w:rsidR="007C7F52">
        <w:t xml:space="preserve"> did not give me much to do</w:t>
      </w:r>
      <w:r>
        <w:t>.  I mainly watched the procedures on a monitor while the nurse gave the medication in the beginning of the procedure and then cha</w:t>
      </w:r>
      <w:r w:rsidR="007C7F52">
        <w:t xml:space="preserve">rted throughout the procedure.  The facility uses moderate (conscience) sedation so the recovery nurse mainly assesses the patients and waits for them to recover.  </w:t>
      </w:r>
    </w:p>
    <w:sectPr w:rsidR="00EA28D7" w:rsidSect="00487E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28D7"/>
    <w:rsid w:val="00487E8D"/>
    <w:rsid w:val="007C7F52"/>
    <w:rsid w:val="009B4D70"/>
    <w:rsid w:val="00EA28D7"/>
    <w:rsid w:val="00F450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E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433BEC-DCB7-4749-ABEC-7FCA0252C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146</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Cahill</dc:creator>
  <cp:lastModifiedBy>Cahill</cp:lastModifiedBy>
  <cp:revision>1</cp:revision>
  <dcterms:created xsi:type="dcterms:W3CDTF">2012-09-09T23:08:00Z</dcterms:created>
  <dcterms:modified xsi:type="dcterms:W3CDTF">2012-09-09T23:29:00Z</dcterms:modified>
</cp:coreProperties>
</file>