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F1D" w:rsidRDefault="001B5D12" w:rsidP="001B5D12">
      <w:pPr>
        <w:pStyle w:val="ListParagraph"/>
        <w:numPr>
          <w:ilvl w:val="0"/>
          <w:numId w:val="2"/>
        </w:numPr>
      </w:pPr>
      <w:r>
        <w:t>The goal of patient and gamily education is to improve patient outcomes. Effective health education lays a solid foundation for individual and community wellness. Teaching is an integral tool that all nurses use to assist patients and families in developing effective health behaviors and in alternating lifestyle patterns that predispose people to health risks. People with chronic illnesses and disabilities are among those most in need of health education.</w:t>
      </w:r>
    </w:p>
    <w:p w:rsidR="001B5D12" w:rsidRDefault="001B5D12" w:rsidP="001B5D12">
      <w:pPr>
        <w:pStyle w:val="ListParagraph"/>
        <w:numPr>
          <w:ilvl w:val="0"/>
          <w:numId w:val="2"/>
        </w:numPr>
      </w:pPr>
      <w:r>
        <w:t>Adherence to treatment usually requires that a person make one or more lifestyle changes to carry out specific activities that promote and maintain health. Like taking prescribed medication, maintaining a healthy diet, increasing daily activities and exercise, self-monitoring for signs and symptoms of illness, practicing specific hygiene measures, screenings, and performing therapeutic measures.</w:t>
      </w:r>
    </w:p>
    <w:p w:rsidR="001314F9" w:rsidRDefault="001B5D12" w:rsidP="001B5D12">
      <w:pPr>
        <w:pStyle w:val="ListParagraph"/>
        <w:numPr>
          <w:ilvl w:val="0"/>
          <w:numId w:val="2"/>
        </w:numPr>
      </w:pPr>
      <w:r>
        <w:t xml:space="preserve">Inadequate cognitive, psychomotor, or language skills; Personal values, beliefs, misconceptions, and attitudes; Distrust if loss of control occurs in the decision making process; </w:t>
      </w:r>
      <w:r w:rsidR="001314F9">
        <w:t>Difficulty in adopting recommended changes; Insufficient social support or outright sabotage by that support; Poor self-concept or self-efficacy.</w:t>
      </w:r>
    </w:p>
    <w:p w:rsidR="001314F9" w:rsidRDefault="001314F9" w:rsidP="001B5D12">
      <w:pPr>
        <w:pStyle w:val="ListParagraph"/>
        <w:numPr>
          <w:ilvl w:val="0"/>
          <w:numId w:val="2"/>
        </w:numPr>
      </w:pPr>
      <w:r>
        <w:t xml:space="preserve">Be creative and flexible when teaching. Make sure to get feedback on if the teaching was helpful. Use more demonstration techniques and ask the patient to demonstrate it back to you. Always make sure that the teaching was successful, if it wasn’t then </w:t>
      </w:r>
      <w:proofErr w:type="gramStart"/>
      <w:r>
        <w:t>try</w:t>
      </w:r>
      <w:proofErr w:type="gramEnd"/>
      <w:r>
        <w:t xml:space="preserve"> another method.</w:t>
      </w:r>
    </w:p>
    <w:p w:rsidR="001314F9" w:rsidRDefault="001314F9" w:rsidP="001B5D12">
      <w:pPr>
        <w:pStyle w:val="ListParagraph"/>
        <w:numPr>
          <w:ilvl w:val="0"/>
          <w:numId w:val="2"/>
        </w:numPr>
      </w:pPr>
      <w:r>
        <w:t>Health Education is improving patient outcomes. The nursing process is patient teaching. They are essentially the same thing. The same goal is in place which is to improve patient outcomes through teaching the patient vital information.</w:t>
      </w:r>
    </w:p>
    <w:p w:rsidR="00D761A9" w:rsidRDefault="001314F9" w:rsidP="001B5D12">
      <w:pPr>
        <w:pStyle w:val="ListParagraph"/>
        <w:numPr>
          <w:ilvl w:val="0"/>
          <w:numId w:val="2"/>
        </w:numPr>
      </w:pPr>
      <w:r>
        <w:t xml:space="preserve">ADPIE-Assess, Diagnose, Planning, Implementation, </w:t>
      </w:r>
      <w:r w:rsidR="00D761A9">
        <w:t>and Evaluation (Box 2-3, pg. 17)</w:t>
      </w:r>
    </w:p>
    <w:p w:rsidR="001B5D12" w:rsidRDefault="001314F9" w:rsidP="001B5D12">
      <w:pPr>
        <w:pStyle w:val="ListParagraph"/>
        <w:numPr>
          <w:ilvl w:val="0"/>
          <w:numId w:val="2"/>
        </w:numPr>
      </w:pPr>
      <w:r>
        <w:t xml:space="preserve"> </w:t>
      </w:r>
      <w:r w:rsidR="00D761A9">
        <w:t>Health Promotion is the process of enabling people to increase control over their health and its determinants, improving health. Health promotion is done by nurses through focusing on the person’s potential for wellness and to encourage, alterations in personal habits, lifestyles, and environment</w:t>
      </w:r>
      <w:r w:rsidR="00FB54AD">
        <w:t>. Nurses promote this, but it is up to the patient to change.</w:t>
      </w:r>
      <w:bookmarkStart w:id="0" w:name="_GoBack"/>
      <w:bookmarkEnd w:id="0"/>
    </w:p>
    <w:p w:rsidR="001B5D12" w:rsidRDefault="001B5D12"/>
    <w:sectPr w:rsidR="001B5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22E3B"/>
    <w:multiLevelType w:val="hybridMultilevel"/>
    <w:tmpl w:val="B59A6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2E5D7E"/>
    <w:multiLevelType w:val="hybridMultilevel"/>
    <w:tmpl w:val="FA5E7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D12"/>
    <w:rsid w:val="00042F1D"/>
    <w:rsid w:val="001314F9"/>
    <w:rsid w:val="001B5D12"/>
    <w:rsid w:val="00D761A9"/>
    <w:rsid w:val="00FB5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D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D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Ali</cp:lastModifiedBy>
  <cp:revision>1</cp:revision>
  <dcterms:created xsi:type="dcterms:W3CDTF">2013-01-18T16:20:00Z</dcterms:created>
  <dcterms:modified xsi:type="dcterms:W3CDTF">2013-01-18T16:55:00Z</dcterms:modified>
</cp:coreProperties>
</file>