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77" w:rsidRDefault="00953074">
      <w:commentRangeStart w:id="0"/>
      <w:r>
        <w:t>CASE</w:t>
      </w:r>
      <w:commentRangeEnd w:id="0"/>
      <w:r w:rsidR="00373605">
        <w:rPr>
          <w:rStyle w:val="CommentReference"/>
        </w:rPr>
        <w:commentReference w:id="0"/>
      </w:r>
      <w:r>
        <w:t xml:space="preserve"> STUDY</w:t>
      </w:r>
    </w:p>
    <w:p w:rsidR="00953074" w:rsidRDefault="00953074"/>
    <w:p w:rsidR="00953074" w:rsidRDefault="00953074"/>
    <w:p w:rsidR="00953074" w:rsidRDefault="00953074" w:rsidP="00D74124">
      <w:pPr>
        <w:spacing w:line="480" w:lineRule="auto"/>
        <w:jc w:val="center"/>
      </w:pPr>
      <w:r>
        <w:t>Case Study 24-1</w:t>
      </w:r>
    </w:p>
    <w:p w:rsidR="00953074" w:rsidRDefault="00953074" w:rsidP="00D74124">
      <w:pPr>
        <w:spacing w:line="480" w:lineRule="auto"/>
        <w:jc w:val="center"/>
      </w:pPr>
      <w:proofErr w:type="spellStart"/>
      <w:r>
        <w:t>Chanelle</w:t>
      </w:r>
      <w:proofErr w:type="spellEnd"/>
      <w:r>
        <w:t xml:space="preserve"> </w:t>
      </w:r>
      <w:proofErr w:type="spellStart"/>
      <w:r>
        <w:t>Carley</w:t>
      </w:r>
      <w:proofErr w:type="spellEnd"/>
    </w:p>
    <w:p w:rsidR="00953074" w:rsidRDefault="00953074" w:rsidP="00D74124">
      <w:pPr>
        <w:spacing w:line="480" w:lineRule="auto"/>
        <w:jc w:val="center"/>
      </w:pPr>
      <w:r>
        <w:t>Lakeview College of Nursing</w:t>
      </w:r>
    </w:p>
    <w:p w:rsidR="00953074" w:rsidRDefault="00953074" w:rsidP="00D74124">
      <w:pPr>
        <w:spacing w:line="480" w:lineRule="auto"/>
        <w:jc w:val="center"/>
      </w:pPr>
      <w:r>
        <w:t xml:space="preserve">Nursing of the </w:t>
      </w:r>
      <w:proofErr w:type="spellStart"/>
      <w:r>
        <w:t>Gerontological</w:t>
      </w:r>
      <w:proofErr w:type="spellEnd"/>
      <w:r>
        <w:t xml:space="preserve"> Client</w:t>
      </w:r>
    </w:p>
    <w:p w:rsidR="00953074" w:rsidRDefault="00953074" w:rsidP="00D74124">
      <w:pPr>
        <w:spacing w:line="480" w:lineRule="auto"/>
        <w:jc w:val="center"/>
      </w:pPr>
      <w:r>
        <w:t>July 24, 2011</w:t>
      </w: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953074" w:rsidRDefault="00953074" w:rsidP="00D74124">
      <w:pPr>
        <w:spacing w:line="480" w:lineRule="auto"/>
        <w:jc w:val="center"/>
      </w:pPr>
    </w:p>
    <w:p w:rsidR="00D74124" w:rsidRDefault="00D74124" w:rsidP="00D74124">
      <w:pPr>
        <w:spacing w:line="480" w:lineRule="auto"/>
      </w:pPr>
    </w:p>
    <w:p w:rsidR="00D74124" w:rsidRDefault="00D74124" w:rsidP="00D74124">
      <w:pPr>
        <w:spacing w:line="480" w:lineRule="auto"/>
      </w:pPr>
    </w:p>
    <w:p w:rsidR="00953074" w:rsidRDefault="00953074" w:rsidP="00D74124">
      <w:pPr>
        <w:spacing w:line="480" w:lineRule="auto"/>
      </w:pPr>
      <w:commentRangeStart w:id="1"/>
      <w:r>
        <w:lastRenderedPageBreak/>
        <w:t>CASE STUDY</w:t>
      </w:r>
      <w:commentRangeEnd w:id="1"/>
      <w:r w:rsidR="00373605">
        <w:rPr>
          <w:rStyle w:val="CommentReference"/>
        </w:rPr>
        <w:commentReference w:id="1"/>
      </w:r>
    </w:p>
    <w:p w:rsidR="00953074" w:rsidRDefault="00953074" w:rsidP="00D74124">
      <w:pPr>
        <w:spacing w:line="480" w:lineRule="auto"/>
        <w:jc w:val="center"/>
      </w:pPr>
      <w:r>
        <w:t>Case Study 24-1</w:t>
      </w:r>
    </w:p>
    <w:p w:rsidR="00953074" w:rsidRDefault="00953074" w:rsidP="00D74124">
      <w:pPr>
        <w:spacing w:line="480" w:lineRule="auto"/>
      </w:pPr>
      <w:r>
        <w:tab/>
        <w:t xml:space="preserve">As the evaluating nurse on Mary’s case I would want to reference </w:t>
      </w:r>
      <w:r w:rsidR="00A37649">
        <w:t xml:space="preserve">Mary’s advance directive myself to see what exactly she had written down.  I would also really like to separately speak or communicate with both Mary and Sue, to see where each of them </w:t>
      </w:r>
      <w:proofErr w:type="gramStart"/>
      <w:r w:rsidR="00A37649">
        <w:t>were</w:t>
      </w:r>
      <w:proofErr w:type="gramEnd"/>
      <w:r w:rsidR="00A37649">
        <w:t xml:space="preserve"> in regards to Mary’s care.  Another source of information I could reference in this case is Mary’s medical record and I could also talk to the primary physician in order to better understand Mary’s exact circumstances.  </w:t>
      </w:r>
    </w:p>
    <w:p w:rsidR="00A37649" w:rsidRDefault="00A37649" w:rsidP="00D74124">
      <w:pPr>
        <w:spacing w:line="480" w:lineRule="auto"/>
      </w:pPr>
      <w:r>
        <w:tab/>
        <w:t xml:space="preserve">Since Mary had recently suffered a stroke and was minimally responsive, making her unable to speak, it would be more difficult than usual to communicate and obtain input from Mary.  Depending on how severe the stroke was and how much she could really interact, I would try creating a system of signaling </w:t>
      </w:r>
      <w:r w:rsidR="00050518">
        <w:t xml:space="preserve">yes or no to questions and possibly even using a dry erase board. </w:t>
      </w:r>
    </w:p>
    <w:p w:rsidR="00EB1038" w:rsidRDefault="00050518" w:rsidP="00D74124">
      <w:pPr>
        <w:spacing w:line="480" w:lineRule="auto"/>
      </w:pPr>
      <w:r>
        <w:tab/>
        <w:t xml:space="preserve">Since Mary’s daughter Sue is now feeling guilty about ordering the G-tube placement it would be very important to be supportive and understanding of Sue’s decision.  I would tell her it is never an easy situation to handle when a parent is put in a crisis situation like this and it is hard to always know what course of treatment is best.  According to </w:t>
      </w:r>
      <w:proofErr w:type="spellStart"/>
      <w:r>
        <w:t>Rothchild</w:t>
      </w:r>
      <w:proofErr w:type="spellEnd"/>
      <w:r>
        <w:t xml:space="preserve"> (1994), “Even with the best input and support from medical professionals, family members may find themselves at odds over virtually any issue associated with the care of a loved one.” </w:t>
      </w:r>
      <w:proofErr w:type="gramStart"/>
      <w:r>
        <w:t>(</w:t>
      </w:r>
      <w:commentRangeStart w:id="2"/>
      <w:r>
        <w:t>pg.</w:t>
      </w:r>
      <w:commentRangeEnd w:id="2"/>
      <w:r w:rsidR="00373605">
        <w:rPr>
          <w:rStyle w:val="CommentReference"/>
        </w:rPr>
        <w:commentReference w:id="2"/>
      </w:r>
      <w:r>
        <w:t xml:space="preserve"> 252).</w:t>
      </w:r>
      <w:proofErr w:type="gramEnd"/>
      <w:r w:rsidR="00A03429">
        <w:t xml:space="preserve">  It would be very important, as the nurse, to help Sue come to terms with her feelings of guilt and to </w:t>
      </w:r>
      <w:r w:rsidR="00EB1038">
        <w:t>reassure her that she did it out of love for her mother, it just may not have necessarily been the right choice for her mother.</w:t>
      </w:r>
    </w:p>
    <w:p w:rsidR="00050518" w:rsidRDefault="00EB1038" w:rsidP="00D74124">
      <w:pPr>
        <w:spacing w:line="480" w:lineRule="auto"/>
      </w:pPr>
      <w:r>
        <w:tab/>
        <w:t xml:space="preserve">In determining the appropriateness for hospice care I would start by evaluating Mary’s eating habits to see if they have improved, stayed the same, or regressed.  I would also ask Mary to try to perform some ADLs to see if these are improving as well.  This may help in determining how much care </w:t>
      </w:r>
      <w:commentRangeStart w:id="3"/>
      <w:r>
        <w:lastRenderedPageBreak/>
        <w:t>Mary</w:t>
      </w:r>
      <w:commentRangeEnd w:id="3"/>
      <w:r w:rsidR="00373605">
        <w:rPr>
          <w:rStyle w:val="CommentReference"/>
        </w:rPr>
        <w:commentReference w:id="3"/>
      </w:r>
      <w:r>
        <w:t xml:space="preserve"> will need once she is sent home and if hospice is appropriate.  </w:t>
      </w:r>
      <w:r w:rsidR="00D74124">
        <w:t>In this situation I definitely believe that hospice care is appropriate because Mary does not seem to be able to speak, eat, perform self care, or manage ADLs. (</w:t>
      </w:r>
      <w:commentRangeStart w:id="4"/>
      <w:r w:rsidR="00D74124">
        <w:t>Chitty &amp; Black, 2010, pg. 177-182)</w:t>
      </w:r>
      <w:r>
        <w:t xml:space="preserve">  </w:t>
      </w:r>
      <w:r w:rsidR="00050518">
        <w:t xml:space="preserve">  </w:t>
      </w:r>
      <w:commentRangeEnd w:id="4"/>
      <w:r w:rsidR="00373605">
        <w:rPr>
          <w:rStyle w:val="CommentReference"/>
        </w:rPr>
        <w:commentReference w:id="4"/>
      </w:r>
    </w:p>
    <w:p w:rsidR="00953074" w:rsidRDefault="00A03429" w:rsidP="00D74124">
      <w:pPr>
        <w:spacing w:line="480" w:lineRule="auto"/>
      </w:pPr>
      <w:r>
        <w:tab/>
      </w: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953074" w:rsidRDefault="00953074" w:rsidP="00D74124">
      <w:pPr>
        <w:spacing w:line="480" w:lineRule="auto"/>
      </w:pPr>
    </w:p>
    <w:p w:rsidR="00D74124" w:rsidRDefault="00D74124" w:rsidP="00D74124">
      <w:pPr>
        <w:spacing w:line="480" w:lineRule="auto"/>
      </w:pPr>
    </w:p>
    <w:p w:rsidR="00953074" w:rsidRDefault="00953074" w:rsidP="00D74124">
      <w:pPr>
        <w:spacing w:line="480" w:lineRule="auto"/>
      </w:pPr>
      <w:commentRangeStart w:id="5"/>
      <w:r>
        <w:lastRenderedPageBreak/>
        <w:t>CASE STUDY</w:t>
      </w:r>
      <w:commentRangeEnd w:id="5"/>
      <w:r w:rsidR="00373605">
        <w:rPr>
          <w:rStyle w:val="CommentReference"/>
        </w:rPr>
        <w:commentReference w:id="5"/>
      </w:r>
    </w:p>
    <w:p w:rsidR="00953074" w:rsidRDefault="00953074" w:rsidP="00D74124">
      <w:pPr>
        <w:spacing w:line="480" w:lineRule="auto"/>
        <w:jc w:val="center"/>
      </w:pPr>
      <w:r>
        <w:t>References</w:t>
      </w:r>
    </w:p>
    <w:p w:rsidR="00050518" w:rsidRPr="00A03429" w:rsidRDefault="00050518" w:rsidP="00D74124">
      <w:pPr>
        <w:spacing w:line="480" w:lineRule="auto"/>
        <w:ind w:left="720" w:hanging="720"/>
        <w:rPr>
          <w:iCs/>
        </w:rPr>
      </w:pPr>
      <w:proofErr w:type="gramStart"/>
      <w:r>
        <w:t xml:space="preserve">Chitty, </w:t>
      </w:r>
      <w:commentRangeStart w:id="6"/>
      <w:r>
        <w:t>K</w:t>
      </w:r>
      <w:commentRangeEnd w:id="6"/>
      <w:r w:rsidR="00373605">
        <w:rPr>
          <w:rStyle w:val="CommentReference"/>
        </w:rPr>
        <w:commentReference w:id="6"/>
      </w:r>
      <w:r>
        <w:t>.</w:t>
      </w:r>
      <w:proofErr w:type="gramEnd"/>
      <w:r>
        <w:t xml:space="preserve"> </w:t>
      </w:r>
      <w:proofErr w:type="gramStart"/>
      <w:r>
        <w:t>&amp; Black, B. (2010).</w:t>
      </w:r>
      <w:proofErr w:type="gramEnd"/>
      <w:r>
        <w:t xml:space="preserve"> </w:t>
      </w:r>
      <w:r>
        <w:rPr>
          <w:i/>
          <w:iCs/>
        </w:rPr>
        <w:t>Professional n</w:t>
      </w:r>
      <w:r w:rsidR="00A03429">
        <w:rPr>
          <w:i/>
          <w:iCs/>
        </w:rPr>
        <w:t xml:space="preserve">ursing: Concepts and challenges. </w:t>
      </w:r>
      <w:r w:rsidR="00A03429">
        <w:rPr>
          <w:iCs/>
        </w:rPr>
        <w:t>Maryland Heights, MO: Saunders and Elsevier.</w:t>
      </w:r>
    </w:p>
    <w:p w:rsidR="00050518" w:rsidRPr="00050518" w:rsidRDefault="00050518" w:rsidP="00D74124">
      <w:pPr>
        <w:spacing w:line="480" w:lineRule="auto"/>
        <w:ind w:left="720" w:hanging="720"/>
      </w:pPr>
      <w:proofErr w:type="spellStart"/>
      <w:r>
        <w:t>Rothchild</w:t>
      </w:r>
      <w:proofErr w:type="spellEnd"/>
      <w:r>
        <w:t xml:space="preserve">, E. (1994). </w:t>
      </w:r>
      <w:proofErr w:type="gramStart"/>
      <w:r>
        <w:t>Family dynamics in end-of-life treatment decisions.</w:t>
      </w:r>
      <w:proofErr w:type="gramEnd"/>
      <w:r>
        <w:t xml:space="preserve"> </w:t>
      </w:r>
      <w:proofErr w:type="gramStart"/>
      <w:r>
        <w:rPr>
          <w:i/>
          <w:iCs/>
        </w:rPr>
        <w:t>General hospital psychiatry, 16</w:t>
      </w:r>
      <w:r w:rsidRPr="00050518">
        <w:t>(4)</w:t>
      </w:r>
      <w:r>
        <w:t>, 251-258.</w:t>
      </w:r>
      <w:proofErr w:type="gramEnd"/>
    </w:p>
    <w:sectPr w:rsidR="00050518" w:rsidRPr="00050518" w:rsidSect="00B96677">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18:00Z" w:initials="M">
    <w:p w:rsidR="00373605" w:rsidRDefault="00373605">
      <w:pPr>
        <w:pStyle w:val="CommentText"/>
      </w:pPr>
      <w:r>
        <w:rPr>
          <w:rStyle w:val="CommentReference"/>
        </w:rPr>
        <w:annotationRef/>
      </w:r>
      <w:r>
        <w:t>You still haven’t mastered this have you?</w:t>
      </w:r>
    </w:p>
    <w:p w:rsidR="00373605" w:rsidRDefault="00373605">
      <w:pPr>
        <w:pStyle w:val="CommentText"/>
      </w:pPr>
      <w:r>
        <w:t xml:space="preserve">Running </w:t>
      </w:r>
      <w:proofErr w:type="spellStart"/>
      <w:r>
        <w:t>head</w:t>
      </w:r>
      <w:proofErr w:type="gramStart"/>
      <w:r>
        <w:t>:CASE</w:t>
      </w:r>
      <w:proofErr w:type="spellEnd"/>
      <w:proofErr w:type="gramEnd"/>
      <w:r>
        <w:t xml:space="preserve"> STUDY</w:t>
      </w:r>
    </w:p>
    <w:p w:rsidR="00373605" w:rsidRDefault="00373605">
      <w:pPr>
        <w:pStyle w:val="CommentText"/>
      </w:pPr>
      <w:r>
        <w:t xml:space="preserve">And it should be </w:t>
      </w:r>
      <w:proofErr w:type="gramStart"/>
      <w:r>
        <w:t>on  same</w:t>
      </w:r>
      <w:proofErr w:type="gramEnd"/>
      <w:r>
        <w:t xml:space="preserve"> line as the page number</w:t>
      </w:r>
    </w:p>
    <w:p w:rsidR="00373605" w:rsidRDefault="00373605">
      <w:pPr>
        <w:pStyle w:val="CommentText"/>
      </w:pPr>
      <w:r>
        <w:t>You never asked for help here</w:t>
      </w:r>
      <w:proofErr w:type="gramStart"/>
      <w:r>
        <w:t>.</w:t>
      </w:r>
      <w:proofErr w:type="gramEnd"/>
    </w:p>
  </w:comment>
  <w:comment w:id="1" w:author="Mary" w:date="2011-07-25T15:18:00Z" w:initials="M">
    <w:p w:rsidR="00373605" w:rsidRDefault="00373605">
      <w:pPr>
        <w:pStyle w:val="CommentText"/>
      </w:pPr>
      <w:r>
        <w:rPr>
          <w:rStyle w:val="CommentReference"/>
        </w:rPr>
        <w:annotationRef/>
      </w:r>
      <w:r>
        <w:t>Same as above</w:t>
      </w:r>
    </w:p>
  </w:comment>
  <w:comment w:id="2" w:author="Mary" w:date="2011-07-25T15:18:00Z" w:initials="M">
    <w:p w:rsidR="00373605" w:rsidRDefault="00373605">
      <w:pPr>
        <w:pStyle w:val="CommentText"/>
      </w:pPr>
      <w:r>
        <w:rPr>
          <w:rStyle w:val="CommentReference"/>
        </w:rPr>
        <w:annotationRef/>
      </w:r>
      <w:r>
        <w:t>(p. 252)</w:t>
      </w:r>
    </w:p>
  </w:comment>
  <w:comment w:id="3" w:author="Mary" w:date="2011-07-25T15:19:00Z" w:initials="M">
    <w:p w:rsidR="00373605" w:rsidRDefault="00373605">
      <w:pPr>
        <w:pStyle w:val="CommentText"/>
      </w:pPr>
      <w:r>
        <w:rPr>
          <w:rStyle w:val="CommentReference"/>
        </w:rPr>
        <w:annotationRef/>
      </w:r>
      <w:r>
        <w:t>There is no header here?</w:t>
      </w:r>
    </w:p>
  </w:comment>
  <w:comment w:id="4" w:author="Mary" w:date="2011-07-25T15:20:00Z" w:initials="M">
    <w:p w:rsidR="00373605" w:rsidRDefault="00373605">
      <w:pPr>
        <w:pStyle w:val="CommentText"/>
      </w:pPr>
      <w:r>
        <w:rPr>
          <w:rStyle w:val="CommentReference"/>
        </w:rPr>
        <w:annotationRef/>
      </w:r>
      <w:r>
        <w:t>(Chitty, &amp; Black, 2010.</w:t>
      </w:r>
    </w:p>
    <w:p w:rsidR="00373605" w:rsidRDefault="00373605">
      <w:pPr>
        <w:pStyle w:val="CommentText"/>
      </w:pPr>
      <w:r>
        <w:t>Is this a direct quote? If not do not put in p. number</w:t>
      </w:r>
    </w:p>
  </w:comment>
  <w:comment w:id="5" w:author="Mary" w:date="2011-07-25T15:21:00Z" w:initials="M">
    <w:p w:rsidR="00373605" w:rsidRDefault="00373605">
      <w:pPr>
        <w:pStyle w:val="CommentText"/>
      </w:pPr>
      <w:r>
        <w:rPr>
          <w:rStyle w:val="CommentReference"/>
        </w:rPr>
        <w:annotationRef/>
      </w:r>
      <w:r>
        <w:t>Header not on the right line</w:t>
      </w:r>
    </w:p>
  </w:comment>
  <w:comment w:id="6" w:author="Mary" w:date="2011-07-25T15:21:00Z" w:initials="M">
    <w:p w:rsidR="00373605" w:rsidRDefault="00373605">
      <w:pPr>
        <w:pStyle w:val="CommentText"/>
      </w:pPr>
      <w:r>
        <w:rPr>
          <w:rStyle w:val="CommentReference"/>
        </w:rPr>
        <w:annotationRef/>
      </w:r>
      <w:r>
        <w:t>K.</w:t>
      </w:r>
      <w:r>
        <w:t>,&amp;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BD" w:rsidRDefault="00454BBD" w:rsidP="00D74124">
      <w:pPr>
        <w:spacing w:after="0" w:line="240" w:lineRule="auto"/>
      </w:pPr>
      <w:r>
        <w:separator/>
      </w:r>
    </w:p>
  </w:endnote>
  <w:endnote w:type="continuationSeparator" w:id="0">
    <w:p w:rsidR="00454BBD" w:rsidRDefault="00454BBD" w:rsidP="00D74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BD" w:rsidRDefault="00454BBD" w:rsidP="00D74124">
      <w:pPr>
        <w:spacing w:after="0" w:line="240" w:lineRule="auto"/>
      </w:pPr>
      <w:r>
        <w:separator/>
      </w:r>
    </w:p>
  </w:footnote>
  <w:footnote w:type="continuationSeparator" w:id="0">
    <w:p w:rsidR="00454BBD" w:rsidRDefault="00454BBD" w:rsidP="00D74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9297"/>
      <w:docPartObj>
        <w:docPartGallery w:val="Page Numbers (Top of Page)"/>
        <w:docPartUnique/>
      </w:docPartObj>
    </w:sdtPr>
    <w:sdtContent>
      <w:p w:rsidR="00D74124" w:rsidRDefault="00525786">
        <w:pPr>
          <w:pStyle w:val="Header"/>
          <w:jc w:val="right"/>
        </w:pPr>
        <w:fldSimple w:instr=" PAGE   \* MERGEFORMAT ">
          <w:r w:rsidR="00373605">
            <w:rPr>
              <w:noProof/>
            </w:rPr>
            <w:t>1</w:t>
          </w:r>
        </w:fldSimple>
      </w:p>
    </w:sdtContent>
  </w:sdt>
  <w:p w:rsidR="00D74124" w:rsidRDefault="00D741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953074"/>
    <w:rsid w:val="00050518"/>
    <w:rsid w:val="00373605"/>
    <w:rsid w:val="00454BBD"/>
    <w:rsid w:val="00524FFF"/>
    <w:rsid w:val="00525786"/>
    <w:rsid w:val="00953074"/>
    <w:rsid w:val="00A03429"/>
    <w:rsid w:val="00A37649"/>
    <w:rsid w:val="00B96677"/>
    <w:rsid w:val="00D74124"/>
    <w:rsid w:val="00EB103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53074"/>
  </w:style>
  <w:style w:type="character" w:customStyle="1" w:styleId="DateChar">
    <w:name w:val="Date Char"/>
    <w:basedOn w:val="DefaultParagraphFont"/>
    <w:link w:val="Date"/>
    <w:uiPriority w:val="99"/>
    <w:semiHidden/>
    <w:rsid w:val="00953074"/>
  </w:style>
  <w:style w:type="paragraph" w:styleId="Header">
    <w:name w:val="header"/>
    <w:basedOn w:val="Normal"/>
    <w:link w:val="HeaderChar"/>
    <w:uiPriority w:val="99"/>
    <w:unhideWhenUsed/>
    <w:rsid w:val="00D74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4"/>
  </w:style>
  <w:style w:type="paragraph" w:styleId="Footer">
    <w:name w:val="footer"/>
    <w:basedOn w:val="Normal"/>
    <w:link w:val="FooterChar"/>
    <w:uiPriority w:val="99"/>
    <w:semiHidden/>
    <w:unhideWhenUsed/>
    <w:rsid w:val="00D74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4124"/>
  </w:style>
  <w:style w:type="character" w:styleId="CommentReference">
    <w:name w:val="annotation reference"/>
    <w:basedOn w:val="DefaultParagraphFont"/>
    <w:uiPriority w:val="99"/>
    <w:semiHidden/>
    <w:unhideWhenUsed/>
    <w:rsid w:val="00373605"/>
    <w:rPr>
      <w:sz w:val="16"/>
      <w:szCs w:val="16"/>
    </w:rPr>
  </w:style>
  <w:style w:type="paragraph" w:styleId="CommentText">
    <w:name w:val="annotation text"/>
    <w:basedOn w:val="Normal"/>
    <w:link w:val="CommentTextChar"/>
    <w:uiPriority w:val="99"/>
    <w:semiHidden/>
    <w:unhideWhenUsed/>
    <w:rsid w:val="00373605"/>
    <w:pPr>
      <w:spacing w:line="240" w:lineRule="auto"/>
    </w:pPr>
    <w:rPr>
      <w:sz w:val="20"/>
      <w:szCs w:val="20"/>
    </w:rPr>
  </w:style>
  <w:style w:type="character" w:customStyle="1" w:styleId="CommentTextChar">
    <w:name w:val="Comment Text Char"/>
    <w:basedOn w:val="DefaultParagraphFont"/>
    <w:link w:val="CommentText"/>
    <w:uiPriority w:val="99"/>
    <w:semiHidden/>
    <w:rsid w:val="00373605"/>
    <w:rPr>
      <w:sz w:val="20"/>
      <w:szCs w:val="20"/>
    </w:rPr>
  </w:style>
  <w:style w:type="paragraph" w:styleId="CommentSubject">
    <w:name w:val="annotation subject"/>
    <w:basedOn w:val="CommentText"/>
    <w:next w:val="CommentText"/>
    <w:link w:val="CommentSubjectChar"/>
    <w:uiPriority w:val="99"/>
    <w:semiHidden/>
    <w:unhideWhenUsed/>
    <w:rsid w:val="00373605"/>
    <w:rPr>
      <w:b/>
      <w:bCs/>
    </w:rPr>
  </w:style>
  <w:style w:type="character" w:customStyle="1" w:styleId="CommentSubjectChar">
    <w:name w:val="Comment Subject Char"/>
    <w:basedOn w:val="CommentTextChar"/>
    <w:link w:val="CommentSubject"/>
    <w:uiPriority w:val="99"/>
    <w:semiHidden/>
    <w:rsid w:val="00373605"/>
    <w:rPr>
      <w:b/>
      <w:bCs/>
    </w:rPr>
  </w:style>
  <w:style w:type="paragraph" w:styleId="BalloonText">
    <w:name w:val="Balloon Text"/>
    <w:basedOn w:val="Normal"/>
    <w:link w:val="BalloonTextChar"/>
    <w:uiPriority w:val="99"/>
    <w:semiHidden/>
    <w:unhideWhenUsed/>
    <w:rsid w:val="0037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2011-07-25T20:22:00Z</dcterms:created>
  <dcterms:modified xsi:type="dcterms:W3CDTF">2011-07-25T20:22:00Z</dcterms:modified>
</cp:coreProperties>
</file>