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01D" w:rsidRPr="00D306F8" w:rsidRDefault="007E1162" w:rsidP="006F44F7">
      <w:pPr>
        <w:widowControl w:val="0"/>
        <w:tabs>
          <w:tab w:val="left" w:pos="2634"/>
        </w:tabs>
        <w:overflowPunct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kern w:val="28"/>
          <w:sz w:val="24"/>
          <w:szCs w:val="24"/>
        </w:rPr>
      </w:pPr>
      <w:r w:rsidRPr="00D306F8">
        <w:rPr>
          <w:rFonts w:ascii="Times New Roman" w:hAnsi="Times New Roman"/>
          <w:kern w:val="28"/>
          <w:sz w:val="24"/>
          <w:szCs w:val="24"/>
        </w:rPr>
        <w:t xml:space="preserve">Running head: </w:t>
      </w:r>
      <w:r w:rsidR="006F44F7">
        <w:rPr>
          <w:rFonts w:ascii="Times New Roman" w:hAnsi="Times New Roman"/>
          <w:kern w:val="28"/>
          <w:sz w:val="24"/>
          <w:szCs w:val="24"/>
        </w:rPr>
        <w:t>PATIENT H.M.</w:t>
      </w:r>
      <w:r w:rsidR="006F44F7">
        <w:rPr>
          <w:rFonts w:ascii="Times New Roman" w:hAnsi="Times New Roman"/>
          <w:kern w:val="28"/>
          <w:sz w:val="24"/>
          <w:szCs w:val="24"/>
        </w:rPr>
        <w:tab/>
      </w:r>
      <w:r w:rsidR="006F44F7">
        <w:rPr>
          <w:rFonts w:ascii="Times New Roman" w:hAnsi="Times New Roman"/>
          <w:kern w:val="28"/>
          <w:sz w:val="24"/>
          <w:szCs w:val="24"/>
        </w:rPr>
        <w:tab/>
      </w:r>
      <w:r w:rsidR="006F44F7">
        <w:rPr>
          <w:rFonts w:ascii="Times New Roman" w:hAnsi="Times New Roman"/>
          <w:kern w:val="28"/>
          <w:sz w:val="24"/>
          <w:szCs w:val="24"/>
        </w:rPr>
        <w:tab/>
      </w:r>
      <w:r w:rsidR="006F44F7">
        <w:rPr>
          <w:rFonts w:ascii="Times New Roman" w:hAnsi="Times New Roman"/>
          <w:kern w:val="28"/>
          <w:sz w:val="24"/>
          <w:szCs w:val="24"/>
        </w:rPr>
        <w:tab/>
      </w:r>
      <w:r w:rsidR="006F44F7">
        <w:rPr>
          <w:rFonts w:ascii="Times New Roman" w:hAnsi="Times New Roman"/>
          <w:kern w:val="28"/>
          <w:sz w:val="24"/>
          <w:szCs w:val="24"/>
        </w:rPr>
        <w:tab/>
      </w:r>
      <w:r w:rsidR="006F44F7">
        <w:rPr>
          <w:rFonts w:ascii="Times New Roman" w:hAnsi="Times New Roman"/>
          <w:kern w:val="28"/>
          <w:sz w:val="24"/>
          <w:szCs w:val="24"/>
        </w:rPr>
        <w:tab/>
      </w:r>
      <w:r w:rsidR="006F44F7">
        <w:rPr>
          <w:rFonts w:ascii="Times New Roman" w:hAnsi="Times New Roman"/>
          <w:kern w:val="28"/>
          <w:sz w:val="24"/>
          <w:szCs w:val="24"/>
        </w:rPr>
        <w:tab/>
        <w:t xml:space="preserve">                      1</w:t>
      </w:r>
    </w:p>
    <w:p w:rsidR="00E3501D" w:rsidRPr="00D306F8" w:rsidRDefault="00E3501D" w:rsidP="00D306F8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kern w:val="28"/>
          <w:sz w:val="24"/>
          <w:szCs w:val="24"/>
        </w:rPr>
      </w:pPr>
    </w:p>
    <w:p w:rsidR="00E3501D" w:rsidRPr="00D306F8" w:rsidRDefault="00E3501D" w:rsidP="00D306F8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kern w:val="28"/>
          <w:sz w:val="24"/>
          <w:szCs w:val="24"/>
        </w:rPr>
      </w:pPr>
    </w:p>
    <w:p w:rsidR="00E3501D" w:rsidRPr="00D306F8" w:rsidRDefault="006F44F7" w:rsidP="00D306F8">
      <w:pPr>
        <w:widowControl w:val="0"/>
        <w:overflowPunct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kern w:val="28"/>
          <w:sz w:val="24"/>
          <w:szCs w:val="24"/>
        </w:rPr>
      </w:pPr>
      <w:proofErr w:type="gramStart"/>
      <w:r>
        <w:rPr>
          <w:rFonts w:ascii="Times New Roman" w:hAnsi="Times New Roman"/>
          <w:kern w:val="28"/>
          <w:sz w:val="24"/>
          <w:szCs w:val="24"/>
        </w:rPr>
        <w:t xml:space="preserve">Patient </w:t>
      </w:r>
      <w:r w:rsidR="005E0743" w:rsidRPr="00D306F8">
        <w:rPr>
          <w:rFonts w:ascii="Times New Roman" w:hAnsi="Times New Roman"/>
          <w:kern w:val="28"/>
          <w:sz w:val="24"/>
          <w:szCs w:val="24"/>
        </w:rPr>
        <w:t>H.M.</w:t>
      </w:r>
      <w:proofErr w:type="gramEnd"/>
    </w:p>
    <w:p w:rsidR="00E3501D" w:rsidRPr="00D306F8" w:rsidRDefault="00E3501D" w:rsidP="00D306F8">
      <w:pPr>
        <w:widowControl w:val="0"/>
        <w:overflowPunct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kern w:val="28"/>
          <w:sz w:val="24"/>
          <w:szCs w:val="24"/>
        </w:rPr>
      </w:pPr>
      <w:r w:rsidRPr="00D306F8">
        <w:rPr>
          <w:rFonts w:ascii="Times New Roman" w:hAnsi="Times New Roman"/>
          <w:kern w:val="28"/>
          <w:sz w:val="24"/>
          <w:szCs w:val="24"/>
        </w:rPr>
        <w:t>Catherine Morris</w:t>
      </w:r>
    </w:p>
    <w:p w:rsidR="00E3501D" w:rsidRPr="00D306F8" w:rsidRDefault="00E3501D" w:rsidP="00D306F8">
      <w:pPr>
        <w:widowControl w:val="0"/>
        <w:overflowPunct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kern w:val="28"/>
          <w:sz w:val="24"/>
          <w:szCs w:val="24"/>
        </w:rPr>
      </w:pPr>
      <w:r w:rsidRPr="00D306F8">
        <w:rPr>
          <w:rFonts w:ascii="Times New Roman" w:hAnsi="Times New Roman"/>
          <w:kern w:val="28"/>
          <w:sz w:val="24"/>
          <w:szCs w:val="24"/>
        </w:rPr>
        <w:t>Lakeview College of Nursing</w:t>
      </w:r>
    </w:p>
    <w:p w:rsidR="00E3501D" w:rsidRPr="00D306F8" w:rsidRDefault="00E3501D" w:rsidP="00D306F8">
      <w:pPr>
        <w:widowControl w:val="0"/>
        <w:overflowPunct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kern w:val="28"/>
          <w:sz w:val="24"/>
          <w:szCs w:val="24"/>
        </w:rPr>
      </w:pPr>
      <w:r w:rsidRPr="00D306F8">
        <w:rPr>
          <w:rFonts w:ascii="Times New Roman" w:hAnsi="Times New Roman"/>
          <w:kern w:val="28"/>
          <w:sz w:val="24"/>
          <w:szCs w:val="24"/>
        </w:rPr>
        <w:t>N309- Nursing of the Gerontological Client</w:t>
      </w:r>
    </w:p>
    <w:p w:rsidR="00E3501D" w:rsidRPr="00D306F8" w:rsidRDefault="00D306F8" w:rsidP="00D306F8">
      <w:pPr>
        <w:widowControl w:val="0"/>
        <w:overflowPunct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September 7</w:t>
      </w:r>
      <w:r w:rsidR="00E3501D" w:rsidRPr="00D306F8">
        <w:rPr>
          <w:rFonts w:ascii="Times New Roman" w:hAnsi="Times New Roman"/>
          <w:kern w:val="28"/>
          <w:sz w:val="24"/>
          <w:szCs w:val="24"/>
        </w:rPr>
        <w:t>, 2011</w:t>
      </w:r>
    </w:p>
    <w:p w:rsidR="0031522D" w:rsidRPr="00D306F8" w:rsidRDefault="0031522D" w:rsidP="00D306F8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E3501D" w:rsidRPr="00D306F8" w:rsidRDefault="00E3501D" w:rsidP="00D306F8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E3501D" w:rsidRPr="00D306F8" w:rsidRDefault="00E3501D" w:rsidP="00D306F8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E3501D" w:rsidRPr="00D306F8" w:rsidRDefault="00E3501D" w:rsidP="00D306F8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E3501D" w:rsidRPr="00D306F8" w:rsidRDefault="00E3501D" w:rsidP="00D306F8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E3501D" w:rsidRPr="00D306F8" w:rsidRDefault="00E3501D" w:rsidP="00D306F8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E3501D" w:rsidRPr="00D306F8" w:rsidRDefault="00E3501D" w:rsidP="00D306F8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E3501D" w:rsidRPr="00D306F8" w:rsidRDefault="00E3501D" w:rsidP="00D306F8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E3501D" w:rsidRPr="00D306F8" w:rsidRDefault="00E3501D" w:rsidP="00D306F8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E3501D" w:rsidRPr="00D306F8" w:rsidRDefault="00E3501D" w:rsidP="00D306F8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6F44F7" w:rsidRDefault="006F44F7" w:rsidP="00D306F8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E3501D" w:rsidRPr="00D306F8" w:rsidRDefault="006F44F7" w:rsidP="00D306F8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PATIENT H.M.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2</w:t>
      </w:r>
    </w:p>
    <w:p w:rsidR="0026626F" w:rsidRPr="00D306F8" w:rsidRDefault="006F44F7" w:rsidP="006F44F7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Patient H.M.</w:t>
      </w:r>
      <w:proofErr w:type="gramEnd"/>
    </w:p>
    <w:p w:rsidR="005E0743" w:rsidRPr="00D306F8" w:rsidRDefault="005E0743" w:rsidP="00D306F8">
      <w:pPr>
        <w:spacing w:line="480" w:lineRule="auto"/>
        <w:rPr>
          <w:rFonts w:ascii="Times New Roman" w:hAnsi="Times New Roman"/>
          <w:sz w:val="24"/>
          <w:szCs w:val="24"/>
        </w:rPr>
      </w:pPr>
      <w:r w:rsidRPr="00D306F8">
        <w:rPr>
          <w:rFonts w:ascii="Times New Roman" w:hAnsi="Times New Roman"/>
          <w:sz w:val="24"/>
          <w:szCs w:val="24"/>
        </w:rPr>
        <w:tab/>
        <w:t xml:space="preserve">H.M. is a 72- year old Caucasian female with a chief complaint of “painful sexual intercourse and a constant feeling of being cold” (Mauk, 2010, p. 159). Both of her complaints can be serious if ignored, so I would be sure to address both during this visit. I would recommend that H.M. have a vaginal examine to assess for any injury or infection. Since H.M. is 72 years old, she is at an increased risk for injury. According to </w:t>
      </w:r>
      <w:proofErr w:type="spellStart"/>
      <w:r w:rsidRPr="00D306F8">
        <w:rPr>
          <w:rFonts w:ascii="Times New Roman" w:hAnsi="Times New Roman"/>
          <w:sz w:val="24"/>
          <w:szCs w:val="24"/>
        </w:rPr>
        <w:t>Mauk</w:t>
      </w:r>
      <w:proofErr w:type="spellEnd"/>
      <w:r w:rsidRPr="00D306F8">
        <w:rPr>
          <w:rFonts w:ascii="Times New Roman" w:hAnsi="Times New Roman"/>
          <w:sz w:val="24"/>
          <w:szCs w:val="24"/>
        </w:rPr>
        <w:t xml:space="preserve"> (2010), </w:t>
      </w:r>
      <w:r w:rsidR="00CB6263" w:rsidRPr="00D306F8">
        <w:rPr>
          <w:rFonts w:ascii="Times New Roman" w:hAnsi="Times New Roman"/>
          <w:sz w:val="24"/>
          <w:szCs w:val="24"/>
        </w:rPr>
        <w:t>“with</w:t>
      </w:r>
      <w:r w:rsidRPr="00D306F8">
        <w:rPr>
          <w:rFonts w:ascii="Times New Roman" w:hAnsi="Times New Roman"/>
          <w:sz w:val="24"/>
          <w:szCs w:val="24"/>
        </w:rPr>
        <w:t xml:space="preserve"> age, the vagina becomes shorter and narrower and the vaginal walls tend to thin and weaken” (p. 157). As a result, these changes can result in injury for the older female. </w:t>
      </w:r>
      <w:proofErr w:type="spellStart"/>
      <w:r w:rsidRPr="00D306F8">
        <w:rPr>
          <w:rFonts w:ascii="Times New Roman" w:hAnsi="Times New Roman"/>
          <w:sz w:val="24"/>
          <w:szCs w:val="24"/>
        </w:rPr>
        <w:t>Mauk</w:t>
      </w:r>
      <w:proofErr w:type="spellEnd"/>
      <w:r w:rsidRPr="00D306F8">
        <w:rPr>
          <w:rFonts w:ascii="Times New Roman" w:hAnsi="Times New Roman"/>
          <w:sz w:val="24"/>
          <w:szCs w:val="24"/>
        </w:rPr>
        <w:t xml:space="preserve"> (2010)</w:t>
      </w:r>
      <w:r w:rsidR="00D9446D">
        <w:rPr>
          <w:rFonts w:ascii="Times New Roman" w:hAnsi="Times New Roman"/>
          <w:sz w:val="24"/>
          <w:szCs w:val="24"/>
        </w:rPr>
        <w:t>,</w:t>
      </w:r>
      <w:r w:rsidRPr="00D306F8">
        <w:rPr>
          <w:rFonts w:ascii="Times New Roman" w:hAnsi="Times New Roman"/>
          <w:sz w:val="24"/>
          <w:szCs w:val="24"/>
        </w:rPr>
        <w:t xml:space="preserve"> also states that </w:t>
      </w:r>
      <w:r w:rsidR="00CB6263" w:rsidRPr="00D306F8">
        <w:rPr>
          <w:rFonts w:ascii="Times New Roman" w:hAnsi="Times New Roman"/>
          <w:sz w:val="24"/>
          <w:szCs w:val="24"/>
        </w:rPr>
        <w:t xml:space="preserve">“a loss of mucosal layers in the vagina as well as a large decrease in discharge causes a loss of lubrication” (p.157). As a result of this age related change, the vagina becomes very dry, and can cause sexual intercourse to be painful. </w:t>
      </w:r>
    </w:p>
    <w:p w:rsidR="00CB6263" w:rsidRPr="00D306F8" w:rsidRDefault="00CB6263" w:rsidP="00D306F8">
      <w:pPr>
        <w:spacing w:line="480" w:lineRule="auto"/>
        <w:rPr>
          <w:rFonts w:ascii="Times New Roman" w:hAnsi="Times New Roman"/>
          <w:sz w:val="24"/>
          <w:szCs w:val="24"/>
        </w:rPr>
      </w:pPr>
      <w:r w:rsidRPr="00D306F8">
        <w:rPr>
          <w:rFonts w:ascii="Times New Roman" w:hAnsi="Times New Roman"/>
          <w:sz w:val="24"/>
          <w:szCs w:val="24"/>
        </w:rPr>
        <w:tab/>
        <w:t>During this visit there are a few possible tests and labs that should be run. H.M. will need a vaginal examine to access fo</w:t>
      </w:r>
      <w:r w:rsidR="00D9446D">
        <w:rPr>
          <w:rFonts w:ascii="Times New Roman" w:hAnsi="Times New Roman"/>
          <w:sz w:val="24"/>
          <w:szCs w:val="24"/>
        </w:rPr>
        <w:t>r injury. Along with the exam</w:t>
      </w:r>
      <w:r w:rsidRPr="00D306F8">
        <w:rPr>
          <w:rFonts w:ascii="Times New Roman" w:hAnsi="Times New Roman"/>
          <w:sz w:val="24"/>
          <w:szCs w:val="24"/>
        </w:rPr>
        <w:t xml:space="preserve">, H.M. should have a </w:t>
      </w:r>
      <w:proofErr w:type="gramStart"/>
      <w:r w:rsidRPr="00D306F8">
        <w:rPr>
          <w:rFonts w:ascii="Times New Roman" w:hAnsi="Times New Roman"/>
          <w:sz w:val="24"/>
          <w:szCs w:val="24"/>
        </w:rPr>
        <w:t>pap</w:t>
      </w:r>
      <w:proofErr w:type="gramEnd"/>
      <w:r w:rsidRPr="00D306F8">
        <w:rPr>
          <w:rFonts w:ascii="Times New Roman" w:hAnsi="Times New Roman"/>
          <w:sz w:val="24"/>
          <w:szCs w:val="24"/>
        </w:rPr>
        <w:t xml:space="preserve"> smear and urine sample done and sent to the lab for further assessment. As far as H.M. having a constant feeling of being cold, I would have her temperature taken. </w:t>
      </w:r>
      <w:r w:rsidR="0077582E" w:rsidRPr="00D306F8">
        <w:rPr>
          <w:rFonts w:ascii="Times New Roman" w:hAnsi="Times New Roman"/>
          <w:sz w:val="24"/>
          <w:szCs w:val="24"/>
        </w:rPr>
        <w:t xml:space="preserve">I would also ask for a blood sample to test for anemia or other possible infections. </w:t>
      </w:r>
      <w:proofErr w:type="gramStart"/>
      <w:r w:rsidR="0077582E" w:rsidRPr="00D306F8">
        <w:rPr>
          <w:rFonts w:ascii="Times New Roman" w:hAnsi="Times New Roman"/>
          <w:sz w:val="24"/>
          <w:szCs w:val="24"/>
        </w:rPr>
        <w:t xml:space="preserve">According </w:t>
      </w:r>
      <w:commentRangeStart w:id="0"/>
      <w:r w:rsidR="0077582E" w:rsidRPr="00D306F8">
        <w:rPr>
          <w:rFonts w:ascii="Times New Roman" w:hAnsi="Times New Roman"/>
          <w:sz w:val="24"/>
          <w:szCs w:val="24"/>
        </w:rPr>
        <w:t>to Taylor (2008</w:t>
      </w:r>
      <w:commentRangeEnd w:id="0"/>
      <w:r w:rsidR="00A540E8">
        <w:rPr>
          <w:rStyle w:val="CommentReference"/>
        </w:rPr>
        <w:commentReference w:id="0"/>
      </w:r>
      <w:r w:rsidR="0077582E" w:rsidRPr="00D306F8">
        <w:rPr>
          <w:rFonts w:ascii="Times New Roman" w:hAnsi="Times New Roman"/>
          <w:sz w:val="24"/>
          <w:szCs w:val="24"/>
        </w:rPr>
        <w:t>) “anemia leads to an inadequate supply of oxygen to the tissues of the body” (p.1608).</w:t>
      </w:r>
      <w:proofErr w:type="gramEnd"/>
      <w:r w:rsidR="0077582E" w:rsidRPr="00D306F8">
        <w:rPr>
          <w:rFonts w:ascii="Times New Roman" w:hAnsi="Times New Roman"/>
          <w:sz w:val="24"/>
          <w:szCs w:val="24"/>
        </w:rPr>
        <w:t xml:space="preserve"> As a result, the patient may have cold skin. </w:t>
      </w:r>
    </w:p>
    <w:p w:rsidR="006F44F7" w:rsidRDefault="0077582E" w:rsidP="00D306F8">
      <w:pPr>
        <w:spacing w:line="480" w:lineRule="auto"/>
        <w:rPr>
          <w:rFonts w:ascii="Times New Roman" w:hAnsi="Times New Roman"/>
          <w:sz w:val="24"/>
          <w:szCs w:val="24"/>
        </w:rPr>
      </w:pPr>
      <w:r w:rsidRPr="00D306F8">
        <w:rPr>
          <w:rFonts w:ascii="Times New Roman" w:hAnsi="Times New Roman"/>
          <w:sz w:val="24"/>
          <w:szCs w:val="24"/>
        </w:rPr>
        <w:tab/>
        <w:t>During this visit I would want to explore why the patient was feeling dizzy and light headed upon standing. Both of these symptoms put the patient at an increased fall risk. I would educate the patient to stand up slowly and have assistance available as needed. Since</w:t>
      </w:r>
      <w:r w:rsidR="006F44F7">
        <w:rPr>
          <w:rFonts w:ascii="Times New Roman" w:hAnsi="Times New Roman"/>
          <w:sz w:val="24"/>
          <w:szCs w:val="24"/>
        </w:rPr>
        <w:t xml:space="preserve"> </w:t>
      </w:r>
      <w:r w:rsidRPr="00D306F8">
        <w:rPr>
          <w:rFonts w:ascii="Times New Roman" w:hAnsi="Times New Roman"/>
          <w:sz w:val="24"/>
          <w:szCs w:val="24"/>
        </w:rPr>
        <w:t xml:space="preserve">H.M.’s </w:t>
      </w:r>
    </w:p>
    <w:p w:rsidR="0077582E" w:rsidRPr="00D306F8" w:rsidRDefault="006F44F7" w:rsidP="00D306F8">
      <w:pPr>
        <w:spacing w:line="48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PATIENT H.M.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3  </w:t>
      </w:r>
      <w:r w:rsidR="0077582E" w:rsidRPr="00D306F8">
        <w:rPr>
          <w:rFonts w:ascii="Times New Roman" w:hAnsi="Times New Roman"/>
          <w:sz w:val="24"/>
          <w:szCs w:val="24"/>
        </w:rPr>
        <w:t>mental</w:t>
      </w:r>
      <w:proofErr w:type="gramEnd"/>
      <w:r w:rsidR="0077582E" w:rsidRPr="00D306F8">
        <w:rPr>
          <w:rFonts w:ascii="Times New Roman" w:hAnsi="Times New Roman"/>
          <w:sz w:val="24"/>
          <w:szCs w:val="24"/>
        </w:rPr>
        <w:t xml:space="preserve"> state was evaluated and scored at a 26, I would want to revisit this issue within the next couple of weeks. I would want H.M. to retake the mental assessment to assess for possible changes. At her next visit I would also want to take her weight again. If the loss of weight continues to increase, I would want to educate H.M. on adding other possible supplements to her diet to help with this issue. </w:t>
      </w:r>
    </w:p>
    <w:p w:rsidR="0077582E" w:rsidRPr="00D306F8" w:rsidRDefault="0077582E" w:rsidP="00D306F8">
      <w:pPr>
        <w:spacing w:line="480" w:lineRule="auto"/>
        <w:rPr>
          <w:rFonts w:ascii="Times New Roman" w:hAnsi="Times New Roman"/>
          <w:sz w:val="24"/>
          <w:szCs w:val="24"/>
        </w:rPr>
      </w:pPr>
      <w:r w:rsidRPr="00D306F8">
        <w:rPr>
          <w:rFonts w:ascii="Times New Roman" w:hAnsi="Times New Roman"/>
          <w:sz w:val="24"/>
          <w:szCs w:val="24"/>
        </w:rPr>
        <w:tab/>
      </w:r>
    </w:p>
    <w:p w:rsidR="00CB6263" w:rsidRPr="00D306F8" w:rsidRDefault="00CB6263" w:rsidP="00D306F8">
      <w:pPr>
        <w:spacing w:line="480" w:lineRule="auto"/>
        <w:rPr>
          <w:rFonts w:ascii="Times New Roman" w:hAnsi="Times New Roman"/>
          <w:sz w:val="24"/>
          <w:szCs w:val="24"/>
        </w:rPr>
      </w:pPr>
      <w:r w:rsidRPr="00D306F8">
        <w:rPr>
          <w:rFonts w:ascii="Times New Roman" w:hAnsi="Times New Roman"/>
          <w:sz w:val="24"/>
          <w:szCs w:val="24"/>
        </w:rPr>
        <w:tab/>
      </w:r>
    </w:p>
    <w:p w:rsidR="0026626F" w:rsidRPr="00D306F8" w:rsidRDefault="0026626F" w:rsidP="00D306F8">
      <w:pPr>
        <w:spacing w:line="480" w:lineRule="auto"/>
        <w:rPr>
          <w:sz w:val="24"/>
          <w:szCs w:val="24"/>
        </w:rPr>
      </w:pPr>
    </w:p>
    <w:p w:rsidR="0026626F" w:rsidRPr="00D306F8" w:rsidRDefault="0026626F" w:rsidP="00D306F8">
      <w:pPr>
        <w:spacing w:line="480" w:lineRule="auto"/>
        <w:rPr>
          <w:sz w:val="24"/>
          <w:szCs w:val="24"/>
        </w:rPr>
      </w:pPr>
    </w:p>
    <w:p w:rsidR="0026626F" w:rsidRPr="00D306F8" w:rsidRDefault="0026626F" w:rsidP="00D306F8">
      <w:pPr>
        <w:spacing w:line="480" w:lineRule="auto"/>
        <w:rPr>
          <w:sz w:val="24"/>
          <w:szCs w:val="24"/>
        </w:rPr>
      </w:pPr>
    </w:p>
    <w:p w:rsidR="0026626F" w:rsidRPr="00D306F8" w:rsidRDefault="0026626F" w:rsidP="00D306F8">
      <w:pPr>
        <w:spacing w:line="480" w:lineRule="auto"/>
        <w:rPr>
          <w:sz w:val="24"/>
          <w:szCs w:val="24"/>
        </w:rPr>
      </w:pPr>
    </w:p>
    <w:p w:rsidR="0026626F" w:rsidRPr="00D306F8" w:rsidRDefault="0026626F" w:rsidP="00D306F8">
      <w:pPr>
        <w:spacing w:line="480" w:lineRule="auto"/>
        <w:rPr>
          <w:sz w:val="24"/>
          <w:szCs w:val="24"/>
        </w:rPr>
      </w:pPr>
    </w:p>
    <w:p w:rsidR="0026626F" w:rsidRPr="00D306F8" w:rsidRDefault="0026626F" w:rsidP="00D306F8">
      <w:pPr>
        <w:spacing w:line="480" w:lineRule="auto"/>
        <w:rPr>
          <w:sz w:val="24"/>
          <w:szCs w:val="24"/>
        </w:rPr>
      </w:pPr>
    </w:p>
    <w:p w:rsidR="006F44F7" w:rsidRDefault="006F44F7" w:rsidP="00D306F8">
      <w:pPr>
        <w:spacing w:line="480" w:lineRule="auto"/>
        <w:rPr>
          <w:sz w:val="24"/>
          <w:szCs w:val="24"/>
        </w:rPr>
      </w:pPr>
    </w:p>
    <w:p w:rsidR="006F44F7" w:rsidRDefault="006F44F7" w:rsidP="00D306F8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6F44F7" w:rsidRDefault="006F44F7" w:rsidP="00D306F8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6F44F7" w:rsidRDefault="006F44F7" w:rsidP="00D306F8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4141E8" w:rsidRPr="00D306F8" w:rsidRDefault="006F44F7" w:rsidP="006F44F7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 xml:space="preserve">PATIENT </w:t>
      </w:r>
      <w:r w:rsidR="0077582E" w:rsidRPr="00D306F8">
        <w:rPr>
          <w:rFonts w:ascii="Times New Roman" w:hAnsi="Times New Roman"/>
          <w:sz w:val="24"/>
          <w:szCs w:val="24"/>
        </w:rPr>
        <w:t>H.M.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</w:t>
      </w:r>
      <w:r w:rsidR="0026626F" w:rsidRPr="00D306F8">
        <w:rPr>
          <w:rFonts w:ascii="Times New Roman" w:hAnsi="Times New Roman"/>
          <w:sz w:val="24"/>
          <w:szCs w:val="24"/>
        </w:rPr>
        <w:t>References</w:t>
      </w:r>
    </w:p>
    <w:p w:rsidR="0077582E" w:rsidRDefault="0077582E" w:rsidP="00D306F8">
      <w:pPr>
        <w:pStyle w:val="NormalWeb"/>
        <w:shd w:val="clear" w:color="auto" w:fill="FFFFFF"/>
        <w:spacing w:line="480" w:lineRule="auto"/>
        <w:ind w:left="720" w:hanging="720"/>
      </w:pPr>
      <w:r w:rsidRPr="00D306F8">
        <w:t>Mauk, K. L. (2010). </w:t>
      </w:r>
      <w:r w:rsidRPr="00D306F8">
        <w:rPr>
          <w:rStyle w:val="Emphasis"/>
        </w:rPr>
        <w:t xml:space="preserve">Gerontological nursing: Competencies for care </w:t>
      </w:r>
      <w:commentRangeStart w:id="1"/>
      <w:r w:rsidRPr="00D306F8">
        <w:rPr>
          <w:rStyle w:val="Emphasis"/>
        </w:rPr>
        <w:t>(2</w:t>
      </w:r>
      <w:r w:rsidRPr="00D306F8">
        <w:rPr>
          <w:rStyle w:val="Emphasis"/>
          <w:vertAlign w:val="superscript"/>
        </w:rPr>
        <w:t>nd</w:t>
      </w:r>
      <w:r w:rsidRPr="00D306F8">
        <w:rPr>
          <w:rStyle w:val="Emphasis"/>
        </w:rPr>
        <w:t xml:space="preserve"> </w:t>
      </w:r>
      <w:proofErr w:type="gramStart"/>
      <w:r w:rsidRPr="00D306F8">
        <w:rPr>
          <w:rStyle w:val="Emphasis"/>
        </w:rPr>
        <w:t>ed</w:t>
      </w:r>
      <w:proofErr w:type="gramEnd"/>
      <w:r w:rsidRPr="00D306F8">
        <w:rPr>
          <w:rStyle w:val="Emphasis"/>
        </w:rPr>
        <w:t>.)</w:t>
      </w:r>
      <w:r w:rsidRPr="00D306F8">
        <w:t xml:space="preserve">. </w:t>
      </w:r>
      <w:commentRangeEnd w:id="1"/>
      <w:r w:rsidR="00A540E8">
        <w:rPr>
          <w:rStyle w:val="CommentReference"/>
          <w:rFonts w:ascii="Calibri" w:eastAsia="Calibri" w:hAnsi="Calibri"/>
        </w:rPr>
        <w:commentReference w:id="1"/>
      </w:r>
      <w:r w:rsidRPr="00D306F8">
        <w:t>Sudbury, MA: Jones &amp; Bartlett.</w:t>
      </w:r>
    </w:p>
    <w:p w:rsidR="00285927" w:rsidRPr="00D306F8" w:rsidRDefault="00285927" w:rsidP="00D306F8">
      <w:pPr>
        <w:pStyle w:val="NormalWeb"/>
        <w:shd w:val="clear" w:color="auto" w:fill="FFFFFF"/>
        <w:spacing w:line="480" w:lineRule="auto"/>
        <w:ind w:left="720" w:hanging="720"/>
        <w:rPr>
          <w:rFonts w:ascii="Trebuchet MS" w:hAnsi="Trebuchet MS"/>
        </w:rPr>
      </w:pPr>
      <w:r>
        <w:t>Taylor, C., Lilllis, C., LeMone</w:t>
      </w:r>
      <w:commentRangeStart w:id="2"/>
      <w:r>
        <w:t>, P., Lynn</w:t>
      </w:r>
      <w:commentRangeEnd w:id="2"/>
      <w:r w:rsidR="00A540E8">
        <w:rPr>
          <w:rStyle w:val="CommentReference"/>
          <w:rFonts w:ascii="Calibri" w:eastAsia="Calibri" w:hAnsi="Calibri"/>
        </w:rPr>
        <w:commentReference w:id="2"/>
      </w:r>
      <w:r>
        <w:t xml:space="preserve">, P. (2011). </w:t>
      </w:r>
      <w:commentRangeStart w:id="3"/>
      <w:r>
        <w:t>Fundamentals</w:t>
      </w:r>
      <w:commentRangeEnd w:id="3"/>
      <w:r w:rsidR="00A540E8">
        <w:rPr>
          <w:rStyle w:val="CommentReference"/>
          <w:rFonts w:ascii="Calibri" w:eastAsia="Calibri" w:hAnsi="Calibri"/>
        </w:rPr>
        <w:commentReference w:id="3"/>
      </w:r>
      <w:r>
        <w:t xml:space="preserve"> </w:t>
      </w:r>
      <w:r w:rsidRPr="00285927">
        <w:rPr>
          <w:i/>
        </w:rPr>
        <w:t xml:space="preserve">of nursing: The art &amp; science of nursing </w:t>
      </w:r>
      <w:commentRangeStart w:id="4"/>
      <w:r w:rsidRPr="00285927">
        <w:rPr>
          <w:i/>
        </w:rPr>
        <w:t>care</w:t>
      </w:r>
      <w:r>
        <w:t xml:space="preserve">. </w:t>
      </w:r>
      <w:commentRangeEnd w:id="4"/>
      <w:r w:rsidR="00A540E8">
        <w:rPr>
          <w:rStyle w:val="CommentReference"/>
          <w:rFonts w:ascii="Calibri" w:eastAsia="Calibri" w:hAnsi="Calibri"/>
        </w:rPr>
        <w:commentReference w:id="4"/>
      </w:r>
      <w:r>
        <w:t xml:space="preserve">Philadelphia, PA: Lippincott, Williams, &amp;Wilkins. </w:t>
      </w:r>
    </w:p>
    <w:p w:rsidR="004141E8" w:rsidRPr="00B11191" w:rsidRDefault="004141E8" w:rsidP="004141E8">
      <w:pPr>
        <w:spacing w:line="480" w:lineRule="auto"/>
        <w:ind w:hanging="720"/>
        <w:rPr>
          <w:rFonts w:ascii="Times New Roman" w:hAnsi="Times New Roman"/>
          <w:sz w:val="24"/>
          <w:szCs w:val="24"/>
        </w:rPr>
      </w:pPr>
    </w:p>
    <w:p w:rsidR="008731E9" w:rsidRPr="0026626F" w:rsidRDefault="008731E9" w:rsidP="0026626F">
      <w:pPr>
        <w:spacing w:line="480" w:lineRule="auto"/>
        <w:ind w:left="720" w:hanging="720"/>
        <w:rPr>
          <w:rFonts w:ascii="Times New Roman" w:hAnsi="Times New Roman"/>
          <w:sz w:val="24"/>
          <w:szCs w:val="24"/>
        </w:rPr>
      </w:pPr>
    </w:p>
    <w:sectPr w:rsidR="008731E9" w:rsidRPr="0026626F" w:rsidSect="0031522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ary" w:date="2011-09-11T14:51:00Z" w:initials="M">
    <w:p w:rsidR="00A540E8" w:rsidRDefault="00A540E8">
      <w:pPr>
        <w:pStyle w:val="CommentText"/>
      </w:pPr>
      <w:r>
        <w:rPr>
          <w:rStyle w:val="CommentReference"/>
        </w:rPr>
        <w:annotationRef/>
      </w:r>
      <w:r>
        <w:t>Need to write out all 4 authors and date the first time and see page 177 in APA 6</w:t>
      </w:r>
      <w:r w:rsidRPr="00A540E8">
        <w:rPr>
          <w:vertAlign w:val="superscript"/>
        </w:rPr>
        <w:t>th</w:t>
      </w:r>
      <w:r>
        <w:t xml:space="preserve"> ed.</w:t>
      </w:r>
    </w:p>
  </w:comment>
  <w:comment w:id="1" w:author="Mary" w:date="2011-09-11T14:51:00Z" w:initials="M">
    <w:p w:rsidR="00A540E8" w:rsidRDefault="00A540E8">
      <w:pPr>
        <w:pStyle w:val="CommentText"/>
      </w:pPr>
      <w:r>
        <w:rPr>
          <w:rStyle w:val="CommentReference"/>
        </w:rPr>
        <w:annotationRef/>
      </w:r>
      <w:r>
        <w:t>Not italics</w:t>
      </w:r>
    </w:p>
  </w:comment>
  <w:comment w:id="2" w:author="Mary" w:date="2011-09-11T14:52:00Z" w:initials="M">
    <w:p w:rsidR="00A540E8" w:rsidRDefault="00A540E8">
      <w:pPr>
        <w:pStyle w:val="CommentText"/>
      </w:pPr>
      <w:r>
        <w:rPr>
          <w:rStyle w:val="CommentReference"/>
        </w:rPr>
        <w:annotationRef/>
      </w:r>
      <w:r>
        <w:t>P</w:t>
      </w:r>
      <w:proofErr w:type="gramStart"/>
      <w:r>
        <w:t>,.</w:t>
      </w:r>
      <w:proofErr w:type="gramEnd"/>
      <w:r>
        <w:t xml:space="preserve"> &amp; Lynn</w:t>
      </w:r>
    </w:p>
  </w:comment>
  <w:comment w:id="3" w:author="Mary" w:date="2011-09-11T14:52:00Z" w:initials="M">
    <w:p w:rsidR="00A540E8" w:rsidRDefault="00A540E8">
      <w:pPr>
        <w:pStyle w:val="CommentText"/>
      </w:pPr>
      <w:r>
        <w:rPr>
          <w:rStyle w:val="CommentReference"/>
        </w:rPr>
        <w:annotationRef/>
      </w:r>
      <w:r>
        <w:t>italics</w:t>
      </w:r>
    </w:p>
  </w:comment>
  <w:comment w:id="4" w:author="Mary" w:date="2011-09-11T14:52:00Z" w:initials="M">
    <w:p w:rsidR="00A540E8" w:rsidRDefault="00A540E8">
      <w:pPr>
        <w:pStyle w:val="CommentText"/>
      </w:pPr>
      <w:r>
        <w:rPr>
          <w:rStyle w:val="CommentReference"/>
        </w:rPr>
        <w:annotationRef/>
      </w:r>
      <w:r>
        <w:t>Need edition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13A" w:rsidRDefault="0042613A" w:rsidP="00E3501D">
      <w:pPr>
        <w:spacing w:after="0" w:line="240" w:lineRule="auto"/>
      </w:pPr>
      <w:r>
        <w:separator/>
      </w:r>
    </w:p>
  </w:endnote>
  <w:endnote w:type="continuationSeparator" w:id="0">
    <w:p w:rsidR="0042613A" w:rsidRDefault="0042613A" w:rsidP="00E35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13A" w:rsidRDefault="0042613A" w:rsidP="00E3501D">
      <w:pPr>
        <w:spacing w:after="0" w:line="240" w:lineRule="auto"/>
      </w:pPr>
      <w:r>
        <w:separator/>
      </w:r>
    </w:p>
  </w:footnote>
  <w:footnote w:type="continuationSeparator" w:id="0">
    <w:p w:rsidR="0042613A" w:rsidRDefault="0042613A" w:rsidP="00E35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4F7" w:rsidRDefault="006F44F7" w:rsidP="007E1162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D0FD2"/>
    <w:multiLevelType w:val="multilevel"/>
    <w:tmpl w:val="3336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501D"/>
    <w:rsid w:val="0003322B"/>
    <w:rsid w:val="00156891"/>
    <w:rsid w:val="001B31AC"/>
    <w:rsid w:val="001F09D6"/>
    <w:rsid w:val="00210377"/>
    <w:rsid w:val="0026626F"/>
    <w:rsid w:val="00285927"/>
    <w:rsid w:val="002A1734"/>
    <w:rsid w:val="002A4E64"/>
    <w:rsid w:val="0031522D"/>
    <w:rsid w:val="004141E8"/>
    <w:rsid w:val="00416992"/>
    <w:rsid w:val="0042613A"/>
    <w:rsid w:val="005E0743"/>
    <w:rsid w:val="006252CA"/>
    <w:rsid w:val="006353BB"/>
    <w:rsid w:val="006D6E0E"/>
    <w:rsid w:val="006F3B1C"/>
    <w:rsid w:val="006F44F7"/>
    <w:rsid w:val="0077582E"/>
    <w:rsid w:val="007E1162"/>
    <w:rsid w:val="00826326"/>
    <w:rsid w:val="008731E9"/>
    <w:rsid w:val="00972DDC"/>
    <w:rsid w:val="00A540E8"/>
    <w:rsid w:val="00B11191"/>
    <w:rsid w:val="00B56392"/>
    <w:rsid w:val="00B72E4C"/>
    <w:rsid w:val="00C80608"/>
    <w:rsid w:val="00CB6263"/>
    <w:rsid w:val="00D306F8"/>
    <w:rsid w:val="00D622FD"/>
    <w:rsid w:val="00D9446D"/>
    <w:rsid w:val="00E3501D"/>
    <w:rsid w:val="00F2443A"/>
    <w:rsid w:val="00FA1E70"/>
    <w:rsid w:val="00FB5F76"/>
    <w:rsid w:val="00FC0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01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01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35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501D"/>
    <w:rPr>
      <w:rFonts w:ascii="Calibri" w:eastAsia="Calibri" w:hAnsi="Calibri" w:cs="Times New Roman"/>
    </w:rPr>
  </w:style>
  <w:style w:type="paragraph" w:customStyle="1" w:styleId="body-paragraph">
    <w:name w:val="body-paragraph"/>
    <w:basedOn w:val="Normal"/>
    <w:rsid w:val="002662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162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31E9"/>
    <w:rPr>
      <w:color w:val="0000FF" w:themeColor="hyperlink"/>
      <w:u w:val="single"/>
    </w:rPr>
  </w:style>
  <w:style w:type="paragraph" w:customStyle="1" w:styleId="citation1">
    <w:name w:val="citation1"/>
    <w:basedOn w:val="Normal"/>
    <w:rsid w:val="008731E9"/>
    <w:pPr>
      <w:spacing w:after="0" w:line="480" w:lineRule="auto"/>
      <w:ind w:hanging="439"/>
    </w:pPr>
    <w:rPr>
      <w:rFonts w:ascii="Times New Roman" w:eastAsia="Times New Roman" w:hAnsi="Times New Roman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8731E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758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54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0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0E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0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9439">
          <w:marLeft w:val="0"/>
          <w:marRight w:val="0"/>
          <w:marTop w:val="0"/>
          <w:marBottom w:val="4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2762">
              <w:marLeft w:val="5268"/>
              <w:marRight w:val="87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6176">
                  <w:marLeft w:val="878"/>
                  <w:marRight w:val="0"/>
                  <w:marTop w:val="0"/>
                  <w:marBottom w:val="4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5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29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41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14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30114">
          <w:marLeft w:val="0"/>
          <w:marRight w:val="0"/>
          <w:marTop w:val="0"/>
          <w:marBottom w:val="4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7163">
              <w:marLeft w:val="5268"/>
              <w:marRight w:val="87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3258">
                  <w:marLeft w:val="878"/>
                  <w:marRight w:val="0"/>
                  <w:marTop w:val="0"/>
                  <w:marBottom w:val="4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1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5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2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9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33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06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22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0631">
                      <w:marLeft w:val="351"/>
                      <w:marRight w:val="351"/>
                      <w:marTop w:val="17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7449">
                          <w:marLeft w:val="0"/>
                          <w:marRight w:val="0"/>
                          <w:marTop w:val="176"/>
                          <w:marBottom w:val="0"/>
                          <w:divBdr>
                            <w:top w:val="single" w:sz="12" w:space="0" w:color="66666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8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0271">
                                  <w:marLeft w:val="0"/>
                                  <w:marRight w:val="0"/>
                                  <w:marTop w:val="0"/>
                                  <w:marBottom w:val="88"/>
                                  <w:divBdr>
                                    <w:top w:val="single" w:sz="6" w:space="3" w:color="CCCCCC"/>
                                    <w:left w:val="single" w:sz="6" w:space="3" w:color="CCCCCC"/>
                                    <w:bottom w:val="single" w:sz="6" w:space="3" w:color="CCCCCC"/>
                                    <w:right w:val="single" w:sz="6" w:space="3" w:color="CCCCCC"/>
                                  </w:divBdr>
                                  <w:divsChild>
                                    <w:div w:id="1692679386">
                                      <w:marLeft w:val="176"/>
                                      <w:marRight w:val="176"/>
                                      <w:marTop w:val="176"/>
                                      <w:marBottom w:val="17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10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1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9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8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19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7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096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D5A80-DA00-4B2B-B349-AED1EACF8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432</Words>
  <Characters>2468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Mary</cp:lastModifiedBy>
  <cp:revision>2</cp:revision>
  <dcterms:created xsi:type="dcterms:W3CDTF">2011-09-11T19:53:00Z</dcterms:created>
  <dcterms:modified xsi:type="dcterms:W3CDTF">2011-09-11T19:53:00Z</dcterms:modified>
</cp:coreProperties>
</file>