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spacing w:line="480" w:lineRule="auto"/>
        <w:jc w:val="center"/>
        <w:rPr>
          <w:rFonts w:ascii="Times New Roman" w:hAnsi="Times New Roman" w:cs="Times New Roman"/>
          <w:sz w:val="24"/>
          <w:szCs w:val="24"/>
        </w:rPr>
      </w:pPr>
    </w:p>
    <w:p w:rsidR="00C77A76" w:rsidRDefault="00C77A76" w:rsidP="00C77A76">
      <w:pPr>
        <w:spacing w:line="480" w:lineRule="auto"/>
        <w:jc w:val="center"/>
        <w:rPr>
          <w:rFonts w:ascii="Times New Roman" w:hAnsi="Times New Roman" w:cs="Times New Roman"/>
          <w:sz w:val="24"/>
          <w:szCs w:val="24"/>
        </w:rPr>
      </w:pPr>
      <w:r>
        <w:rPr>
          <w:rFonts w:ascii="Times New Roman" w:hAnsi="Times New Roman" w:cs="Times New Roman"/>
          <w:sz w:val="24"/>
          <w:szCs w:val="24"/>
        </w:rPr>
        <w:t>Mistreatment of Older Adults Case 3.1</w:t>
      </w:r>
    </w:p>
    <w:p w:rsidR="00C77A76" w:rsidRDefault="00C77A76" w:rsidP="00C77A76">
      <w:pPr>
        <w:spacing w:line="480" w:lineRule="auto"/>
        <w:jc w:val="center"/>
        <w:rPr>
          <w:rFonts w:ascii="Times New Roman" w:hAnsi="Times New Roman" w:cs="Times New Roman"/>
          <w:sz w:val="24"/>
          <w:szCs w:val="24"/>
        </w:rPr>
      </w:pPr>
      <w:r>
        <w:rPr>
          <w:rFonts w:ascii="Times New Roman" w:hAnsi="Times New Roman" w:cs="Times New Roman"/>
          <w:sz w:val="24"/>
          <w:szCs w:val="24"/>
        </w:rPr>
        <w:t>Stephanie Gonzalez</w:t>
      </w:r>
    </w:p>
    <w:p w:rsidR="00C77A76" w:rsidRDefault="00C77A76" w:rsidP="00C77A76">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86224" w:rsidRDefault="00C86224">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Pr="00A108D9" w:rsidRDefault="00C77A76" w:rsidP="00C77A76">
      <w:pPr>
        <w:pStyle w:val="ListParagraph"/>
        <w:numPr>
          <w:ilvl w:val="0"/>
          <w:numId w:val="1"/>
        </w:numPr>
        <w:spacing w:line="480" w:lineRule="auto"/>
        <w:rPr>
          <w:rFonts w:ascii="Times New Roman" w:hAnsi="Times New Roman" w:cs="Times New Roman"/>
          <w:b/>
          <w:sz w:val="24"/>
          <w:szCs w:val="24"/>
        </w:rPr>
      </w:pPr>
      <w:r w:rsidRPr="00A108D9">
        <w:rPr>
          <w:rFonts w:ascii="Times New Roman" w:hAnsi="Times New Roman" w:cs="Times New Roman"/>
          <w:b/>
          <w:sz w:val="24"/>
          <w:szCs w:val="24"/>
        </w:rPr>
        <w:lastRenderedPageBreak/>
        <w:t>At this point, are there any risk factors for physical abuse for either Mr. or Mrs. Sable that the nurse should be alert to?</w:t>
      </w:r>
    </w:p>
    <w:p w:rsidR="0022235E" w:rsidRPr="00CC15F5" w:rsidRDefault="00B824A7" w:rsidP="0022235E">
      <w:pPr>
        <w:spacing w:line="480" w:lineRule="auto"/>
        <w:rPr>
          <w:rFonts w:ascii="Times New Roman" w:hAnsi="Times New Roman" w:cs="Times New Roman"/>
          <w:color w:val="FF0000"/>
          <w:sz w:val="24"/>
          <w:szCs w:val="24"/>
        </w:rPr>
      </w:pPr>
      <w:r>
        <w:rPr>
          <w:rFonts w:ascii="Times New Roman" w:hAnsi="Times New Roman" w:cs="Times New Roman"/>
          <w:sz w:val="24"/>
          <w:szCs w:val="24"/>
        </w:rPr>
        <w:tab/>
      </w:r>
      <w:r w:rsidR="0022235E">
        <w:rPr>
          <w:rFonts w:ascii="Times New Roman" w:hAnsi="Times New Roman" w:cs="Times New Roman"/>
          <w:sz w:val="24"/>
          <w:szCs w:val="24"/>
        </w:rPr>
        <w:t>According to the National Center on Elder Abuse, risk factors for physical abuse for both Mr. and Mrs. Sable include living with someone and being socially isolated as well as Mr. Sable’s recent c</w:t>
      </w:r>
      <w:r w:rsidR="002F364E">
        <w:rPr>
          <w:rFonts w:ascii="Times New Roman" w:hAnsi="Times New Roman" w:cs="Times New Roman"/>
          <w:sz w:val="24"/>
          <w:szCs w:val="24"/>
        </w:rPr>
        <w:t>ognitive changes</w:t>
      </w:r>
      <w:r w:rsidR="0022235E">
        <w:rPr>
          <w:rFonts w:ascii="Times New Roman" w:hAnsi="Times New Roman" w:cs="Times New Roman"/>
          <w:sz w:val="24"/>
          <w:szCs w:val="24"/>
        </w:rPr>
        <w:t>.  Personal problems of an abuser can be a risk factor for elder abuse</w:t>
      </w:r>
      <w:r w:rsidR="002F364E">
        <w:rPr>
          <w:rFonts w:ascii="Times New Roman" w:hAnsi="Times New Roman" w:cs="Times New Roman"/>
          <w:sz w:val="24"/>
          <w:szCs w:val="24"/>
        </w:rPr>
        <w:t>; Mr. Sable’s mild cognitive problems may make him more likely to be abusive or be a victim of abuse (Risk factors, 2011).  Additional risk factors for Mrs. Sable are her gender</w:t>
      </w:r>
      <w:r>
        <w:rPr>
          <w:rFonts w:ascii="Times New Roman" w:hAnsi="Times New Roman" w:cs="Times New Roman"/>
          <w:sz w:val="24"/>
          <w:szCs w:val="24"/>
        </w:rPr>
        <w:t xml:space="preserve">; </w:t>
      </w:r>
      <w:r w:rsidR="002F364E">
        <w:rPr>
          <w:rFonts w:ascii="Times New Roman" w:hAnsi="Times New Roman" w:cs="Times New Roman"/>
          <w:sz w:val="24"/>
          <w:szCs w:val="24"/>
        </w:rPr>
        <w:t>dependence on her husband to drive to doctor’s appointments and the grocery store</w:t>
      </w:r>
      <w:r>
        <w:rPr>
          <w:rFonts w:ascii="Times New Roman" w:hAnsi="Times New Roman" w:cs="Times New Roman"/>
          <w:sz w:val="24"/>
          <w:szCs w:val="24"/>
        </w:rPr>
        <w:t xml:space="preserve">; and her recent withdrawal from social activity she previously enjoyed </w:t>
      </w:r>
      <w:r w:rsidR="00C70442">
        <w:rPr>
          <w:rFonts w:ascii="Times New Roman" w:hAnsi="Times New Roman" w:cs="Times New Roman"/>
          <w:sz w:val="24"/>
          <w:szCs w:val="24"/>
        </w:rPr>
        <w:t>(</w:t>
      </w:r>
      <w:proofErr w:type="spellStart"/>
      <w:r w:rsidR="00C70442">
        <w:rPr>
          <w:rFonts w:ascii="Times New Roman" w:hAnsi="Times New Roman" w:cs="Times New Roman"/>
          <w:sz w:val="24"/>
          <w:szCs w:val="24"/>
        </w:rPr>
        <w:t>Mauk</w:t>
      </w:r>
      <w:proofErr w:type="spellEnd"/>
      <w:r w:rsidR="00C70442">
        <w:rPr>
          <w:rFonts w:ascii="Times New Roman" w:hAnsi="Times New Roman" w:cs="Times New Roman"/>
          <w:sz w:val="24"/>
          <w:szCs w:val="24"/>
        </w:rPr>
        <w:t xml:space="preserve">, </w:t>
      </w:r>
      <w:r>
        <w:rPr>
          <w:rFonts w:ascii="Times New Roman" w:hAnsi="Times New Roman" w:cs="Times New Roman"/>
          <w:sz w:val="24"/>
          <w:szCs w:val="24"/>
        </w:rPr>
        <w:t>2010)</w:t>
      </w:r>
      <w:r w:rsidR="002F364E">
        <w:rPr>
          <w:rFonts w:ascii="Times New Roman" w:hAnsi="Times New Roman" w:cs="Times New Roman"/>
          <w:sz w:val="24"/>
          <w:szCs w:val="24"/>
        </w:rPr>
        <w:t>.</w:t>
      </w:r>
      <w:r w:rsidR="00CC15F5">
        <w:rPr>
          <w:rFonts w:ascii="Times New Roman" w:hAnsi="Times New Roman" w:cs="Times New Roman"/>
          <w:color w:val="FF0000"/>
          <w:sz w:val="24"/>
          <w:szCs w:val="24"/>
        </w:rPr>
        <w:t xml:space="preserve"> The answer is yes.-1</w:t>
      </w:r>
    </w:p>
    <w:p w:rsidR="00C77A76" w:rsidRPr="00A101DA" w:rsidRDefault="00C77A76" w:rsidP="00C77A76">
      <w:pPr>
        <w:pStyle w:val="ListParagraph"/>
        <w:numPr>
          <w:ilvl w:val="0"/>
          <w:numId w:val="1"/>
        </w:numPr>
        <w:spacing w:line="480" w:lineRule="auto"/>
        <w:rPr>
          <w:rFonts w:ascii="Times New Roman" w:hAnsi="Times New Roman" w:cs="Times New Roman"/>
          <w:b/>
          <w:sz w:val="24"/>
          <w:szCs w:val="24"/>
        </w:rPr>
      </w:pPr>
      <w:r w:rsidRPr="00A101DA">
        <w:rPr>
          <w:rFonts w:ascii="Times New Roman" w:hAnsi="Times New Roman" w:cs="Times New Roman"/>
          <w:b/>
          <w:sz w:val="24"/>
          <w:szCs w:val="24"/>
        </w:rPr>
        <w:t>What signs, if any, suggest that the nurse should ask some follow-up questions regarding safety in the home for Mrs. Sable</w:t>
      </w:r>
      <w:r w:rsidR="00A108D9" w:rsidRPr="00A101DA">
        <w:rPr>
          <w:rFonts w:ascii="Times New Roman" w:hAnsi="Times New Roman" w:cs="Times New Roman"/>
          <w:b/>
          <w:sz w:val="24"/>
          <w:szCs w:val="24"/>
        </w:rPr>
        <w:t>?</w:t>
      </w:r>
    </w:p>
    <w:p w:rsidR="00A101DA" w:rsidRPr="00CC15F5" w:rsidRDefault="00A108D9" w:rsidP="00A101DA">
      <w:pPr>
        <w:spacing w:line="480" w:lineRule="auto"/>
        <w:rPr>
          <w:rFonts w:ascii="Times New Roman" w:hAnsi="Times New Roman" w:cs="Times New Roman"/>
          <w:color w:val="FF0000"/>
          <w:sz w:val="24"/>
          <w:szCs w:val="24"/>
        </w:rPr>
      </w:pPr>
      <w:r>
        <w:rPr>
          <w:rFonts w:ascii="Times New Roman" w:hAnsi="Times New Roman" w:cs="Times New Roman"/>
          <w:sz w:val="24"/>
          <w:szCs w:val="24"/>
        </w:rPr>
        <w:tab/>
      </w:r>
      <w:r w:rsidR="00A101DA">
        <w:rPr>
          <w:rFonts w:ascii="Times New Roman" w:hAnsi="Times New Roman" w:cs="Times New Roman"/>
          <w:sz w:val="24"/>
          <w:szCs w:val="24"/>
        </w:rPr>
        <w:t>Mrs. Sable may need to have safety issues addressed in her home.  She lives in a two story home and “fell down the stairs” when she fractured her hip.  Her fall may have been from balance issues, muscle weakness, vision problems, or a variety of other issues, so the nurse may ask about these possible problems.  Reviewing Mrs. Sable’s medications to ensure she is not being improperly medicated and discussing home safety practices such as adequate lighting, correct footwear, and clearing obstacles from pathw</w:t>
      </w:r>
      <w:r w:rsidR="00711EAA">
        <w:rPr>
          <w:rFonts w:ascii="Times New Roman" w:hAnsi="Times New Roman" w:cs="Times New Roman"/>
          <w:sz w:val="24"/>
          <w:szCs w:val="24"/>
        </w:rPr>
        <w:t>ays may be warranted (</w:t>
      </w:r>
      <w:proofErr w:type="spellStart"/>
      <w:r w:rsidR="00711EAA">
        <w:rPr>
          <w:rFonts w:ascii="Times New Roman" w:hAnsi="Times New Roman" w:cs="Times New Roman"/>
          <w:sz w:val="24"/>
          <w:szCs w:val="24"/>
        </w:rPr>
        <w:t>Mauk</w:t>
      </w:r>
      <w:proofErr w:type="spellEnd"/>
      <w:r w:rsidR="00711EAA">
        <w:rPr>
          <w:rFonts w:ascii="Times New Roman" w:hAnsi="Times New Roman" w:cs="Times New Roman"/>
          <w:sz w:val="24"/>
          <w:szCs w:val="24"/>
        </w:rPr>
        <w:t>, 2010</w:t>
      </w:r>
      <w:r w:rsidR="00A101DA">
        <w:rPr>
          <w:rFonts w:ascii="Times New Roman" w:hAnsi="Times New Roman" w:cs="Times New Roman"/>
          <w:sz w:val="24"/>
          <w:szCs w:val="24"/>
        </w:rPr>
        <w:t xml:space="preserve">).  </w:t>
      </w:r>
      <w:r w:rsidR="00CC15F5">
        <w:rPr>
          <w:rFonts w:ascii="Times New Roman" w:hAnsi="Times New Roman" w:cs="Times New Roman"/>
          <w:color w:val="FF0000"/>
          <w:sz w:val="24"/>
          <w:szCs w:val="24"/>
        </w:rPr>
        <w:t xml:space="preserve">She also has bruises, weight loss, </w:t>
      </w:r>
      <w:proofErr w:type="gramStart"/>
      <w:r w:rsidR="00CC15F5">
        <w:rPr>
          <w:rFonts w:ascii="Times New Roman" w:hAnsi="Times New Roman" w:cs="Times New Roman"/>
          <w:color w:val="FF0000"/>
          <w:sz w:val="24"/>
          <w:szCs w:val="24"/>
        </w:rPr>
        <w:t>hesitancy</w:t>
      </w:r>
      <w:proofErr w:type="gramEnd"/>
      <w:r w:rsidR="00CC15F5">
        <w:rPr>
          <w:rFonts w:ascii="Times New Roman" w:hAnsi="Times New Roman" w:cs="Times New Roman"/>
          <w:color w:val="FF0000"/>
          <w:sz w:val="24"/>
          <w:szCs w:val="24"/>
        </w:rPr>
        <w:t xml:space="preserve"> to undress and is not making eye contact with the nurse. -1</w:t>
      </w:r>
    </w:p>
    <w:p w:rsidR="00C77A76" w:rsidRPr="001F140C" w:rsidRDefault="00C77A76" w:rsidP="00A101DA">
      <w:pPr>
        <w:pStyle w:val="ListParagraph"/>
        <w:numPr>
          <w:ilvl w:val="0"/>
          <w:numId w:val="1"/>
        </w:numPr>
        <w:spacing w:line="480" w:lineRule="auto"/>
        <w:rPr>
          <w:rFonts w:ascii="Times New Roman" w:hAnsi="Times New Roman" w:cs="Times New Roman"/>
          <w:b/>
          <w:sz w:val="24"/>
          <w:szCs w:val="24"/>
        </w:rPr>
      </w:pPr>
      <w:r w:rsidRPr="001F140C">
        <w:rPr>
          <w:rFonts w:ascii="Times New Roman" w:hAnsi="Times New Roman" w:cs="Times New Roman"/>
          <w:b/>
          <w:sz w:val="24"/>
          <w:szCs w:val="24"/>
        </w:rPr>
        <w:t xml:space="preserve">At this point, what questions should the nurse </w:t>
      </w:r>
      <w:proofErr w:type="gramStart"/>
      <w:r w:rsidRPr="001F140C">
        <w:rPr>
          <w:rFonts w:ascii="Times New Roman" w:hAnsi="Times New Roman" w:cs="Times New Roman"/>
          <w:b/>
          <w:sz w:val="24"/>
          <w:szCs w:val="24"/>
        </w:rPr>
        <w:t>be</w:t>
      </w:r>
      <w:proofErr w:type="gramEnd"/>
      <w:r w:rsidRPr="001F140C">
        <w:rPr>
          <w:rFonts w:ascii="Times New Roman" w:hAnsi="Times New Roman" w:cs="Times New Roman"/>
          <w:b/>
          <w:sz w:val="24"/>
          <w:szCs w:val="24"/>
        </w:rPr>
        <w:t xml:space="preserve"> asking?</w:t>
      </w:r>
    </w:p>
    <w:p w:rsidR="00A101DA" w:rsidRPr="00CC15F5" w:rsidRDefault="00A101DA" w:rsidP="00A101DA">
      <w:pPr>
        <w:spacing w:line="480" w:lineRule="auto"/>
        <w:rPr>
          <w:rFonts w:ascii="Times New Roman" w:hAnsi="Times New Roman" w:cs="Times New Roman"/>
          <w:color w:val="FF0000"/>
          <w:sz w:val="24"/>
          <w:szCs w:val="24"/>
        </w:rPr>
      </w:pPr>
      <w:r>
        <w:rPr>
          <w:rFonts w:ascii="Times New Roman" w:hAnsi="Times New Roman" w:cs="Times New Roman"/>
          <w:sz w:val="24"/>
          <w:szCs w:val="24"/>
        </w:rPr>
        <w:lastRenderedPageBreak/>
        <w:tab/>
        <w:t xml:space="preserve">The nurse should ask Mrs. Sable about her discomfort with her husband and his reaction to being asked </w:t>
      </w:r>
      <w:r w:rsidR="001F140C">
        <w:rPr>
          <w:rFonts w:ascii="Times New Roman" w:hAnsi="Times New Roman" w:cs="Times New Roman"/>
          <w:sz w:val="24"/>
          <w:szCs w:val="24"/>
        </w:rPr>
        <w:t>to step out.  Mrs. Sable’s increased heart rate may indicate anxiety or fear.  The nurse could ask her about her recent weight loss and eating habits.  The nurse should note Mrs. Sable’s lack of eye contact, hesitancy about changing into a gown, and her quiet and withdrawn attitude as these are signs and symptoms of possible abuse.  The bruises in various stages of healing on Mrs. Sable’s back and forearms are reason to suspect abuse and the nurse should ask how she acquired them.  The nurse may also inquire about any personality changes Mr. Sable has shown since his recent diagnosis of mild cognitive problems, as it may be progressing and causing Mr. Sable to be more likely to be abusive (</w:t>
      </w:r>
      <w:proofErr w:type="spellStart"/>
      <w:r w:rsidR="001F140C">
        <w:rPr>
          <w:rFonts w:ascii="Times New Roman" w:hAnsi="Times New Roman" w:cs="Times New Roman"/>
          <w:sz w:val="24"/>
          <w:szCs w:val="24"/>
        </w:rPr>
        <w:t>Mauk</w:t>
      </w:r>
      <w:proofErr w:type="spellEnd"/>
      <w:r w:rsidR="001F140C">
        <w:rPr>
          <w:rFonts w:ascii="Times New Roman" w:hAnsi="Times New Roman" w:cs="Times New Roman"/>
          <w:sz w:val="24"/>
          <w:szCs w:val="24"/>
        </w:rPr>
        <w:t>, 2010).</w:t>
      </w:r>
      <w:r w:rsidR="00CC15F5">
        <w:rPr>
          <w:rFonts w:ascii="Times New Roman" w:hAnsi="Times New Roman" w:cs="Times New Roman"/>
          <w:sz w:val="24"/>
          <w:szCs w:val="24"/>
        </w:rPr>
        <w:t xml:space="preserve"> </w:t>
      </w:r>
      <w:proofErr w:type="gramStart"/>
      <w:r w:rsidR="00CC15F5">
        <w:rPr>
          <w:rFonts w:ascii="Times New Roman" w:hAnsi="Times New Roman" w:cs="Times New Roman"/>
          <w:color w:val="FF0000"/>
          <w:sz w:val="24"/>
          <w:szCs w:val="24"/>
        </w:rPr>
        <w:t>Excellent.</w:t>
      </w:r>
      <w:proofErr w:type="gramEnd"/>
      <w:r w:rsidR="00CC15F5">
        <w:rPr>
          <w:rFonts w:ascii="Times New Roman" w:hAnsi="Times New Roman" w:cs="Times New Roman"/>
          <w:color w:val="FF0000"/>
          <w:sz w:val="24"/>
          <w:szCs w:val="24"/>
        </w:rPr>
        <w:t xml:space="preserve">  Since you noted the items from question 2 in this one, I want to give you back that point. +1</w:t>
      </w:r>
    </w:p>
    <w:p w:rsidR="001F140C" w:rsidRPr="00CD4C17" w:rsidRDefault="00C77A76" w:rsidP="001F140C">
      <w:pPr>
        <w:pStyle w:val="ListParagraph"/>
        <w:numPr>
          <w:ilvl w:val="0"/>
          <w:numId w:val="1"/>
        </w:numPr>
        <w:spacing w:line="480" w:lineRule="auto"/>
        <w:rPr>
          <w:rFonts w:ascii="Times New Roman" w:hAnsi="Times New Roman" w:cs="Times New Roman"/>
          <w:b/>
          <w:sz w:val="24"/>
          <w:szCs w:val="24"/>
        </w:rPr>
      </w:pPr>
      <w:r w:rsidRPr="00CD4C17">
        <w:rPr>
          <w:rFonts w:ascii="Times New Roman" w:hAnsi="Times New Roman" w:cs="Times New Roman"/>
          <w:b/>
          <w:sz w:val="24"/>
          <w:szCs w:val="24"/>
        </w:rPr>
        <w:t>What additional questions should Christine ask?</w:t>
      </w:r>
    </w:p>
    <w:p w:rsidR="001F140C" w:rsidRPr="00CC15F5" w:rsidRDefault="00A64B3F" w:rsidP="001F140C">
      <w:pPr>
        <w:spacing w:line="480" w:lineRule="auto"/>
        <w:rPr>
          <w:rFonts w:ascii="Times New Roman" w:hAnsi="Times New Roman" w:cs="Times New Roman"/>
          <w:color w:val="FF0000"/>
          <w:sz w:val="24"/>
          <w:szCs w:val="24"/>
        </w:rPr>
      </w:pPr>
      <w:r>
        <w:rPr>
          <w:rFonts w:ascii="Times New Roman" w:hAnsi="Times New Roman" w:cs="Times New Roman"/>
          <w:sz w:val="24"/>
          <w:szCs w:val="24"/>
        </w:rPr>
        <w:tab/>
        <w:t xml:space="preserve">The Elder Assessment Instrument is a tool Christine used to assess </w:t>
      </w:r>
      <w:r w:rsidR="00DD06AE">
        <w:rPr>
          <w:rFonts w:ascii="Times New Roman" w:hAnsi="Times New Roman" w:cs="Times New Roman"/>
          <w:sz w:val="24"/>
          <w:szCs w:val="24"/>
        </w:rPr>
        <w:t xml:space="preserve">Mrs. Sable for abuse (Fulmer &amp; Caceres, </w:t>
      </w:r>
      <w:r>
        <w:rPr>
          <w:rFonts w:ascii="Times New Roman" w:hAnsi="Times New Roman" w:cs="Times New Roman"/>
          <w:sz w:val="24"/>
          <w:szCs w:val="24"/>
        </w:rPr>
        <w:t xml:space="preserve">2012).  In addition to the questions on the assessment tool, </w:t>
      </w:r>
      <w:r w:rsidR="005544D1">
        <w:rPr>
          <w:rFonts w:ascii="Times New Roman" w:hAnsi="Times New Roman" w:cs="Times New Roman"/>
          <w:sz w:val="24"/>
          <w:szCs w:val="24"/>
        </w:rPr>
        <w:t xml:space="preserve">Christine may ask Mrs. Sable to explain how her hip fracture occurred and see if her story is consistent with what was reported at the time of the injury.  Christine may </w:t>
      </w:r>
      <w:r w:rsidR="00CD4C17">
        <w:rPr>
          <w:rFonts w:ascii="Times New Roman" w:hAnsi="Times New Roman" w:cs="Times New Roman"/>
          <w:sz w:val="24"/>
          <w:szCs w:val="24"/>
        </w:rPr>
        <w:t>continue to inquire about any behavior changes in Mr. Sable.  Christine may also ask how long these issues have been taking place.</w:t>
      </w:r>
      <w:r w:rsidR="00CC15F5">
        <w:rPr>
          <w:rFonts w:ascii="Times New Roman" w:hAnsi="Times New Roman" w:cs="Times New Roman"/>
          <w:sz w:val="24"/>
          <w:szCs w:val="24"/>
        </w:rPr>
        <w:t xml:space="preserve"> </w:t>
      </w:r>
      <w:r w:rsidR="00CC15F5">
        <w:rPr>
          <w:rFonts w:ascii="Times New Roman" w:hAnsi="Times New Roman" w:cs="Times New Roman"/>
          <w:color w:val="FF0000"/>
          <w:sz w:val="24"/>
          <w:szCs w:val="24"/>
        </w:rPr>
        <w:t>Nice work!</w:t>
      </w:r>
    </w:p>
    <w:p w:rsidR="00C77A76" w:rsidRPr="00C86224" w:rsidRDefault="00C77A76" w:rsidP="00C77A76">
      <w:pPr>
        <w:pStyle w:val="ListParagraph"/>
        <w:numPr>
          <w:ilvl w:val="0"/>
          <w:numId w:val="1"/>
        </w:numPr>
        <w:spacing w:line="480" w:lineRule="auto"/>
        <w:rPr>
          <w:rFonts w:ascii="Times New Roman" w:hAnsi="Times New Roman" w:cs="Times New Roman"/>
          <w:b/>
          <w:sz w:val="24"/>
          <w:szCs w:val="24"/>
        </w:rPr>
      </w:pPr>
      <w:r w:rsidRPr="00C86224">
        <w:rPr>
          <w:rFonts w:ascii="Times New Roman" w:hAnsi="Times New Roman" w:cs="Times New Roman"/>
          <w:b/>
          <w:sz w:val="24"/>
          <w:szCs w:val="24"/>
        </w:rPr>
        <w:t xml:space="preserve">What is the next course of action that Christine should take?  Visit </w:t>
      </w:r>
      <w:hyperlink r:id="rId8" w:history="1">
        <w:r w:rsidRPr="00C86224">
          <w:rPr>
            <w:rStyle w:val="Hyperlink"/>
            <w:rFonts w:ascii="Times New Roman" w:hAnsi="Times New Roman" w:cs="Times New Roman"/>
            <w:b/>
            <w:sz w:val="24"/>
            <w:szCs w:val="24"/>
          </w:rPr>
          <w:t>www.consultgerirn.com</w:t>
        </w:r>
      </w:hyperlink>
      <w:r w:rsidRPr="00C86224">
        <w:rPr>
          <w:rFonts w:ascii="Times New Roman" w:hAnsi="Times New Roman" w:cs="Times New Roman"/>
          <w:b/>
          <w:sz w:val="24"/>
          <w:szCs w:val="24"/>
        </w:rPr>
        <w:t xml:space="preserve"> and look under the evidence-based geriatric topic of elder mistreatment and abuse.  Explore the assessments tools and review the article</w:t>
      </w:r>
    </w:p>
    <w:p w:rsidR="00C86224" w:rsidRPr="00C86224" w:rsidRDefault="00752BD9" w:rsidP="00C8622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Christine should document her findings and the patient’s statement about the abuse.  She should also inform the physician and follow her institution’s policy on how to report the abuse.  </w:t>
      </w:r>
      <w:r>
        <w:rPr>
          <w:rFonts w:ascii="Times New Roman" w:hAnsi="Times New Roman" w:cs="Times New Roman"/>
          <w:sz w:val="24"/>
          <w:szCs w:val="24"/>
        </w:rPr>
        <w:lastRenderedPageBreak/>
        <w:t xml:space="preserve">Christine will have to follow the laws of her state in reporting this incidence of abuse.  </w:t>
      </w:r>
      <w:r w:rsidR="00D732A0">
        <w:rPr>
          <w:rFonts w:ascii="Times New Roman" w:hAnsi="Times New Roman" w:cs="Times New Roman"/>
          <w:sz w:val="24"/>
          <w:szCs w:val="24"/>
        </w:rPr>
        <w:t xml:space="preserve">Educating Mrs. Sable about elder mistreatment is extremely important and she needs to let Mrs. Sable know that elder mistreatment usually worsens with time.  </w:t>
      </w:r>
      <w:r>
        <w:rPr>
          <w:rFonts w:ascii="Times New Roman" w:hAnsi="Times New Roman" w:cs="Times New Roman"/>
          <w:sz w:val="24"/>
          <w:szCs w:val="24"/>
        </w:rPr>
        <w:t xml:space="preserve">Christine should provide </w:t>
      </w:r>
      <w:r w:rsidR="00D732A0">
        <w:rPr>
          <w:rFonts w:ascii="Times New Roman" w:hAnsi="Times New Roman" w:cs="Times New Roman"/>
          <w:sz w:val="24"/>
          <w:szCs w:val="24"/>
        </w:rPr>
        <w:t xml:space="preserve">emergency contact numbers, </w:t>
      </w:r>
      <w:r>
        <w:rPr>
          <w:rFonts w:ascii="Times New Roman" w:hAnsi="Times New Roman" w:cs="Times New Roman"/>
          <w:sz w:val="24"/>
          <w:szCs w:val="24"/>
        </w:rPr>
        <w:t>referrals</w:t>
      </w:r>
      <w:r w:rsidR="00D732A0">
        <w:rPr>
          <w:rFonts w:ascii="Times New Roman" w:hAnsi="Times New Roman" w:cs="Times New Roman"/>
          <w:sz w:val="24"/>
          <w:szCs w:val="24"/>
        </w:rPr>
        <w:t>,</w:t>
      </w:r>
      <w:r>
        <w:rPr>
          <w:rFonts w:ascii="Times New Roman" w:hAnsi="Times New Roman" w:cs="Times New Roman"/>
          <w:sz w:val="24"/>
          <w:szCs w:val="24"/>
        </w:rPr>
        <w:t xml:space="preserve"> and information about relocating to a safer location.  It is important to make sure that Mrs. Sable can </w:t>
      </w:r>
      <w:r w:rsidR="00D732A0">
        <w:rPr>
          <w:rFonts w:ascii="Times New Roman" w:hAnsi="Times New Roman" w:cs="Times New Roman"/>
          <w:sz w:val="24"/>
          <w:szCs w:val="24"/>
        </w:rPr>
        <w:t>express how to access services.  Christine should also look into appropriate services for Mr. Sable (Fulmer</w:t>
      </w:r>
      <w:r w:rsidR="00DD06AE">
        <w:rPr>
          <w:rFonts w:ascii="Times New Roman" w:hAnsi="Times New Roman" w:cs="Times New Roman"/>
          <w:sz w:val="24"/>
          <w:szCs w:val="24"/>
        </w:rPr>
        <w:t xml:space="preserve"> &amp; Caceres</w:t>
      </w:r>
      <w:r w:rsidR="00D732A0">
        <w:rPr>
          <w:rFonts w:ascii="Times New Roman" w:hAnsi="Times New Roman" w:cs="Times New Roman"/>
          <w:sz w:val="24"/>
          <w:szCs w:val="24"/>
        </w:rPr>
        <w:t>, 2012).</w:t>
      </w:r>
    </w:p>
    <w:p w:rsidR="00C77A76" w:rsidRPr="00C86224" w:rsidRDefault="00C77A76" w:rsidP="00C77A76">
      <w:pPr>
        <w:pStyle w:val="ListParagraph"/>
        <w:numPr>
          <w:ilvl w:val="0"/>
          <w:numId w:val="1"/>
        </w:numPr>
        <w:spacing w:line="480" w:lineRule="auto"/>
        <w:rPr>
          <w:rFonts w:ascii="Times New Roman" w:hAnsi="Times New Roman" w:cs="Times New Roman"/>
          <w:b/>
          <w:sz w:val="24"/>
          <w:szCs w:val="24"/>
        </w:rPr>
      </w:pPr>
      <w:r w:rsidRPr="00C86224">
        <w:rPr>
          <w:rFonts w:ascii="Times New Roman" w:hAnsi="Times New Roman" w:cs="Times New Roman"/>
          <w:b/>
          <w:sz w:val="24"/>
          <w:szCs w:val="24"/>
        </w:rPr>
        <w:t>What is the appropriate action for the staff to take?</w:t>
      </w:r>
    </w:p>
    <w:p w:rsidR="00C86224" w:rsidRPr="00C86224" w:rsidRDefault="00D732A0" w:rsidP="00C8622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staff should call security if they feel threatened.  The staff should also try to calm Mr. Sable and </w:t>
      </w:r>
      <w:r w:rsidR="002B69A6">
        <w:rPr>
          <w:rFonts w:ascii="Times New Roman" w:hAnsi="Times New Roman" w:cs="Times New Roman"/>
          <w:sz w:val="24"/>
          <w:szCs w:val="24"/>
        </w:rPr>
        <w:t>offer him referrals as needed.</w:t>
      </w:r>
      <w:r w:rsidR="00CC15F5">
        <w:rPr>
          <w:rFonts w:ascii="Times New Roman" w:hAnsi="Times New Roman" w:cs="Times New Roman"/>
          <w:sz w:val="24"/>
          <w:szCs w:val="24"/>
        </w:rPr>
        <w:t xml:space="preserve"> </w:t>
      </w:r>
      <w:r w:rsidR="00CC15F5" w:rsidRPr="00CC15F5">
        <w:rPr>
          <w:rFonts w:ascii="Times New Roman" w:hAnsi="Times New Roman" w:cs="Times New Roman"/>
          <w:color w:val="FF0000"/>
          <w:sz w:val="24"/>
          <w:szCs w:val="24"/>
        </w:rPr>
        <w:t>Even the police may need to be called for assistance.</w:t>
      </w:r>
    </w:p>
    <w:p w:rsidR="00C77A76" w:rsidRPr="00C86224" w:rsidRDefault="00C77A76" w:rsidP="00C77A76">
      <w:pPr>
        <w:pStyle w:val="ListParagraph"/>
        <w:numPr>
          <w:ilvl w:val="0"/>
          <w:numId w:val="1"/>
        </w:numPr>
        <w:spacing w:line="480" w:lineRule="auto"/>
        <w:rPr>
          <w:rFonts w:ascii="Times New Roman" w:hAnsi="Times New Roman" w:cs="Times New Roman"/>
          <w:b/>
          <w:sz w:val="24"/>
          <w:szCs w:val="24"/>
        </w:rPr>
      </w:pPr>
      <w:r w:rsidRPr="00C86224">
        <w:rPr>
          <w:rFonts w:ascii="Times New Roman" w:hAnsi="Times New Roman" w:cs="Times New Roman"/>
          <w:b/>
          <w:sz w:val="24"/>
          <w:szCs w:val="24"/>
        </w:rPr>
        <w:t>Since APS laws vary by state, find the guidelines for your particular state and apply them to this situation.  What must the physician do to report physical abuse?  Can he do so anonymously?  Is reporting mandatory for him and/or Christine?</w:t>
      </w:r>
    </w:p>
    <w:p w:rsidR="00777DA9" w:rsidRPr="00CC15F5" w:rsidRDefault="003426FB" w:rsidP="00777DA9">
      <w:pPr>
        <w:autoSpaceDE w:val="0"/>
        <w:autoSpaceDN w:val="0"/>
        <w:adjustRightInd w:val="0"/>
        <w:spacing w:after="0" w:line="480" w:lineRule="auto"/>
        <w:rPr>
          <w:rFonts w:ascii="MinionPro-Regular" w:hAnsi="MinionPro-Regular" w:cs="MinionPro-Regular"/>
          <w:color w:val="FF0000"/>
          <w:sz w:val="26"/>
          <w:szCs w:val="26"/>
        </w:rPr>
      </w:pPr>
      <w:r>
        <w:rPr>
          <w:rFonts w:ascii="Times New Roman" w:hAnsi="Times New Roman" w:cs="Times New Roman"/>
          <w:sz w:val="24"/>
          <w:szCs w:val="24"/>
        </w:rPr>
        <w:tab/>
        <w:t xml:space="preserve">In the state of Illinois, reporting elder abuse is </w:t>
      </w:r>
      <w:r w:rsidR="00321E01">
        <w:rPr>
          <w:rFonts w:ascii="Times New Roman" w:hAnsi="Times New Roman" w:cs="Times New Roman"/>
          <w:sz w:val="24"/>
          <w:szCs w:val="24"/>
        </w:rPr>
        <w:t xml:space="preserve">mandatory for both the physician and Christine if the patient does not have the mental capacity to self-report.  Mrs. Sable is likely able to report the abuse herself; however, anyone is encouraged to report suspected elder abuse and the investigation will be carried out the same as if it were a mandatory report.  The physician will need to contact the designated Elder Abuse Provider Agency in the patient’s area and if that number cannot be reached the physician (or Christine or Mrs. Sable) can call the Department of Aging’s 24-Hour Elder Abuse Hotline at 1-866-800-1409, 1-888-206-1327 (TTY).  Patients located in Vermilion </w:t>
      </w:r>
      <w:r w:rsidR="00DD06AE">
        <w:rPr>
          <w:rFonts w:ascii="Times New Roman" w:hAnsi="Times New Roman" w:cs="Times New Roman"/>
          <w:sz w:val="24"/>
          <w:szCs w:val="24"/>
        </w:rPr>
        <w:t>County</w:t>
      </w:r>
      <w:r w:rsidR="00321E01">
        <w:rPr>
          <w:rFonts w:ascii="Times New Roman" w:hAnsi="Times New Roman" w:cs="Times New Roman"/>
          <w:sz w:val="24"/>
          <w:szCs w:val="24"/>
        </w:rPr>
        <w:t xml:space="preserve"> would contact </w:t>
      </w:r>
      <w:r w:rsidR="00321E01" w:rsidRPr="00321E01">
        <w:rPr>
          <w:rFonts w:ascii="Times New Roman" w:hAnsi="Times New Roman" w:cs="Times New Roman"/>
          <w:sz w:val="24"/>
          <w:szCs w:val="24"/>
        </w:rPr>
        <w:t xml:space="preserve">Vermilion CRIS Healthy-Aging </w:t>
      </w:r>
      <w:r w:rsidR="00DD06AE" w:rsidRPr="00321E01">
        <w:rPr>
          <w:rFonts w:ascii="Times New Roman" w:hAnsi="Times New Roman" w:cs="Times New Roman"/>
          <w:sz w:val="24"/>
          <w:szCs w:val="24"/>
        </w:rPr>
        <w:t xml:space="preserve">Center </w:t>
      </w:r>
      <w:r w:rsidR="00DD06AE">
        <w:rPr>
          <w:rFonts w:ascii="Times New Roman" w:hAnsi="Times New Roman" w:cs="Times New Roman"/>
          <w:sz w:val="24"/>
          <w:szCs w:val="24"/>
        </w:rPr>
        <w:t>at</w:t>
      </w:r>
      <w:r w:rsidR="00B31ED7">
        <w:rPr>
          <w:rFonts w:ascii="Times New Roman" w:hAnsi="Times New Roman" w:cs="Times New Roman"/>
          <w:sz w:val="24"/>
          <w:szCs w:val="24"/>
        </w:rPr>
        <w:t xml:space="preserve"> </w:t>
      </w:r>
      <w:r w:rsidR="00321E01" w:rsidRPr="00321E01">
        <w:rPr>
          <w:rFonts w:ascii="Times New Roman" w:hAnsi="Times New Roman" w:cs="Times New Roman"/>
          <w:sz w:val="24"/>
          <w:szCs w:val="24"/>
        </w:rPr>
        <w:t>217-443-2999</w:t>
      </w:r>
      <w:r w:rsidR="00B31ED7">
        <w:rPr>
          <w:rFonts w:ascii="Times New Roman" w:hAnsi="Times New Roman" w:cs="Times New Roman"/>
          <w:sz w:val="24"/>
          <w:szCs w:val="24"/>
        </w:rPr>
        <w:t>.</w:t>
      </w:r>
      <w:r w:rsidR="00894CAF">
        <w:rPr>
          <w:rFonts w:ascii="Times New Roman" w:hAnsi="Times New Roman" w:cs="Times New Roman"/>
          <w:sz w:val="24"/>
          <w:szCs w:val="24"/>
        </w:rPr>
        <w:t xml:space="preserve">  Reporters of abuse are protected by the Elder Abuse and Neglect Act which provides protections to reporter who are voluntary or mandatory; any person who makes a report in good </w:t>
      </w:r>
      <w:r w:rsidR="00894CAF">
        <w:rPr>
          <w:rFonts w:ascii="Times New Roman" w:hAnsi="Times New Roman" w:cs="Times New Roman"/>
          <w:sz w:val="24"/>
          <w:szCs w:val="24"/>
        </w:rPr>
        <w:lastRenderedPageBreak/>
        <w:t>faith is exempt from civil and criminal liability and any professional disciplinary action.  The name of the reporter cannot be released unless the reporter provides written consent or by the order of a court.  Anonymous reports are accepted, but I am not sure if this refers to just voluntary reporters or to physicians as well (</w:t>
      </w:r>
      <w:r w:rsidR="00777DA9">
        <w:rPr>
          <w:rFonts w:ascii="Times New Roman" w:hAnsi="Times New Roman" w:cs="Times New Roman"/>
          <w:sz w:val="24"/>
          <w:szCs w:val="24"/>
        </w:rPr>
        <w:t>Reporting elder abuse, 2011).</w:t>
      </w:r>
      <w:r w:rsidR="00CC15F5">
        <w:rPr>
          <w:rFonts w:ascii="Times New Roman" w:hAnsi="Times New Roman" w:cs="Times New Roman"/>
          <w:sz w:val="24"/>
          <w:szCs w:val="24"/>
        </w:rPr>
        <w:t xml:space="preserve"> </w:t>
      </w:r>
      <w:r w:rsidR="00CC15F5">
        <w:rPr>
          <w:rFonts w:ascii="Times New Roman" w:hAnsi="Times New Roman" w:cs="Times New Roman"/>
          <w:color w:val="FF0000"/>
          <w:sz w:val="24"/>
          <w:szCs w:val="24"/>
        </w:rPr>
        <w:t>Usually the physician goes on record to account for injuries.</w:t>
      </w:r>
    </w:p>
    <w:p w:rsidR="00C77A76" w:rsidRPr="00777DA9" w:rsidRDefault="00C77A76" w:rsidP="00777DA9">
      <w:pPr>
        <w:pStyle w:val="ListParagraph"/>
        <w:numPr>
          <w:ilvl w:val="0"/>
          <w:numId w:val="1"/>
        </w:numPr>
        <w:autoSpaceDE w:val="0"/>
        <w:autoSpaceDN w:val="0"/>
        <w:adjustRightInd w:val="0"/>
        <w:spacing w:after="0" w:line="480" w:lineRule="auto"/>
        <w:rPr>
          <w:rFonts w:ascii="Times New Roman" w:hAnsi="Times New Roman" w:cs="Times New Roman"/>
          <w:b/>
          <w:sz w:val="24"/>
          <w:szCs w:val="24"/>
        </w:rPr>
      </w:pPr>
      <w:r w:rsidRPr="00777DA9">
        <w:rPr>
          <w:rFonts w:ascii="Times New Roman" w:hAnsi="Times New Roman" w:cs="Times New Roman"/>
          <w:b/>
          <w:sz w:val="24"/>
          <w:szCs w:val="24"/>
        </w:rPr>
        <w:t>What do you think Mr. Sable’s reaction will be to the fact that his wife is not going home with him?  Do patients usually arrive at the decision to tell about abuse early in the process or later after the abuse has become more serious?  What types of assistance is this family going to need?</w:t>
      </w:r>
    </w:p>
    <w:p w:rsidR="00C86224" w:rsidRDefault="00304204" w:rsidP="00777DA9">
      <w:pPr>
        <w:spacing w:line="480" w:lineRule="auto"/>
        <w:rPr>
          <w:rFonts w:ascii="Times New Roman" w:hAnsi="Times New Roman" w:cs="Times New Roman"/>
          <w:sz w:val="24"/>
          <w:szCs w:val="24"/>
        </w:rPr>
      </w:pPr>
      <w:r>
        <w:rPr>
          <w:rFonts w:ascii="Times New Roman" w:hAnsi="Times New Roman" w:cs="Times New Roman"/>
          <w:sz w:val="24"/>
          <w:szCs w:val="24"/>
        </w:rPr>
        <w:tab/>
      </w:r>
      <w:r w:rsidR="00777DA9">
        <w:rPr>
          <w:rFonts w:ascii="Times New Roman" w:hAnsi="Times New Roman" w:cs="Times New Roman"/>
          <w:sz w:val="24"/>
          <w:szCs w:val="24"/>
        </w:rPr>
        <w:t>I think Mr. Sable is going to be surprised and very angry that his wife will not be returning home with him; he may possibly become violent.  Elder abuse is usually reported after it has become more serious (</w:t>
      </w:r>
      <w:proofErr w:type="spellStart"/>
      <w:r w:rsidR="00777DA9">
        <w:rPr>
          <w:rFonts w:ascii="Times New Roman" w:hAnsi="Times New Roman" w:cs="Times New Roman"/>
          <w:sz w:val="24"/>
          <w:szCs w:val="24"/>
        </w:rPr>
        <w:t>Mauk</w:t>
      </w:r>
      <w:proofErr w:type="spellEnd"/>
      <w:r w:rsidR="00777DA9">
        <w:rPr>
          <w:rFonts w:ascii="Times New Roman" w:hAnsi="Times New Roman" w:cs="Times New Roman"/>
          <w:sz w:val="24"/>
          <w:szCs w:val="24"/>
        </w:rPr>
        <w:t>, 2011).</w:t>
      </w:r>
      <w:r w:rsidR="002628C9">
        <w:rPr>
          <w:rFonts w:ascii="Times New Roman" w:hAnsi="Times New Roman" w:cs="Times New Roman"/>
          <w:sz w:val="24"/>
          <w:szCs w:val="24"/>
        </w:rPr>
        <w:t xml:space="preserve">  Mrs. Sable will require a safe place to live until the abuse is resolved.  She may also require additional diagnostic tests to ensure her injuries are not serious.  Mrs. Sable will need a great deal of social support and possibly counseling.  Mr. S</w:t>
      </w:r>
      <w:r>
        <w:rPr>
          <w:rFonts w:ascii="Times New Roman" w:hAnsi="Times New Roman" w:cs="Times New Roman"/>
          <w:sz w:val="24"/>
          <w:szCs w:val="24"/>
        </w:rPr>
        <w:t>able will probably need to see his care provider to determine possible treatments for his progressing cognitive impairments.  He will need to be evaluated to determine if he will require professional care.  Mr. and Mrs. Sable will have a difficult time resolving this painful issue in their marriage and will require extensive support through appropriate referrals and possibly support groups.</w:t>
      </w:r>
    </w:p>
    <w:p w:rsidR="00711EAA" w:rsidRDefault="00711EAA">
      <w:pPr>
        <w:rPr>
          <w:rFonts w:ascii="Times New Roman" w:hAnsi="Times New Roman" w:cs="Times New Roman"/>
          <w:sz w:val="24"/>
          <w:szCs w:val="24"/>
        </w:rPr>
      </w:pPr>
      <w:r>
        <w:rPr>
          <w:rFonts w:ascii="Times New Roman" w:hAnsi="Times New Roman" w:cs="Times New Roman"/>
          <w:sz w:val="24"/>
          <w:szCs w:val="24"/>
        </w:rPr>
        <w:br w:type="page"/>
      </w:r>
    </w:p>
    <w:p w:rsidR="00711EAA" w:rsidRPr="00C86224" w:rsidRDefault="00711EAA" w:rsidP="00711EA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11EAA" w:rsidRDefault="00711EAA" w:rsidP="00711EAA">
      <w:pPr>
        <w:spacing w:line="480" w:lineRule="auto"/>
        <w:rPr>
          <w:rFonts w:ascii="Times New Roman" w:hAnsi="Times New Roman" w:cs="Times New Roman"/>
          <w:sz w:val="24"/>
          <w:szCs w:val="24"/>
        </w:rPr>
      </w:pPr>
      <w:proofErr w:type="gramStart"/>
      <w:r w:rsidRPr="00711EAA">
        <w:rPr>
          <w:rFonts w:ascii="Times New Roman" w:hAnsi="Times New Roman" w:cs="Times New Roman"/>
          <w:sz w:val="24"/>
          <w:szCs w:val="24"/>
        </w:rPr>
        <w:t>Fulmer, T., &amp; Caceres, B. (2012, August).</w:t>
      </w:r>
      <w:proofErr w:type="gramEnd"/>
      <w:r>
        <w:rPr>
          <w:rFonts w:ascii="Times New Roman" w:hAnsi="Times New Roman" w:cs="Times New Roman"/>
          <w:sz w:val="24"/>
          <w:szCs w:val="24"/>
        </w:rPr>
        <w:t xml:space="preserve"> Elder mistreatment and abuse: </w:t>
      </w:r>
      <w:r w:rsidRPr="00711EAA">
        <w:rPr>
          <w:rFonts w:ascii="Times New Roman" w:hAnsi="Times New Roman" w:cs="Times New Roman"/>
          <w:sz w:val="24"/>
          <w:szCs w:val="24"/>
        </w:rPr>
        <w:t xml:space="preserve">Detection of elder </w:t>
      </w:r>
      <w:r>
        <w:rPr>
          <w:rFonts w:ascii="Times New Roman" w:hAnsi="Times New Roman" w:cs="Times New Roman"/>
          <w:sz w:val="24"/>
          <w:szCs w:val="24"/>
        </w:rPr>
        <w:tab/>
      </w:r>
      <w:r w:rsidRPr="00711EAA">
        <w:rPr>
          <w:rFonts w:ascii="Times New Roman" w:hAnsi="Times New Roman" w:cs="Times New Roman"/>
          <w:sz w:val="24"/>
          <w:szCs w:val="24"/>
        </w:rPr>
        <w:t xml:space="preserve">mistreatment. Retrieved </w:t>
      </w:r>
      <w:r>
        <w:rPr>
          <w:rFonts w:ascii="Times New Roman" w:hAnsi="Times New Roman" w:cs="Times New Roman"/>
          <w:sz w:val="24"/>
          <w:szCs w:val="24"/>
        </w:rPr>
        <w:t xml:space="preserve">from </w:t>
      </w:r>
      <w:r>
        <w:rPr>
          <w:rFonts w:ascii="Times New Roman" w:hAnsi="Times New Roman" w:cs="Times New Roman"/>
          <w:sz w:val="24"/>
          <w:szCs w:val="24"/>
        </w:rPr>
        <w:tab/>
      </w:r>
      <w:hyperlink r:id="rId9" w:history="1">
        <w:r w:rsidRPr="00A876A5">
          <w:rPr>
            <w:rStyle w:val="Hyperlink"/>
            <w:rFonts w:ascii="Times New Roman" w:hAnsi="Times New Roman" w:cs="Times New Roman"/>
            <w:sz w:val="24"/>
            <w:szCs w:val="24"/>
          </w:rPr>
          <w:t>http://consultgerirn.org/topics/elder_mistreatment_and_abuse/want_to_know_more</w:t>
        </w:r>
      </w:hyperlink>
    </w:p>
    <w:p w:rsidR="00711EAA" w:rsidRDefault="00711EAA" w:rsidP="00711EAA">
      <w:pPr>
        <w:spacing w:line="480" w:lineRule="auto"/>
        <w:rPr>
          <w:rFonts w:ascii="Times New Roman" w:hAnsi="Times New Roman" w:cs="Times New Roman"/>
          <w:sz w:val="24"/>
          <w:szCs w:val="24"/>
        </w:rPr>
      </w:pPr>
      <w:proofErr w:type="spellStart"/>
      <w:r w:rsidRPr="00711EAA">
        <w:rPr>
          <w:rFonts w:ascii="Times New Roman" w:hAnsi="Times New Roman" w:cs="Times New Roman"/>
          <w:sz w:val="24"/>
          <w:szCs w:val="24"/>
        </w:rPr>
        <w:t>Mauk</w:t>
      </w:r>
      <w:proofErr w:type="spellEnd"/>
      <w:r w:rsidRPr="00711EAA">
        <w:rPr>
          <w:rFonts w:ascii="Times New Roman" w:hAnsi="Times New Roman" w:cs="Times New Roman"/>
          <w:sz w:val="24"/>
          <w:szCs w:val="24"/>
        </w:rPr>
        <w:t xml:space="preserve">, K. L. (Ed.). (2010). </w:t>
      </w:r>
      <w:proofErr w:type="spellStart"/>
      <w:r w:rsidRPr="00711EAA">
        <w:rPr>
          <w:rFonts w:ascii="Times New Roman" w:hAnsi="Times New Roman" w:cs="Times New Roman"/>
          <w:i/>
          <w:iCs/>
          <w:sz w:val="24"/>
          <w:szCs w:val="24"/>
        </w:rPr>
        <w:t>Gerontological</w:t>
      </w:r>
      <w:proofErr w:type="spellEnd"/>
      <w:r w:rsidRPr="00711EAA">
        <w:rPr>
          <w:rFonts w:ascii="Times New Roman" w:hAnsi="Times New Roman" w:cs="Times New Roman"/>
          <w:i/>
          <w:iCs/>
          <w:sz w:val="24"/>
          <w:szCs w:val="24"/>
        </w:rPr>
        <w:t xml:space="preserve"> nursing: Competencies for care</w:t>
      </w:r>
      <w:r w:rsidRPr="00711EAA">
        <w:rPr>
          <w:rFonts w:ascii="Times New Roman" w:hAnsi="Times New Roman" w:cs="Times New Roman"/>
          <w:sz w:val="24"/>
          <w:szCs w:val="24"/>
        </w:rPr>
        <w:t xml:space="preserve"> (2nd </w:t>
      </w:r>
      <w:r w:rsidRPr="00711EAA">
        <w:rPr>
          <w:rFonts w:ascii="Times New Roman" w:hAnsi="Times New Roman" w:cs="Times New Roman"/>
          <w:sz w:val="24"/>
          <w:szCs w:val="24"/>
        </w:rPr>
        <w:br/>
      </w:r>
      <w:r>
        <w:rPr>
          <w:rFonts w:ascii="Times New Roman" w:hAnsi="Times New Roman" w:cs="Times New Roman"/>
          <w:sz w:val="24"/>
          <w:szCs w:val="24"/>
        </w:rPr>
        <w:tab/>
      </w:r>
      <w:proofErr w:type="gramStart"/>
      <w:r w:rsidRPr="00711EAA">
        <w:rPr>
          <w:rFonts w:ascii="Times New Roman" w:hAnsi="Times New Roman" w:cs="Times New Roman"/>
          <w:sz w:val="24"/>
          <w:szCs w:val="24"/>
        </w:rPr>
        <w:t>ed</w:t>
      </w:r>
      <w:proofErr w:type="gramEnd"/>
      <w:r w:rsidRPr="00711EAA">
        <w:rPr>
          <w:rFonts w:ascii="Times New Roman" w:hAnsi="Times New Roman" w:cs="Times New Roman"/>
          <w:sz w:val="24"/>
          <w:szCs w:val="24"/>
        </w:rPr>
        <w:t>.). Sudbury, MA: Jones and Bartlett.</w:t>
      </w:r>
    </w:p>
    <w:p w:rsidR="00711EAA" w:rsidRDefault="00711EAA" w:rsidP="00711EAA">
      <w:pPr>
        <w:spacing w:line="480" w:lineRule="auto"/>
        <w:rPr>
          <w:rFonts w:ascii="Times New Roman" w:hAnsi="Times New Roman" w:cs="Times New Roman"/>
          <w:sz w:val="24"/>
          <w:szCs w:val="24"/>
        </w:rPr>
      </w:pPr>
      <w:r w:rsidRPr="00FE08DD">
        <w:rPr>
          <w:rFonts w:ascii="Times New Roman" w:hAnsi="Times New Roman" w:cs="Times New Roman"/>
          <w:iCs/>
          <w:sz w:val="24"/>
          <w:szCs w:val="24"/>
        </w:rPr>
        <w:t xml:space="preserve">Reporting elder abuse: What professionals need to </w:t>
      </w:r>
      <w:proofErr w:type="gramStart"/>
      <w:r w:rsidRPr="00FE08DD">
        <w:rPr>
          <w:rFonts w:ascii="Times New Roman" w:hAnsi="Times New Roman" w:cs="Times New Roman"/>
          <w:iCs/>
          <w:sz w:val="24"/>
          <w:szCs w:val="24"/>
        </w:rPr>
        <w:t>know</w:t>
      </w:r>
      <w:r w:rsidRPr="00FE08DD">
        <w:rPr>
          <w:rFonts w:ascii="Times New Roman" w:hAnsi="Times New Roman" w:cs="Times New Roman"/>
          <w:sz w:val="24"/>
          <w:szCs w:val="24"/>
        </w:rPr>
        <w:t>.</w:t>
      </w:r>
      <w:proofErr w:type="gramEnd"/>
      <w:r w:rsidRPr="00711EAA">
        <w:rPr>
          <w:rFonts w:ascii="Times New Roman" w:hAnsi="Times New Roman" w:cs="Times New Roman"/>
          <w:sz w:val="24"/>
          <w:szCs w:val="24"/>
        </w:rPr>
        <w:t xml:space="preserve"> (2011). Retrieved from </w:t>
      </w:r>
      <w:r w:rsidRPr="00711EAA">
        <w:rPr>
          <w:rFonts w:ascii="Times New Roman" w:hAnsi="Times New Roman" w:cs="Times New Roman"/>
          <w:sz w:val="24"/>
          <w:szCs w:val="24"/>
        </w:rPr>
        <w:br/>
      </w:r>
      <w:r>
        <w:rPr>
          <w:rFonts w:ascii="Times New Roman" w:hAnsi="Times New Roman" w:cs="Times New Roman"/>
          <w:sz w:val="24"/>
          <w:szCs w:val="24"/>
        </w:rPr>
        <w:tab/>
      </w:r>
      <w:hyperlink r:id="rId10" w:history="1">
        <w:r w:rsidRPr="00A876A5">
          <w:rPr>
            <w:rStyle w:val="Hyperlink"/>
            <w:rFonts w:ascii="Times New Roman" w:hAnsi="Times New Roman" w:cs="Times New Roman"/>
            <w:sz w:val="24"/>
            <w:szCs w:val="24"/>
          </w:rPr>
          <w:t>http://www.state.il.us/aging/1news_pubs/publications/ea-prof_book.pdf</w:t>
        </w:r>
      </w:hyperlink>
    </w:p>
    <w:p w:rsidR="00FE08DD" w:rsidRDefault="00FE08DD" w:rsidP="00711EAA">
      <w:pPr>
        <w:spacing w:line="480" w:lineRule="auto"/>
        <w:rPr>
          <w:rFonts w:ascii="Times New Roman" w:hAnsi="Times New Roman" w:cs="Times New Roman"/>
          <w:sz w:val="24"/>
          <w:szCs w:val="24"/>
        </w:rPr>
      </w:pPr>
      <w:proofErr w:type="gramStart"/>
      <w:r w:rsidRPr="00FE08DD">
        <w:rPr>
          <w:rFonts w:ascii="Times New Roman" w:hAnsi="Times New Roman" w:cs="Times New Roman"/>
          <w:sz w:val="24"/>
          <w:szCs w:val="24"/>
        </w:rPr>
        <w:t>Risk factors for elder abuse.</w:t>
      </w:r>
      <w:proofErr w:type="gramEnd"/>
      <w:r w:rsidRPr="00FE08DD">
        <w:rPr>
          <w:rFonts w:ascii="Times New Roman" w:hAnsi="Times New Roman" w:cs="Times New Roman"/>
          <w:sz w:val="24"/>
          <w:szCs w:val="24"/>
        </w:rPr>
        <w:t xml:space="preserve"> (2011). Retrieved</w:t>
      </w:r>
      <w:r>
        <w:rPr>
          <w:rFonts w:ascii="Times New Roman" w:hAnsi="Times New Roman" w:cs="Times New Roman"/>
          <w:sz w:val="24"/>
          <w:szCs w:val="24"/>
        </w:rPr>
        <w:t xml:space="preserve"> from </w:t>
      </w:r>
      <w:r>
        <w:rPr>
          <w:rFonts w:ascii="Times New Roman" w:hAnsi="Times New Roman" w:cs="Times New Roman"/>
          <w:sz w:val="24"/>
          <w:szCs w:val="24"/>
        </w:rPr>
        <w:tab/>
      </w:r>
      <w:hyperlink r:id="rId11" w:history="1">
        <w:r w:rsidRPr="00A876A5">
          <w:rPr>
            <w:rStyle w:val="Hyperlink"/>
            <w:rFonts w:ascii="Times New Roman" w:hAnsi="Times New Roman" w:cs="Times New Roman"/>
            <w:sz w:val="24"/>
            <w:szCs w:val="24"/>
          </w:rPr>
          <w:t>http://www.ncea.aoa.gov/ncearoot/Main_Site/FAQ/Basics/Risk_Factors.aspx</w:t>
        </w:r>
      </w:hyperlink>
    </w:p>
    <w:p w:rsidR="00FE08DD" w:rsidRPr="00CC15F5" w:rsidRDefault="00CC15F5" w:rsidP="00711EAA">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Stephanie- Please </w:t>
      </w:r>
      <w:proofErr w:type="gramStart"/>
      <w:r>
        <w:rPr>
          <w:rFonts w:ascii="Times New Roman" w:hAnsi="Times New Roman" w:cs="Times New Roman"/>
          <w:color w:val="FF0000"/>
          <w:sz w:val="24"/>
          <w:szCs w:val="24"/>
        </w:rPr>
        <w:t>remember</w:t>
      </w:r>
      <w:proofErr w:type="gramEnd"/>
      <w:r>
        <w:rPr>
          <w:rFonts w:ascii="Times New Roman" w:hAnsi="Times New Roman" w:cs="Times New Roman"/>
          <w:color w:val="FF0000"/>
          <w:sz w:val="24"/>
          <w:szCs w:val="24"/>
        </w:rPr>
        <w:t xml:space="preserve"> the Running head does not need a capital h and the title of your paper goes in the center of the top of page two. Score 22/25.</w:t>
      </w:r>
      <w:bookmarkStart w:id="0" w:name="_GoBack"/>
      <w:bookmarkEnd w:id="0"/>
    </w:p>
    <w:p w:rsidR="00711EAA" w:rsidRDefault="00711EAA" w:rsidP="00711EAA">
      <w:pPr>
        <w:spacing w:line="480" w:lineRule="auto"/>
        <w:rPr>
          <w:rFonts w:ascii="Times New Roman" w:hAnsi="Times New Roman" w:cs="Times New Roman"/>
          <w:sz w:val="24"/>
          <w:szCs w:val="24"/>
        </w:rPr>
      </w:pPr>
    </w:p>
    <w:p w:rsidR="00711EAA" w:rsidRPr="00092E12" w:rsidRDefault="00711EAA">
      <w:pPr>
        <w:rPr>
          <w:rFonts w:ascii="Times New Roman" w:hAnsi="Times New Roman" w:cs="Times New Roman"/>
          <w:sz w:val="24"/>
          <w:szCs w:val="24"/>
        </w:rPr>
      </w:pPr>
    </w:p>
    <w:sectPr w:rsidR="00711EAA" w:rsidRPr="00092E12" w:rsidSect="00C77A76">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669" w:rsidRDefault="00822669" w:rsidP="00092E12">
      <w:pPr>
        <w:spacing w:after="0" w:line="240" w:lineRule="auto"/>
      </w:pPr>
      <w:r>
        <w:separator/>
      </w:r>
    </w:p>
  </w:endnote>
  <w:endnote w:type="continuationSeparator" w:id="0">
    <w:p w:rsidR="00822669" w:rsidRDefault="00822669" w:rsidP="0009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669" w:rsidRDefault="00822669" w:rsidP="00092E12">
      <w:pPr>
        <w:spacing w:after="0" w:line="240" w:lineRule="auto"/>
      </w:pPr>
      <w:r>
        <w:separator/>
      </w:r>
    </w:p>
  </w:footnote>
  <w:footnote w:type="continuationSeparator" w:id="0">
    <w:p w:rsidR="00822669" w:rsidRDefault="00822669" w:rsidP="00092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24" w:rsidRDefault="00C86224" w:rsidP="00092E12">
    <w:pPr>
      <w:pStyle w:val="Header"/>
    </w:pPr>
    <w:r>
      <w:t>MISTREATEMENT OF OLDER ADULTS CASE STUDY 3.1</w:t>
    </w:r>
    <w:r>
      <w:tab/>
    </w:r>
    <w:sdt>
      <w:sdtPr>
        <w:id w:val="234447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C15F5">
          <w:rPr>
            <w:noProof/>
          </w:rPr>
          <w:t>6</w:t>
        </w:r>
        <w:r>
          <w:rPr>
            <w:noProof/>
          </w:rPr>
          <w:fldChar w:fldCharType="end"/>
        </w:r>
      </w:sdtContent>
    </w:sdt>
  </w:p>
  <w:p w:rsidR="00C86224" w:rsidRPr="00092E12" w:rsidRDefault="00C86224" w:rsidP="00092E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24" w:rsidRDefault="00C86224" w:rsidP="00C77A76">
    <w:pPr>
      <w:pStyle w:val="Header"/>
    </w:pPr>
    <w:r>
      <w:t>Running Head:  MISTREATMENT OF OLDER ADULTS CASE 3.1</w:t>
    </w:r>
    <w:r>
      <w:tab/>
    </w:r>
    <w:sdt>
      <w:sdtPr>
        <w:id w:val="-6181465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C15F5">
          <w:rPr>
            <w:noProof/>
          </w:rPr>
          <w:t>1</w:t>
        </w:r>
        <w:r>
          <w:rPr>
            <w:noProof/>
          </w:rPr>
          <w:fldChar w:fldCharType="end"/>
        </w:r>
      </w:sdtContent>
    </w:sdt>
  </w:p>
  <w:p w:rsidR="00C86224" w:rsidRDefault="00C86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6D19"/>
    <w:multiLevelType w:val="hybridMultilevel"/>
    <w:tmpl w:val="EB188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12"/>
    <w:rsid w:val="00092E12"/>
    <w:rsid w:val="001F140C"/>
    <w:rsid w:val="0022235E"/>
    <w:rsid w:val="002628C9"/>
    <w:rsid w:val="002B69A6"/>
    <w:rsid w:val="002F364E"/>
    <w:rsid w:val="00304204"/>
    <w:rsid w:val="00321E01"/>
    <w:rsid w:val="003426FB"/>
    <w:rsid w:val="003C6FDC"/>
    <w:rsid w:val="004C7A73"/>
    <w:rsid w:val="005544D1"/>
    <w:rsid w:val="00711EAA"/>
    <w:rsid w:val="00752BD9"/>
    <w:rsid w:val="00777DA9"/>
    <w:rsid w:val="00822669"/>
    <w:rsid w:val="00894CAF"/>
    <w:rsid w:val="00917E69"/>
    <w:rsid w:val="00920B54"/>
    <w:rsid w:val="00A101DA"/>
    <w:rsid w:val="00A108D9"/>
    <w:rsid w:val="00A64B3F"/>
    <w:rsid w:val="00AE1140"/>
    <w:rsid w:val="00B31ED7"/>
    <w:rsid w:val="00B824A7"/>
    <w:rsid w:val="00C70442"/>
    <w:rsid w:val="00C77A76"/>
    <w:rsid w:val="00C86224"/>
    <w:rsid w:val="00CC15F5"/>
    <w:rsid w:val="00CD4C17"/>
    <w:rsid w:val="00D732A0"/>
    <w:rsid w:val="00DD06AE"/>
    <w:rsid w:val="00E804D2"/>
    <w:rsid w:val="00ED40AF"/>
    <w:rsid w:val="00F3110A"/>
    <w:rsid w:val="00FE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E12"/>
  </w:style>
  <w:style w:type="paragraph" w:styleId="Footer">
    <w:name w:val="footer"/>
    <w:basedOn w:val="Normal"/>
    <w:link w:val="FooterChar"/>
    <w:uiPriority w:val="99"/>
    <w:unhideWhenUsed/>
    <w:rsid w:val="0009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E12"/>
  </w:style>
  <w:style w:type="paragraph" w:styleId="BalloonText">
    <w:name w:val="Balloon Text"/>
    <w:basedOn w:val="Normal"/>
    <w:link w:val="BalloonTextChar"/>
    <w:uiPriority w:val="99"/>
    <w:semiHidden/>
    <w:unhideWhenUsed/>
    <w:rsid w:val="00092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E12"/>
    <w:rPr>
      <w:rFonts w:ascii="Tahoma" w:hAnsi="Tahoma" w:cs="Tahoma"/>
      <w:sz w:val="16"/>
      <w:szCs w:val="16"/>
    </w:rPr>
  </w:style>
  <w:style w:type="paragraph" w:styleId="ListParagraph">
    <w:name w:val="List Paragraph"/>
    <w:basedOn w:val="Normal"/>
    <w:uiPriority w:val="34"/>
    <w:qFormat/>
    <w:rsid w:val="00C77A76"/>
    <w:pPr>
      <w:ind w:left="720"/>
      <w:contextualSpacing/>
    </w:pPr>
  </w:style>
  <w:style w:type="character" w:styleId="Hyperlink">
    <w:name w:val="Hyperlink"/>
    <w:basedOn w:val="DefaultParagraphFont"/>
    <w:uiPriority w:val="99"/>
    <w:unhideWhenUsed/>
    <w:rsid w:val="00C77A76"/>
    <w:rPr>
      <w:color w:val="0000FF" w:themeColor="hyperlink"/>
      <w:u w:val="single"/>
    </w:rPr>
  </w:style>
  <w:style w:type="character" w:styleId="FollowedHyperlink">
    <w:name w:val="FollowedHyperlink"/>
    <w:basedOn w:val="DefaultParagraphFont"/>
    <w:uiPriority w:val="99"/>
    <w:semiHidden/>
    <w:unhideWhenUsed/>
    <w:rsid w:val="00A64B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E12"/>
  </w:style>
  <w:style w:type="paragraph" w:styleId="Footer">
    <w:name w:val="footer"/>
    <w:basedOn w:val="Normal"/>
    <w:link w:val="FooterChar"/>
    <w:uiPriority w:val="99"/>
    <w:unhideWhenUsed/>
    <w:rsid w:val="0009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E12"/>
  </w:style>
  <w:style w:type="paragraph" w:styleId="BalloonText">
    <w:name w:val="Balloon Text"/>
    <w:basedOn w:val="Normal"/>
    <w:link w:val="BalloonTextChar"/>
    <w:uiPriority w:val="99"/>
    <w:semiHidden/>
    <w:unhideWhenUsed/>
    <w:rsid w:val="00092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E12"/>
    <w:rPr>
      <w:rFonts w:ascii="Tahoma" w:hAnsi="Tahoma" w:cs="Tahoma"/>
      <w:sz w:val="16"/>
      <w:szCs w:val="16"/>
    </w:rPr>
  </w:style>
  <w:style w:type="paragraph" w:styleId="ListParagraph">
    <w:name w:val="List Paragraph"/>
    <w:basedOn w:val="Normal"/>
    <w:uiPriority w:val="34"/>
    <w:qFormat/>
    <w:rsid w:val="00C77A76"/>
    <w:pPr>
      <w:ind w:left="720"/>
      <w:contextualSpacing/>
    </w:pPr>
  </w:style>
  <w:style w:type="character" w:styleId="Hyperlink">
    <w:name w:val="Hyperlink"/>
    <w:basedOn w:val="DefaultParagraphFont"/>
    <w:uiPriority w:val="99"/>
    <w:unhideWhenUsed/>
    <w:rsid w:val="00C77A76"/>
    <w:rPr>
      <w:color w:val="0000FF" w:themeColor="hyperlink"/>
      <w:u w:val="single"/>
    </w:rPr>
  </w:style>
  <w:style w:type="character" w:styleId="FollowedHyperlink">
    <w:name w:val="FollowedHyperlink"/>
    <w:basedOn w:val="DefaultParagraphFont"/>
    <w:uiPriority w:val="99"/>
    <w:semiHidden/>
    <w:unhideWhenUsed/>
    <w:rsid w:val="00A64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gerirn.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ea.aoa.gov/ncearoot/Main_Site/FAQ/Basics/Risk_Factor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e.il.us/aging/1news_pubs/publications/ea-prof_book.pdf" TargetMode="External"/><Relationship Id="rId4" Type="http://schemas.openxmlformats.org/officeDocument/2006/relationships/settings" Target="settings.xml"/><Relationship Id="rId9" Type="http://schemas.openxmlformats.org/officeDocument/2006/relationships/hyperlink" Target="http://consultgerirn.org/topics/elder_mistreatment_and_abuse/want_to_know_mo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dc:creator>
  <cp:lastModifiedBy>Rita Wallace</cp:lastModifiedBy>
  <cp:revision>2</cp:revision>
  <dcterms:created xsi:type="dcterms:W3CDTF">2013-02-24T00:49:00Z</dcterms:created>
  <dcterms:modified xsi:type="dcterms:W3CDTF">2013-02-24T00:49:00Z</dcterms:modified>
</cp:coreProperties>
</file>