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51" w:rsidRDefault="00F64551" w:rsidP="00F64551">
      <w:pPr>
        <w:spacing w:line="480" w:lineRule="auto"/>
        <w:jc w:val="center"/>
      </w:pPr>
    </w:p>
    <w:p w:rsidR="00F64551" w:rsidRDefault="00F64551" w:rsidP="00F64551">
      <w:pPr>
        <w:spacing w:line="480" w:lineRule="auto"/>
        <w:jc w:val="center"/>
      </w:pPr>
    </w:p>
    <w:p w:rsidR="00F64551" w:rsidRDefault="00F64551" w:rsidP="00F64551">
      <w:pPr>
        <w:spacing w:line="480" w:lineRule="auto"/>
        <w:jc w:val="center"/>
      </w:pPr>
    </w:p>
    <w:p w:rsidR="00F64551" w:rsidRDefault="00F64551" w:rsidP="00F64551">
      <w:pPr>
        <w:spacing w:line="480" w:lineRule="auto"/>
        <w:jc w:val="center"/>
      </w:pPr>
      <w:r>
        <w:t>Case Study 8</w:t>
      </w:r>
    </w:p>
    <w:p w:rsidR="00F64551" w:rsidRDefault="00F64551" w:rsidP="00F64551">
      <w:pPr>
        <w:spacing w:line="480" w:lineRule="auto"/>
        <w:jc w:val="center"/>
      </w:pPr>
      <w:r>
        <w:t>Katherine Kropschot</w:t>
      </w:r>
    </w:p>
    <w:p w:rsidR="00F64551" w:rsidRDefault="00F64551" w:rsidP="00F64551">
      <w:pPr>
        <w:spacing w:line="480" w:lineRule="auto"/>
        <w:jc w:val="center"/>
      </w:pPr>
      <w:r>
        <w:t>Lakeview College of Nursing</w:t>
      </w:r>
    </w:p>
    <w:p w:rsidR="00F64551" w:rsidRDefault="00F64551" w:rsidP="00F64551">
      <w:pPr>
        <w:spacing w:line="480" w:lineRule="auto"/>
        <w:jc w:val="center"/>
      </w:pPr>
      <w:r>
        <w:t>N309</w:t>
      </w:r>
    </w:p>
    <w:p w:rsidR="00F64551" w:rsidRDefault="00F64551" w:rsidP="00F64551">
      <w:pPr>
        <w:spacing w:line="480" w:lineRule="auto"/>
        <w:jc w:val="center"/>
      </w:pPr>
      <w:r>
        <w:t>March 2, 2011</w:t>
      </w:r>
    </w:p>
    <w:p w:rsidR="00F64551" w:rsidRDefault="00F64551" w:rsidP="00F64551">
      <w:pPr>
        <w:spacing w:line="480" w:lineRule="auto"/>
        <w:jc w:val="center"/>
      </w:pPr>
    </w:p>
    <w:p w:rsidR="00F64551" w:rsidRDefault="00F64551" w:rsidP="00F64551">
      <w:r>
        <w:br w:type="page"/>
      </w:r>
    </w:p>
    <w:p w:rsidR="00F64551" w:rsidRPr="009262FC" w:rsidRDefault="00F64551" w:rsidP="00F64551">
      <w:pPr>
        <w:spacing w:line="480" w:lineRule="auto"/>
        <w:jc w:val="center"/>
        <w:rPr>
          <w:i/>
        </w:rPr>
      </w:pPr>
      <w:r>
        <w:lastRenderedPageBreak/>
        <w:t>Case Study 8</w:t>
      </w:r>
    </w:p>
    <w:p w:rsidR="00F64551" w:rsidRPr="009262FC" w:rsidRDefault="00F64551" w:rsidP="00F64551">
      <w:pPr>
        <w:spacing w:after="0" w:line="480" w:lineRule="auto"/>
        <w:rPr>
          <w:i/>
        </w:rPr>
      </w:pPr>
      <w:r w:rsidRPr="009262FC">
        <w:rPr>
          <w:i/>
        </w:rPr>
        <w:t>1.  What should you tell your grandfather? What do his symptoms possibly indicate?</w:t>
      </w:r>
    </w:p>
    <w:p w:rsidR="00F64551" w:rsidRDefault="00F64551" w:rsidP="00F64551">
      <w:pPr>
        <w:spacing w:after="0" w:line="480" w:lineRule="auto"/>
      </w:pPr>
      <w:r>
        <w:tab/>
        <w:t xml:space="preserve">I would tell my grandfather that it I would be a good idea for him to go to the doctor. He could have possibly had a stroke or a heart attack and he should get himself checked out. </w:t>
      </w:r>
    </w:p>
    <w:p w:rsidR="00F64551" w:rsidRDefault="00F64551" w:rsidP="00F64551">
      <w:pPr>
        <w:spacing w:after="0" w:line="480" w:lineRule="auto"/>
      </w:pPr>
      <w:r>
        <w:t>2</w:t>
      </w:r>
      <w:r w:rsidRPr="009262FC">
        <w:rPr>
          <w:i/>
        </w:rPr>
        <w:t>. What risk factor does he have for a stroke?</w:t>
      </w:r>
    </w:p>
    <w:p w:rsidR="00F64551" w:rsidRDefault="00F64551" w:rsidP="00F64551">
      <w:pPr>
        <w:spacing w:after="0" w:line="480" w:lineRule="auto"/>
      </w:pPr>
      <w:r>
        <w:tab/>
        <w:t>There is not much information on the individual but I would argue that his older age is a risk factor of having a stroke and his gender. (</w:t>
      </w:r>
      <w:proofErr w:type="spellStart"/>
      <w:r>
        <w:t>Mauk</w:t>
      </w:r>
      <w:proofErr w:type="spellEnd"/>
      <w:r>
        <w:t>, 2010, p393) If his parents had strokes then that could be a risk factor. “Controllable risk factors include, hypertension, high cholesterol, heart disease, smoking, obesity, stress, diabetes, depression and atrial fibrillation (</w:t>
      </w:r>
      <w:proofErr w:type="spellStart"/>
      <w:r>
        <w:t>Mauk</w:t>
      </w:r>
      <w:proofErr w:type="spellEnd"/>
      <w:r>
        <w:t>, 2010, p393).”</w:t>
      </w:r>
    </w:p>
    <w:p w:rsidR="00F64551" w:rsidRPr="009262FC" w:rsidRDefault="00F64551" w:rsidP="00F64551">
      <w:pPr>
        <w:spacing w:after="0" w:line="480" w:lineRule="auto"/>
        <w:rPr>
          <w:i/>
        </w:rPr>
      </w:pPr>
      <w:r w:rsidRPr="009262FC">
        <w:rPr>
          <w:i/>
        </w:rPr>
        <w:t>3. What other questions should you ask to gain more information?</w:t>
      </w:r>
    </w:p>
    <w:p w:rsidR="00F64551" w:rsidRDefault="00F64551" w:rsidP="00F64551">
      <w:pPr>
        <w:spacing w:after="0" w:line="480" w:lineRule="auto"/>
      </w:pPr>
      <w:r>
        <w:tab/>
        <w:t>Were there any other symptoms you had when you felt this way? What did you feel like afterwards? Does anyone in your family have a history of strokes? Do you notice any changes in you movements? Any facial paralysis, weakness, or disorientation that you have noticed following the event?</w:t>
      </w:r>
    </w:p>
    <w:p w:rsidR="00F64551" w:rsidRPr="009262FC" w:rsidRDefault="00F64551" w:rsidP="00F64551">
      <w:pPr>
        <w:spacing w:after="0" w:line="480" w:lineRule="auto"/>
        <w:rPr>
          <w:i/>
        </w:rPr>
      </w:pPr>
      <w:r w:rsidRPr="009262FC">
        <w:rPr>
          <w:i/>
        </w:rPr>
        <w:t>4. What is the next step of action that your grandfather should take?</w:t>
      </w:r>
    </w:p>
    <w:p w:rsidR="00F64551" w:rsidRDefault="00F64551" w:rsidP="00F64551">
      <w:pPr>
        <w:spacing w:after="0" w:line="480" w:lineRule="auto"/>
      </w:pPr>
      <w:r>
        <w:tab/>
        <w:t>He should seek care from his physician, so he or she could further evaluate him. Strokes can be serious and those that have one are at risk for having another. He may even need rehabilitation if he did have a stroke. More information would be needed to determine what his next course of action should be.</w:t>
      </w:r>
    </w:p>
    <w:p w:rsidR="00F64551" w:rsidRPr="00D648A5" w:rsidRDefault="00F64551" w:rsidP="00F64551">
      <w:pPr>
        <w:spacing w:after="0" w:line="480" w:lineRule="auto"/>
        <w:rPr>
          <w:i/>
        </w:rPr>
      </w:pPr>
      <w:r w:rsidRPr="00D648A5">
        <w:rPr>
          <w:i/>
        </w:rPr>
        <w:t>5. Should anything be discussed with his wife? If so, what?</w:t>
      </w:r>
    </w:p>
    <w:p w:rsidR="00F64551" w:rsidRDefault="00F64551" w:rsidP="00F64551">
      <w:pPr>
        <w:spacing w:after="0" w:line="480" w:lineRule="auto"/>
      </w:pPr>
      <w:r>
        <w:tab/>
        <w:t xml:space="preserve">If it were my grandfather I would tell my grandma because she would push him further to go to the doctor or seek further medical attention. She should be taught the signs and symptoms </w:t>
      </w:r>
      <w:r>
        <w:lastRenderedPageBreak/>
        <w:t>of a stroke and that she will have to call 911 or transport him to the ER to seek medical attention if the signs and symptoms occur.</w:t>
      </w:r>
    </w:p>
    <w:p w:rsidR="00F64551" w:rsidRPr="00D648A5" w:rsidRDefault="00F64551" w:rsidP="00F64551">
      <w:pPr>
        <w:spacing w:line="480" w:lineRule="auto"/>
        <w:rPr>
          <w:i/>
        </w:rPr>
      </w:pPr>
      <w:r w:rsidRPr="00D648A5">
        <w:rPr>
          <w:i/>
        </w:rPr>
        <w:t xml:space="preserve">6. Are there specific topics that should be taught at this point to your grandfather? </w:t>
      </w:r>
    </w:p>
    <w:p w:rsidR="00F64551" w:rsidRDefault="00F64551" w:rsidP="00F64551">
      <w:pPr>
        <w:spacing w:line="480" w:lineRule="auto"/>
      </w:pPr>
      <w:r>
        <w:tab/>
        <w:t>I would teach him the other warning signs of a stroke; “sudden numbness or weakness of an extremity or face, sudden confusion, trouble speaking or understanding, sudden trouble seeing in one or both eyes, sudden trouble walking, dizziness, loss of balance or severe head ache (</w:t>
      </w:r>
      <w:proofErr w:type="spellStart"/>
      <w:r>
        <w:t>Mauk</w:t>
      </w:r>
      <w:proofErr w:type="spellEnd"/>
      <w:r>
        <w:t xml:space="preserve">, 2010, p393).” This would teach him what to look for and by identifying these signs he would know to seek medical attention afterwards. I would teach him about setting up a support system just in case this happened again. He would need to figure out a way to get himself to the hospital in case this happened again therefore he </w:t>
      </w:r>
      <w:proofErr w:type="gramStart"/>
      <w:r>
        <w:t>may</w:t>
      </w:r>
      <w:proofErr w:type="gramEnd"/>
      <w:r>
        <w:t xml:space="preserve"> have to make a plan of who will get him there in case his wife couldn’t drive.</w:t>
      </w:r>
    </w:p>
    <w:p w:rsidR="00F64551" w:rsidRDefault="00F64551" w:rsidP="00F64551">
      <w:pPr>
        <w:spacing w:line="480" w:lineRule="auto"/>
      </w:pPr>
    </w:p>
    <w:p w:rsidR="00F64551" w:rsidRDefault="00F64551" w:rsidP="00F64551">
      <w:r>
        <w:br w:type="page"/>
      </w:r>
    </w:p>
    <w:p w:rsidR="00F64551" w:rsidRDefault="00F64551" w:rsidP="00F64551">
      <w:pPr>
        <w:spacing w:line="480" w:lineRule="auto"/>
        <w:jc w:val="center"/>
      </w:pPr>
      <w:r>
        <w:lastRenderedPageBreak/>
        <w:t xml:space="preserve">References </w:t>
      </w:r>
    </w:p>
    <w:p w:rsidR="00F64551" w:rsidRDefault="00F64551" w:rsidP="00F64551">
      <w:proofErr w:type="spellStart"/>
      <w:r>
        <w:t>Mauk</w:t>
      </w:r>
      <w:proofErr w:type="spellEnd"/>
      <w:r>
        <w:t xml:space="preserve">, K.L. (2010). </w:t>
      </w:r>
      <w:proofErr w:type="spellStart"/>
      <w:proofErr w:type="gramStart"/>
      <w:r>
        <w:t>Gerontological</w:t>
      </w:r>
      <w:proofErr w:type="spellEnd"/>
      <w:r>
        <w:t xml:space="preserve"> nursing: Competencies for care (2nd ed.).</w:t>
      </w:r>
      <w:proofErr w:type="gramEnd"/>
      <w:r>
        <w:t xml:space="preserve"> </w:t>
      </w:r>
      <w:proofErr w:type="gramStart"/>
      <w:r>
        <w:t xml:space="preserve">Boston: Jones &amp; </w:t>
      </w:r>
      <w:r>
        <w:tab/>
        <w:t>Bartlett.</w:t>
      </w:r>
      <w:proofErr w:type="gramEnd"/>
    </w:p>
    <w:p w:rsidR="00F64551" w:rsidRDefault="00F64551" w:rsidP="00F64551">
      <w:pPr>
        <w:spacing w:line="480" w:lineRule="auto"/>
      </w:pPr>
    </w:p>
    <w:p w:rsidR="00F64551" w:rsidRDefault="00F64551" w:rsidP="00F64551"/>
    <w:p w:rsidR="00D925AF" w:rsidRDefault="00D925AF"/>
    <w:sectPr w:rsidR="00D925AF" w:rsidSect="007F2533">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2FC" w:rsidRDefault="00F64551">
    <w:pPr>
      <w:pStyle w:val="Header"/>
      <w:jc w:val="right"/>
    </w:pPr>
    <w:r>
      <w:t>CASE STUDY 8</w:t>
    </w:r>
    <w:r>
      <w:tab/>
    </w:r>
    <w:r>
      <w:tab/>
      <w:t xml:space="preserve"> </w:t>
    </w:r>
    <w:sdt>
      <w:sdtPr>
        <w:id w:val="491855925"/>
        <w:docPartObj>
          <w:docPartGallery w:val="Page Numbers (Top of Page)"/>
          <w:docPartUnique/>
        </w:docPartObj>
      </w:sdtPr>
      <w:sdtEndPr/>
      <w:sdtContent>
        <w:r>
          <w:fldChar w:fldCharType="begin"/>
        </w:r>
        <w:r>
          <w:instrText xml:space="preserve"> PAGE   \* MERGEFORMAT </w:instrText>
        </w:r>
        <w:r>
          <w:fldChar w:fldCharType="separate"/>
        </w:r>
        <w:r>
          <w:rPr>
            <w:noProof/>
          </w:rPr>
          <w:t>4</w:t>
        </w:r>
        <w:r>
          <w:fldChar w:fldCharType="end"/>
        </w:r>
      </w:sdtContent>
    </w:sdt>
  </w:p>
  <w:p w:rsidR="009262FC" w:rsidRDefault="00F64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2FC" w:rsidRDefault="00F64551">
    <w:pPr>
      <w:pStyle w:val="Header"/>
      <w:jc w:val="right"/>
    </w:pPr>
    <w:r>
      <w:t>Running head: CASE STUDY 8</w:t>
    </w:r>
    <w:r>
      <w:tab/>
    </w:r>
    <w:r>
      <w:tab/>
    </w:r>
    <w:sdt>
      <w:sdtPr>
        <w:id w:val="491855956"/>
        <w:docPartObj>
          <w:docPartGallery w:val="Page Numbers (Top of Page)"/>
          <w:docPartUnique/>
        </w:docPartObj>
      </w:sdtPr>
      <w:sdtEndPr/>
      <w:sdtContent>
        <w:r>
          <w:fldChar w:fldCharType="begin"/>
        </w:r>
        <w:r>
          <w:instrText xml:space="preserve"> PAGE   \* MERGEFORMAT </w:instrText>
        </w:r>
        <w:r>
          <w:fldChar w:fldCharType="separate"/>
        </w:r>
        <w:r>
          <w:rPr>
            <w:noProof/>
          </w:rPr>
          <w:t>1</w:t>
        </w:r>
        <w:r>
          <w:fldChar w:fldCharType="end"/>
        </w:r>
      </w:sdtContent>
    </w:sdt>
  </w:p>
  <w:p w:rsidR="009262FC" w:rsidRDefault="00F645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551"/>
    <w:rsid w:val="003B1DDA"/>
    <w:rsid w:val="00D925AF"/>
    <w:rsid w:val="00F64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5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2395</Characters>
  <Application>Microsoft Office Word</Application>
  <DocSecurity>0</DocSecurity>
  <Lines>19</Lines>
  <Paragraphs>5</Paragraphs>
  <ScaleCrop>false</ScaleCrop>
  <Company>Toshiba</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Kropschot</dc:creator>
  <cp:lastModifiedBy>Katherine Kropschot</cp:lastModifiedBy>
  <cp:revision>1</cp:revision>
  <dcterms:created xsi:type="dcterms:W3CDTF">2011-03-05T01:00:00Z</dcterms:created>
  <dcterms:modified xsi:type="dcterms:W3CDTF">2011-03-05T01:01:00Z</dcterms:modified>
</cp:coreProperties>
</file>