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53283C">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FF194D"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6</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Default="00FF194D" w:rsidP="00B17C9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Case Study 6</w:t>
      </w:r>
    </w:p>
    <w:p w:rsidR="00B47F4D" w:rsidRDefault="00B47F4D" w:rsidP="00B17C9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Osteoporosis</w:t>
      </w:r>
    </w:p>
    <w:p w:rsidR="00FF194D" w:rsidRDefault="007D7AFC" w:rsidP="007D7AF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 diet with adequate calcium and vitamin D and limiting caffeine is important in prevention of osteoporosis. This includes drinking low-fat </w:t>
      </w:r>
      <w:r w:rsidR="00C2248E">
        <w:rPr>
          <w:rFonts w:ascii="Times New Roman" w:hAnsi="Times New Roman" w:cs="Times New Roman"/>
          <w:sz w:val="24"/>
          <w:szCs w:val="24"/>
        </w:rPr>
        <w:t>milk</w:t>
      </w:r>
      <w:r>
        <w:rPr>
          <w:rFonts w:ascii="Times New Roman" w:hAnsi="Times New Roman" w:cs="Times New Roman"/>
          <w:sz w:val="24"/>
          <w:szCs w:val="24"/>
        </w:rPr>
        <w:t xml:space="preserve"> as well as consuming nonfat yogurt, cheese, green </w:t>
      </w:r>
      <w:r w:rsidR="007644CC">
        <w:rPr>
          <w:rFonts w:ascii="Times New Roman" w:hAnsi="Times New Roman" w:cs="Times New Roman"/>
          <w:sz w:val="24"/>
          <w:szCs w:val="24"/>
        </w:rPr>
        <w:t xml:space="preserve">leafy vegetables, </w:t>
      </w:r>
      <w:r>
        <w:rPr>
          <w:rFonts w:ascii="Times New Roman" w:hAnsi="Times New Roman" w:cs="Times New Roman"/>
          <w:sz w:val="24"/>
          <w:szCs w:val="24"/>
        </w:rPr>
        <w:t xml:space="preserve">and fish. Limiting caffeine is important because caffeine causes </w:t>
      </w:r>
      <w:r w:rsidR="007644CC">
        <w:rPr>
          <w:rFonts w:ascii="Times New Roman" w:hAnsi="Times New Roman" w:cs="Times New Roman"/>
          <w:sz w:val="24"/>
          <w:szCs w:val="24"/>
        </w:rPr>
        <w:t>increased excretion of calcium (Jarvis, 2012)</w:t>
      </w:r>
    </w:p>
    <w:p w:rsidR="007644CC" w:rsidRDefault="007644CC" w:rsidP="007D7AF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above phrase suggests that white, smaller framed females are at higher risk for osteoporosis (Bowles, 2011).</w:t>
      </w:r>
    </w:p>
    <w:p w:rsidR="00B47F4D" w:rsidRDefault="009F42BC" w:rsidP="007D7AF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DEXA test is done in an outpatient clinic.  A radioactive</w:t>
      </w:r>
      <w:r w:rsidR="00B47F4D">
        <w:rPr>
          <w:rFonts w:ascii="Times New Roman" w:hAnsi="Times New Roman" w:cs="Times New Roman"/>
          <w:sz w:val="24"/>
          <w:szCs w:val="24"/>
        </w:rPr>
        <w:t xml:space="preserve"> isotope </w:t>
      </w:r>
      <w:r>
        <w:rPr>
          <w:rFonts w:ascii="Times New Roman" w:hAnsi="Times New Roman" w:cs="Times New Roman"/>
          <w:sz w:val="24"/>
          <w:szCs w:val="24"/>
        </w:rPr>
        <w:t xml:space="preserve">is injected into the patient’s arm.  This isotope </w:t>
      </w:r>
      <w:r w:rsidR="00B47F4D">
        <w:rPr>
          <w:rFonts w:ascii="Times New Roman" w:hAnsi="Times New Roman" w:cs="Times New Roman"/>
          <w:sz w:val="24"/>
          <w:szCs w:val="24"/>
        </w:rPr>
        <w:t>will be carrie</w:t>
      </w:r>
      <w:r>
        <w:rPr>
          <w:rFonts w:ascii="Times New Roman" w:hAnsi="Times New Roman" w:cs="Times New Roman"/>
          <w:sz w:val="24"/>
          <w:szCs w:val="24"/>
        </w:rPr>
        <w:t>d to the patient’s bones</w:t>
      </w:r>
      <w:r w:rsidR="00B47F4D">
        <w:rPr>
          <w:rFonts w:ascii="Times New Roman" w:hAnsi="Times New Roman" w:cs="Times New Roman"/>
          <w:sz w:val="24"/>
          <w:szCs w:val="24"/>
        </w:rPr>
        <w:t>.</w:t>
      </w:r>
      <w:r>
        <w:rPr>
          <w:rFonts w:ascii="Times New Roman" w:hAnsi="Times New Roman" w:cs="Times New Roman"/>
          <w:sz w:val="24"/>
          <w:szCs w:val="24"/>
        </w:rPr>
        <w:t xml:space="preserve"> The patient then lies on a table where a g</w:t>
      </w:r>
      <w:r w:rsidR="00B47F4D">
        <w:rPr>
          <w:rFonts w:ascii="Times New Roman" w:hAnsi="Times New Roman" w:cs="Times New Roman"/>
          <w:sz w:val="24"/>
          <w:szCs w:val="24"/>
        </w:rPr>
        <w:t xml:space="preserve">amma camera </w:t>
      </w:r>
      <w:r>
        <w:rPr>
          <w:rFonts w:ascii="Times New Roman" w:hAnsi="Times New Roman" w:cs="Times New Roman"/>
          <w:sz w:val="24"/>
          <w:szCs w:val="24"/>
        </w:rPr>
        <w:t xml:space="preserve">travels around their body and </w:t>
      </w:r>
      <w:r w:rsidR="00B47F4D">
        <w:rPr>
          <w:rFonts w:ascii="Times New Roman" w:hAnsi="Times New Roman" w:cs="Times New Roman"/>
          <w:sz w:val="24"/>
          <w:szCs w:val="24"/>
        </w:rPr>
        <w:t xml:space="preserve">takes pictures of </w:t>
      </w:r>
      <w:r>
        <w:rPr>
          <w:rFonts w:ascii="Times New Roman" w:hAnsi="Times New Roman" w:cs="Times New Roman"/>
          <w:sz w:val="24"/>
          <w:szCs w:val="24"/>
        </w:rPr>
        <w:t xml:space="preserve">the </w:t>
      </w:r>
      <w:r w:rsidR="00B47F4D">
        <w:rPr>
          <w:rFonts w:ascii="Times New Roman" w:hAnsi="Times New Roman" w:cs="Times New Roman"/>
          <w:sz w:val="24"/>
          <w:szCs w:val="24"/>
        </w:rPr>
        <w:t>bones</w:t>
      </w:r>
      <w:r>
        <w:rPr>
          <w:rFonts w:ascii="Times New Roman" w:hAnsi="Times New Roman" w:cs="Times New Roman"/>
          <w:sz w:val="24"/>
          <w:szCs w:val="24"/>
        </w:rPr>
        <w:t>. This camera can detect the die in the bones and therefore the density of the bones. This scan takes about 40 minutes. They patient then can leave the clinic but must return in an hour and a half for another scan.  They again lay on a table and pictures are taken again of the bones. These pictures are compared and sent to the patient’s primary care pro</w:t>
      </w:r>
      <w:r w:rsidR="007D6486">
        <w:rPr>
          <w:rFonts w:ascii="Times New Roman" w:hAnsi="Times New Roman" w:cs="Times New Roman"/>
          <w:sz w:val="24"/>
          <w:szCs w:val="24"/>
        </w:rPr>
        <w:t>vider for analysis and results (Littauer, 2010)</w:t>
      </w:r>
    </w:p>
    <w:p w:rsidR="00F35286" w:rsidRPr="00B5671D" w:rsidRDefault="009F42BC" w:rsidP="007D7AFC">
      <w:pPr>
        <w:pStyle w:val="ListParagraph"/>
        <w:numPr>
          <w:ilvl w:val="0"/>
          <w:numId w:val="2"/>
        </w:numPr>
        <w:spacing w:line="480" w:lineRule="auto"/>
        <w:rPr>
          <w:rFonts w:ascii="Times New Roman" w:hAnsi="Times New Roman" w:cs="Times New Roman"/>
          <w:sz w:val="24"/>
          <w:szCs w:val="24"/>
        </w:rPr>
      </w:pPr>
      <w:r w:rsidRPr="00B5671D">
        <w:rPr>
          <w:rFonts w:ascii="Times New Roman" w:hAnsi="Times New Roman" w:cs="Times New Roman"/>
          <w:sz w:val="24"/>
          <w:szCs w:val="24"/>
        </w:rPr>
        <w:t xml:space="preserve">Women are at higher risk for developing </w:t>
      </w:r>
      <w:r w:rsidR="000548A9" w:rsidRPr="00B5671D">
        <w:rPr>
          <w:rFonts w:ascii="Times New Roman" w:hAnsi="Times New Roman" w:cs="Times New Roman"/>
          <w:sz w:val="24"/>
          <w:szCs w:val="24"/>
        </w:rPr>
        <w:t xml:space="preserve">osteoporosis after a hysterectomy due to the change in hormones, most importantly the decline of </w:t>
      </w:r>
      <w:r w:rsidR="007D6486" w:rsidRPr="00B5671D">
        <w:rPr>
          <w:rFonts w:ascii="Times New Roman" w:hAnsi="Times New Roman" w:cs="Times New Roman"/>
          <w:sz w:val="24"/>
          <w:szCs w:val="24"/>
        </w:rPr>
        <w:t>sex hormones, estrogen (</w:t>
      </w:r>
      <w:r w:rsidR="00B5671D">
        <w:rPr>
          <w:rFonts w:ascii="Times New Roman" w:hAnsi="Times New Roman" w:cs="Times New Roman"/>
          <w:sz w:val="24"/>
          <w:szCs w:val="24"/>
        </w:rPr>
        <w:t>Hysterectomy Association)</w:t>
      </w:r>
    </w:p>
    <w:p w:rsidR="00BE700C" w:rsidRDefault="00BE700C" w:rsidP="00F352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Oscal-Pharmacologic category is calcium salt. Route/frequency is </w:t>
      </w:r>
      <w:r w:rsidR="00F35286">
        <w:rPr>
          <w:rFonts w:ascii="Times New Roman" w:hAnsi="Times New Roman" w:cs="Times New Roman"/>
          <w:sz w:val="24"/>
          <w:szCs w:val="24"/>
        </w:rPr>
        <w:t xml:space="preserve">po after meals and at bedtime as needed. Action is elevates </w:t>
      </w:r>
      <w:r w:rsidR="00C2248E">
        <w:rPr>
          <w:rFonts w:ascii="Times New Roman" w:hAnsi="Times New Roman" w:cs="Times New Roman"/>
          <w:sz w:val="24"/>
          <w:szCs w:val="24"/>
        </w:rPr>
        <w:t>gastric</w:t>
      </w:r>
      <w:r w:rsidR="00F35286">
        <w:rPr>
          <w:rFonts w:ascii="Times New Roman" w:hAnsi="Times New Roman" w:cs="Times New Roman"/>
          <w:sz w:val="24"/>
          <w:szCs w:val="24"/>
        </w:rPr>
        <w:t xml:space="preserve"> pH to reduce pepsin activity and increase esophageal sphincter tone.</w:t>
      </w:r>
    </w:p>
    <w:p w:rsidR="00F35286" w:rsidRDefault="00F35286" w:rsidP="00F352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Reclast is a Biophosphonate and antosteoporotic. Route/frequency is injection or I.V.  given yearly. Action is decreasing calcium released by tumors, inhibits bone resorption</w:t>
      </w:r>
    </w:p>
    <w:p w:rsidR="00F35286" w:rsidRDefault="000C6880" w:rsidP="00F352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Evista is a selective estrogen receptor modulator classified as an antiosteoporotic. Route/frequency is po daily. Action is decreases overall bone turnover, increases bone mineral density, and reduces resorption of bone</w:t>
      </w:r>
      <w:r w:rsidR="007D6486">
        <w:rPr>
          <w:rFonts w:ascii="Times New Roman" w:hAnsi="Times New Roman" w:cs="Times New Roman"/>
          <w:sz w:val="24"/>
          <w:szCs w:val="24"/>
        </w:rPr>
        <w:t xml:space="preserve"> (Nursing, 2012).</w:t>
      </w:r>
    </w:p>
    <w:p w:rsidR="000C6880" w:rsidRDefault="000C6880" w:rsidP="000C68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D-“This medicine should be taken on an empty stomach”</w:t>
      </w:r>
      <w:r w:rsidR="0024030C">
        <w:rPr>
          <w:rFonts w:ascii="Times New Roman" w:hAnsi="Times New Roman" w:cs="Times New Roman"/>
          <w:sz w:val="24"/>
          <w:szCs w:val="24"/>
        </w:rPr>
        <w:t>(</w:t>
      </w:r>
      <w:r w:rsidR="007D6486">
        <w:rPr>
          <w:rFonts w:ascii="Times New Roman" w:hAnsi="Times New Roman" w:cs="Times New Roman"/>
          <w:sz w:val="24"/>
          <w:szCs w:val="24"/>
        </w:rPr>
        <w:t>Nursing, 2012)</w:t>
      </w:r>
    </w:p>
    <w:p w:rsidR="000C6880" w:rsidRDefault="00DC4E2A" w:rsidP="000C68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Home safety to prevent falls include removing rugs, cords, and wires from the walkways, keep telephone within reach, reduce clutter, secure carpet edges, avoid wax on floors, install grab bars in the restroom, use a raised toilet seat, use adequate light, and repair cracked sidewalks (Mauk, 2010).</w:t>
      </w:r>
    </w:p>
    <w:p w:rsidR="00DC4E2A" w:rsidRDefault="00DC4E2A" w:rsidP="000C688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Osteoporosis is a national public health issue because it affects so many people and can lead to other problems.  People with frail bones are at a much greater risk for falls and injuries related to falls. Osteoporosis will decrease the activity level of the patient and put them at risk for other problems such as obesity or loss of ability to perform ADLs. </w:t>
      </w:r>
    </w:p>
    <w:p w:rsidR="00DC4E2A" w:rsidRDefault="00DC4E2A" w:rsidP="00DC4E2A">
      <w:pPr>
        <w:spacing w:line="480" w:lineRule="auto"/>
        <w:jc w:val="center"/>
        <w:rPr>
          <w:rFonts w:ascii="Times New Roman" w:hAnsi="Times New Roman" w:cs="Times New Roman"/>
          <w:sz w:val="24"/>
          <w:szCs w:val="24"/>
        </w:rPr>
      </w:pPr>
      <w:r>
        <w:rPr>
          <w:rFonts w:ascii="Times New Roman" w:hAnsi="Times New Roman" w:cs="Times New Roman"/>
          <w:sz w:val="24"/>
          <w:szCs w:val="24"/>
        </w:rPr>
        <w:t>Hyperlipidemia</w:t>
      </w:r>
    </w:p>
    <w:p w:rsidR="00DC4E2A" w:rsidRDefault="00DD1F66"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Lab results of serum glucose and Hemoglobin A1c are a little alarming. Both these values are high and indicate that Mr. Nightwolf’s diabetes is not well controlled. </w:t>
      </w:r>
      <w:r w:rsidR="00565E15">
        <w:rPr>
          <w:rFonts w:ascii="Times New Roman" w:hAnsi="Times New Roman" w:cs="Times New Roman"/>
          <w:sz w:val="24"/>
          <w:szCs w:val="24"/>
        </w:rPr>
        <w:t xml:space="preserve">Triglyceride levels are very high and need to be addressed to reduce the risk of a cardiovascular event. </w:t>
      </w:r>
      <w:r>
        <w:rPr>
          <w:rFonts w:ascii="Times New Roman" w:hAnsi="Times New Roman" w:cs="Times New Roman"/>
          <w:sz w:val="24"/>
          <w:szCs w:val="24"/>
        </w:rPr>
        <w:t>His BMI is high as well and means that he is over weight for his height which causes complications for both this heart disease and diabetes. The cigarette smoking is also important to address as well as the angina. Pulse results could indicate an occlusion or decreased blood flow to the periphe</w:t>
      </w:r>
      <w:r w:rsidR="00117941">
        <w:rPr>
          <w:rFonts w:ascii="Times New Roman" w:hAnsi="Times New Roman" w:cs="Times New Roman"/>
          <w:sz w:val="24"/>
          <w:szCs w:val="24"/>
        </w:rPr>
        <w:t>ral due to them not being equal (Meditec).</w:t>
      </w:r>
    </w:p>
    <w:p w:rsidR="00DD1F66" w:rsidRDefault="00DD1F66"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Mr. Nightwolf’s blood pressure of 140/90 is a normal change. It isn’t uncommon for systolic B/P to be above 140 and diastolic to be below 90. Having decreased peripheral pulses in not uncommon either. </w:t>
      </w:r>
      <w:r w:rsidR="00C2248E">
        <w:rPr>
          <w:rFonts w:ascii="Times New Roman" w:hAnsi="Times New Roman" w:cs="Times New Roman"/>
          <w:sz w:val="24"/>
          <w:szCs w:val="24"/>
        </w:rPr>
        <w:t>Becoming fatigued during activity is also a normal age related change (Hartford Institute for Geriatric Nursing).</w:t>
      </w:r>
    </w:p>
    <w:p w:rsidR="009D022C" w:rsidRDefault="009D022C"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nurse should listen to Mr. Nightwolf’s heart and determine rate, rhythm and note any abnormal or extra sounds. </w:t>
      </w:r>
      <w:r w:rsidR="00FB2B77">
        <w:rPr>
          <w:rFonts w:ascii="Times New Roman" w:hAnsi="Times New Roman" w:cs="Times New Roman"/>
          <w:sz w:val="24"/>
          <w:szCs w:val="24"/>
        </w:rPr>
        <w:t>She should also assess for bruits in the carotid arteries and do orthostatic blood pressure on him. The nurse can expect to have an EKG order</w:t>
      </w:r>
      <w:r w:rsidR="00785979">
        <w:rPr>
          <w:rFonts w:ascii="Times New Roman" w:hAnsi="Times New Roman" w:cs="Times New Roman"/>
          <w:sz w:val="24"/>
          <w:szCs w:val="24"/>
        </w:rPr>
        <w:t>ed for Mr. Nightwolf (Hartford Institute for Geriatric Nursing).</w:t>
      </w:r>
    </w:p>
    <w:p w:rsidR="00FB2B77" w:rsidRDefault="00565E15"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Could not access site</w:t>
      </w:r>
    </w:p>
    <w:p w:rsidR="00565E15" w:rsidRDefault="00565E15"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Nightwolf needs to reduce his sodium by stop eating frozen foods and canned foods. Both are very high in sodium. </w:t>
      </w:r>
    </w:p>
    <w:p w:rsidR="00565E15" w:rsidRDefault="00565E15"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Steve could tell him to walk for 30 minutes a day. Do not push yourself and take as many breaks as you need. Walk with a partner or your daughter if you don’t feel safe walking alone. He can also do household chores such as vacuuming to get some exercise. While exercising he should listen to his body and not push himself more than he is capable of (Mauk, 2010).</w:t>
      </w:r>
    </w:p>
    <w:p w:rsidR="00565E15" w:rsidRDefault="00565E15" w:rsidP="00DC4E2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His serum glucose and A1C decreased which may indicate he is following a diabetic diet now. His diet may also have affected the decrease in total cholesterol, LDL, and triglycerides. </w:t>
      </w:r>
    </w:p>
    <w:p w:rsidR="006D2857" w:rsidRDefault="006D2857" w:rsidP="00DC4E2A">
      <w:pPr>
        <w:pStyle w:val="ListParagraph"/>
        <w:numPr>
          <w:ilvl w:val="0"/>
          <w:numId w:val="3"/>
        </w:numPr>
        <w:spacing w:line="480" w:lineRule="auto"/>
        <w:rPr>
          <w:rFonts w:ascii="Times New Roman" w:hAnsi="Times New Roman" w:cs="Times New Roman"/>
          <w:sz w:val="24"/>
          <w:szCs w:val="24"/>
        </w:rPr>
      </w:pPr>
    </w:p>
    <w:p w:rsidR="00565E15" w:rsidRDefault="00565E15"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Get Active-Walk 30 minutes a day.</w:t>
      </w:r>
      <w:r w:rsidR="006D2857">
        <w:rPr>
          <w:rFonts w:ascii="Times New Roman" w:hAnsi="Times New Roman" w:cs="Times New Roman"/>
          <w:sz w:val="24"/>
          <w:szCs w:val="24"/>
        </w:rPr>
        <w:t xml:space="preserve"> Increase overall physical activity by parking farther away from the place you are going or ride your bike to work.</w:t>
      </w:r>
    </w:p>
    <w:p w:rsidR="006D2857" w:rsidRDefault="006D285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Eat Better-Eat foods low in trans fat, sodium, and added sugar as wells as high in lean proteins, fruits, and vegetables.</w:t>
      </w:r>
    </w:p>
    <w:p w:rsidR="006D2857" w:rsidRDefault="006D285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Lose weight-Your BMI should be at 25. </w:t>
      </w:r>
      <w:r w:rsidR="00C2248E">
        <w:rPr>
          <w:rFonts w:ascii="Times New Roman" w:hAnsi="Times New Roman" w:cs="Times New Roman"/>
          <w:sz w:val="24"/>
          <w:szCs w:val="24"/>
        </w:rPr>
        <w:t>Weight around your waist puts you at risk for diabetes, cardiovascular problems, and high blood pressure.</w:t>
      </w:r>
    </w:p>
    <w:p w:rsidR="006D2857" w:rsidRDefault="006D285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Manage your Blood Pressure-High blood pressure is the biggest risk factor for cardiac problems. </w:t>
      </w:r>
    </w:p>
    <w:p w:rsidR="006D2857" w:rsidRDefault="006D285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Reduce Blood Sugar-Low blood sugar protects your organs. High blood sugar puts you at risk for cardiovascular disease.</w:t>
      </w:r>
    </w:p>
    <w:p w:rsidR="006D2857" w:rsidRDefault="006D285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Stop Smoking-smoking put you at greater risk for cardiovascular disease because it hardens your arteries and puts you at risk for a clot.</w:t>
      </w:r>
    </w:p>
    <w:p w:rsidR="006D2857" w:rsidRDefault="009D6297" w:rsidP="006D2857">
      <w:pPr>
        <w:pStyle w:val="ListParagraph"/>
        <w:numPr>
          <w:ilvl w:val="1"/>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Control </w:t>
      </w:r>
      <w:r w:rsidR="00C2248E">
        <w:rPr>
          <w:rFonts w:ascii="Times New Roman" w:hAnsi="Times New Roman" w:cs="Times New Roman"/>
          <w:sz w:val="24"/>
          <w:szCs w:val="24"/>
        </w:rPr>
        <w:t>Cholesterol</w:t>
      </w:r>
      <w:r>
        <w:rPr>
          <w:rFonts w:ascii="Times New Roman" w:hAnsi="Times New Roman" w:cs="Times New Roman"/>
          <w:sz w:val="24"/>
          <w:szCs w:val="24"/>
        </w:rPr>
        <w:t xml:space="preserve">-High cholesterol causes build up in your arteries which causes increased blood pressure and possible occlusion. </w:t>
      </w:r>
    </w:p>
    <w:p w:rsidR="009D6297" w:rsidRPr="006D2857" w:rsidRDefault="009D6297" w:rsidP="009D6297">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(American Heart Association, 2012)</w:t>
      </w:r>
    </w:p>
    <w:p w:rsidR="007644CC" w:rsidRPr="007D7AFC" w:rsidRDefault="007644CC" w:rsidP="007644CC">
      <w:pPr>
        <w:pStyle w:val="NoSpacing"/>
      </w:pPr>
    </w:p>
    <w:p w:rsidR="00FF194D" w:rsidRPr="00382D86" w:rsidRDefault="00FF194D" w:rsidP="00B17C9A">
      <w:pPr>
        <w:spacing w:line="480" w:lineRule="auto"/>
        <w:jc w:val="center"/>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283906" w:rsidRPr="00382D86" w:rsidRDefault="00283906" w:rsidP="00283906">
      <w:pPr>
        <w:spacing w:line="480" w:lineRule="auto"/>
        <w:rPr>
          <w:rFonts w:ascii="Times New Roman" w:hAnsi="Times New Roman" w:cs="Times New Roman"/>
          <w:sz w:val="24"/>
          <w:szCs w:val="24"/>
        </w:rPr>
      </w:pPr>
    </w:p>
    <w:p w:rsidR="00382D86" w:rsidRPr="00C5177D" w:rsidRDefault="00632B61" w:rsidP="00632B61">
      <w:pPr>
        <w:spacing w:line="480" w:lineRule="auto"/>
        <w:jc w:val="center"/>
        <w:rPr>
          <w:rFonts w:ascii="Times New Roman" w:hAnsi="Times New Roman" w:cs="Times New Roman"/>
          <w:sz w:val="24"/>
          <w:szCs w:val="24"/>
        </w:rPr>
      </w:pPr>
      <w:r w:rsidRPr="00C5177D">
        <w:rPr>
          <w:rFonts w:ascii="Times New Roman" w:hAnsi="Times New Roman" w:cs="Times New Roman"/>
          <w:sz w:val="24"/>
          <w:szCs w:val="24"/>
        </w:rPr>
        <w:lastRenderedPageBreak/>
        <w:t>References</w:t>
      </w:r>
    </w:p>
    <w:p w:rsidR="00875B1E" w:rsidRPr="00875B1E" w:rsidRDefault="00875B1E" w:rsidP="00C5177D">
      <w:pPr>
        <w:spacing w:line="480" w:lineRule="auto"/>
        <w:rPr>
          <w:rFonts w:ascii="Times New Roman" w:hAnsi="Times New Roman" w:cs="Times New Roman"/>
          <w:sz w:val="24"/>
          <w:szCs w:val="24"/>
        </w:rPr>
      </w:pPr>
      <w:r>
        <w:rPr>
          <w:rFonts w:ascii="Times New Roman" w:hAnsi="Times New Roman" w:cs="Times New Roman"/>
          <w:sz w:val="24"/>
          <w:szCs w:val="24"/>
        </w:rPr>
        <w:t>Bowles, D.J. (2011</w:t>
      </w:r>
      <w:r w:rsidR="00C2248E">
        <w:rPr>
          <w:rFonts w:ascii="Times New Roman" w:hAnsi="Times New Roman" w:cs="Times New Roman"/>
          <w:sz w:val="24"/>
          <w:szCs w:val="24"/>
        </w:rPr>
        <w:t>)</w:t>
      </w:r>
      <w:r w:rsidR="00C2248E">
        <w:rPr>
          <w:rFonts w:ascii="Times New Roman" w:hAnsi="Times New Roman" w:cs="Times New Roman"/>
          <w:i/>
          <w:sz w:val="24"/>
          <w:szCs w:val="24"/>
        </w:rPr>
        <w:t xml:space="preserve"> Gerontology</w:t>
      </w:r>
      <w:r>
        <w:rPr>
          <w:rFonts w:ascii="Times New Roman" w:hAnsi="Times New Roman" w:cs="Times New Roman"/>
          <w:i/>
          <w:sz w:val="24"/>
          <w:szCs w:val="24"/>
        </w:rPr>
        <w:t xml:space="preserve"> nursing case studies: 100 </w:t>
      </w:r>
      <w:r w:rsidR="00C2248E">
        <w:rPr>
          <w:rFonts w:ascii="Times New Roman" w:hAnsi="Times New Roman" w:cs="Times New Roman"/>
          <w:i/>
          <w:sz w:val="24"/>
          <w:szCs w:val="24"/>
        </w:rPr>
        <w:t>narratives</w:t>
      </w:r>
      <w:r>
        <w:rPr>
          <w:rFonts w:ascii="Times New Roman" w:hAnsi="Times New Roman" w:cs="Times New Roman"/>
          <w:i/>
          <w:sz w:val="24"/>
          <w:szCs w:val="24"/>
        </w:rPr>
        <w:t xml:space="preserve"> for learning. </w:t>
      </w:r>
      <w:r>
        <w:rPr>
          <w:rFonts w:ascii="Times New Roman" w:hAnsi="Times New Roman" w:cs="Times New Roman"/>
          <w:sz w:val="24"/>
          <w:szCs w:val="24"/>
        </w:rPr>
        <w:t xml:space="preserve">New York, </w:t>
      </w:r>
      <w:r>
        <w:rPr>
          <w:rFonts w:ascii="Times New Roman" w:hAnsi="Times New Roman" w:cs="Times New Roman"/>
          <w:sz w:val="24"/>
          <w:szCs w:val="24"/>
        </w:rPr>
        <w:tab/>
        <w:t>NY: Springer Publishing</w:t>
      </w:r>
    </w:p>
    <w:p w:rsidR="00B5671D" w:rsidRPr="00C5177D" w:rsidRDefault="00B5671D" w:rsidP="00C5177D">
      <w:pPr>
        <w:spacing w:line="480" w:lineRule="auto"/>
        <w:rPr>
          <w:rFonts w:ascii="Times New Roman" w:hAnsi="Times New Roman" w:cs="Times New Roman"/>
          <w:sz w:val="24"/>
          <w:szCs w:val="24"/>
        </w:rPr>
      </w:pPr>
      <w:r w:rsidRPr="00C5177D">
        <w:rPr>
          <w:rFonts w:ascii="Times New Roman" w:hAnsi="Times New Roman" w:cs="Times New Roman"/>
          <w:sz w:val="24"/>
          <w:szCs w:val="24"/>
        </w:rPr>
        <w:t>Hysterectomy Association. Osteoporosis and the menopause. Retrieved fr</w:t>
      </w:r>
      <w:r w:rsidR="00C5177D">
        <w:rPr>
          <w:rFonts w:ascii="Times New Roman" w:hAnsi="Times New Roman" w:cs="Times New Roman"/>
          <w:sz w:val="24"/>
          <w:szCs w:val="24"/>
        </w:rPr>
        <w:t>om</w:t>
      </w:r>
      <w:r w:rsidR="00C5177D">
        <w:rPr>
          <w:rFonts w:ascii="Times New Roman" w:hAnsi="Times New Roman" w:cs="Times New Roman"/>
          <w:sz w:val="24"/>
          <w:szCs w:val="24"/>
        </w:rPr>
        <w:tab/>
      </w:r>
      <w:hyperlink r:id="rId7" w:history="1">
        <w:r w:rsidR="00C5177D" w:rsidRPr="00FA489D">
          <w:rPr>
            <w:rStyle w:val="Hyperlink"/>
            <w:rFonts w:ascii="Times New Roman" w:hAnsi="Times New Roman" w:cs="Times New Roman"/>
            <w:sz w:val="24"/>
            <w:szCs w:val="24"/>
          </w:rPr>
          <w:t>http://www.hysterectomyassociation.org.uk/index.php/information/the</w:t>
        </w:r>
        <w:r w:rsidR="00C5177D" w:rsidRPr="00FA489D">
          <w:rPr>
            <w:rStyle w:val="Hyperlink"/>
            <w:rFonts w:ascii="Times New Roman" w:hAnsi="Times New Roman" w:cs="Times New Roman"/>
            <w:sz w:val="24"/>
            <w:szCs w:val="24"/>
          </w:rPr>
          <w:t>menopause/osteoporosis-and-the-menopause/</w:t>
        </w:r>
      </w:hyperlink>
    </w:p>
    <w:p w:rsidR="00632B61" w:rsidRPr="00C5177D" w:rsidRDefault="00B5671D" w:rsidP="00B5671D">
      <w:pPr>
        <w:spacing w:line="480" w:lineRule="auto"/>
        <w:rPr>
          <w:rFonts w:ascii="Times New Roman" w:hAnsi="Times New Roman" w:cs="Times New Roman"/>
          <w:sz w:val="24"/>
          <w:szCs w:val="24"/>
        </w:rPr>
      </w:pPr>
      <w:r w:rsidRPr="00C5177D">
        <w:rPr>
          <w:rFonts w:ascii="Times New Roman" w:hAnsi="Times New Roman" w:cs="Times New Roman"/>
          <w:sz w:val="24"/>
          <w:szCs w:val="24"/>
        </w:rPr>
        <w:t xml:space="preserve">Littauer, N., (2010). Bone Density Scan (DEXA) What to expect. Retrieved from </w:t>
      </w:r>
      <w:r w:rsidRPr="00C5177D">
        <w:rPr>
          <w:rFonts w:ascii="Times New Roman" w:hAnsi="Times New Roman" w:cs="Times New Roman"/>
          <w:sz w:val="24"/>
          <w:szCs w:val="24"/>
        </w:rPr>
        <w:tab/>
      </w:r>
      <w:hyperlink r:id="rId8" w:history="1">
        <w:r w:rsidRPr="00C5177D">
          <w:rPr>
            <w:rStyle w:val="Hyperlink"/>
            <w:rFonts w:ascii="Times New Roman" w:hAnsi="Times New Roman" w:cs="Times New Roman"/>
            <w:sz w:val="24"/>
            <w:szCs w:val="24"/>
          </w:rPr>
          <w:t>http://www.youtube.com/watch?v=T6-sGndovxg&amp;feature=endscreen</w:t>
        </w:r>
      </w:hyperlink>
    </w:p>
    <w:p w:rsidR="00C5177D" w:rsidRPr="00C5177D" w:rsidRDefault="00C5177D" w:rsidP="00B5671D">
      <w:pPr>
        <w:spacing w:line="480" w:lineRule="auto"/>
        <w:rPr>
          <w:rFonts w:ascii="Times New Roman" w:hAnsi="Times New Roman" w:cs="Times New Roman"/>
          <w:sz w:val="24"/>
          <w:szCs w:val="24"/>
        </w:rPr>
      </w:pPr>
      <w:r w:rsidRPr="00C5177D">
        <w:rPr>
          <w:rFonts w:ascii="Times New Roman" w:hAnsi="Times New Roman" w:cs="Times New Roman"/>
          <w:sz w:val="24"/>
          <w:szCs w:val="24"/>
        </w:rPr>
        <w:t xml:space="preserve">Mauk, K. L., (2010). </w:t>
      </w:r>
      <w:r>
        <w:rPr>
          <w:rFonts w:ascii="Times New Roman" w:hAnsi="Times New Roman" w:cs="Times New Roman"/>
          <w:i/>
          <w:sz w:val="24"/>
          <w:szCs w:val="24"/>
        </w:rPr>
        <w:t xml:space="preserve">Gerontological nursing: competencies for care. </w:t>
      </w:r>
      <w:r>
        <w:rPr>
          <w:rFonts w:ascii="Times New Roman" w:hAnsi="Times New Roman" w:cs="Times New Roman"/>
          <w:sz w:val="24"/>
          <w:szCs w:val="24"/>
        </w:rPr>
        <w:t xml:space="preserve">(2nd ed.). Sudbury, MA: </w:t>
      </w:r>
      <w:r>
        <w:rPr>
          <w:rFonts w:ascii="Times New Roman" w:hAnsi="Times New Roman" w:cs="Times New Roman"/>
          <w:sz w:val="24"/>
          <w:szCs w:val="24"/>
        </w:rPr>
        <w:tab/>
        <w:t>Jones and Bartlett.</w:t>
      </w:r>
    </w:p>
    <w:p w:rsidR="00382D86" w:rsidRPr="00C5177D" w:rsidRDefault="00382D86" w:rsidP="00382D86">
      <w:pPr>
        <w:spacing w:line="480" w:lineRule="auto"/>
        <w:rPr>
          <w:rFonts w:ascii="Times New Roman" w:hAnsi="Times New Roman" w:cs="Times New Roman"/>
          <w:sz w:val="24"/>
          <w:szCs w:val="24"/>
        </w:rPr>
      </w:pPr>
    </w:p>
    <w:p w:rsidR="00382D86" w:rsidRPr="00382D86" w:rsidRDefault="00382D86" w:rsidP="00382D86">
      <w:pPr>
        <w:spacing w:line="480" w:lineRule="auto"/>
        <w:rPr>
          <w:color w:val="0000FF"/>
          <w:u w:val="single"/>
        </w:rPr>
      </w:pPr>
      <w:r>
        <w:tab/>
      </w:r>
    </w:p>
    <w:sectPr w:rsidR="00382D86" w:rsidRPr="00382D86" w:rsidSect="00B17C9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83C" w:rsidRDefault="0053283C" w:rsidP="00B17C9A">
      <w:pPr>
        <w:spacing w:after="0" w:line="240" w:lineRule="auto"/>
      </w:pPr>
      <w:r>
        <w:separator/>
      </w:r>
    </w:p>
  </w:endnote>
  <w:endnote w:type="continuationSeparator" w:id="0">
    <w:p w:rsidR="0053283C" w:rsidRDefault="0053283C"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83C" w:rsidRDefault="0053283C" w:rsidP="00B17C9A">
      <w:pPr>
        <w:spacing w:after="0" w:line="240" w:lineRule="auto"/>
      </w:pPr>
      <w:r>
        <w:separator/>
      </w:r>
    </w:p>
  </w:footnote>
  <w:footnote w:type="continuationSeparator" w:id="0">
    <w:p w:rsidR="0053283C" w:rsidRDefault="0053283C"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FF194D">
    <w:pPr>
      <w:pStyle w:val="Header"/>
      <w:rPr>
        <w:rFonts w:ascii="Times New Roman" w:hAnsi="Times New Roman" w:cs="Times New Roman"/>
        <w:sz w:val="24"/>
        <w:szCs w:val="24"/>
      </w:rPr>
    </w:pPr>
    <w:r>
      <w:rPr>
        <w:rFonts w:ascii="Times New Roman" w:hAnsi="Times New Roman" w:cs="Times New Roman"/>
        <w:sz w:val="24"/>
        <w:szCs w:val="24"/>
      </w:rPr>
      <w:t>CASE STUDY 6</w:t>
    </w:r>
    <w:r w:rsidR="00B17C9A">
      <w:rPr>
        <w:rFonts w:ascii="Times New Roman" w:hAnsi="Times New Roman" w:cs="Times New Roman"/>
        <w:sz w:val="24"/>
        <w:szCs w:val="24"/>
      </w:rPr>
      <w:tab/>
    </w:r>
    <w:r w:rsidR="00B17C9A">
      <w:rPr>
        <w:rFonts w:ascii="Times New Roman" w:hAnsi="Times New Roman" w:cs="Times New Roman"/>
        <w:sz w:val="24"/>
        <w:szCs w:val="24"/>
      </w:rPr>
      <w:tab/>
    </w:r>
    <w:r w:rsidR="00134F95"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134F95" w:rsidRPr="00B17C9A">
      <w:rPr>
        <w:rFonts w:ascii="Times New Roman" w:hAnsi="Times New Roman" w:cs="Times New Roman"/>
        <w:sz w:val="24"/>
        <w:szCs w:val="24"/>
      </w:rPr>
      <w:fldChar w:fldCharType="separate"/>
    </w:r>
    <w:r w:rsidR="00C2248E">
      <w:rPr>
        <w:rFonts w:ascii="Times New Roman" w:hAnsi="Times New Roman" w:cs="Times New Roman"/>
        <w:noProof/>
        <w:sz w:val="24"/>
        <w:szCs w:val="24"/>
      </w:rPr>
      <w:t>6</w:t>
    </w:r>
    <w:r w:rsidR="00134F95"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FF194D">
    <w:pPr>
      <w:pStyle w:val="Header"/>
      <w:rPr>
        <w:rFonts w:ascii="Times New Roman" w:hAnsi="Times New Roman" w:cs="Times New Roman"/>
        <w:sz w:val="24"/>
        <w:szCs w:val="24"/>
      </w:rPr>
    </w:pPr>
    <w:r>
      <w:rPr>
        <w:rFonts w:ascii="Times New Roman" w:hAnsi="Times New Roman" w:cs="Times New Roman"/>
        <w:sz w:val="24"/>
        <w:szCs w:val="24"/>
      </w:rPr>
      <w:t>Running head:  CASE STUDY 6</w:t>
    </w:r>
    <w:r w:rsidR="00B17C9A">
      <w:rPr>
        <w:rFonts w:ascii="Times New Roman" w:hAnsi="Times New Roman" w:cs="Times New Roman"/>
        <w:sz w:val="24"/>
        <w:szCs w:val="24"/>
      </w:rPr>
      <w:tab/>
    </w:r>
    <w:r w:rsidR="00B17C9A">
      <w:rPr>
        <w:rFonts w:ascii="Times New Roman" w:hAnsi="Times New Roman" w:cs="Times New Roman"/>
        <w:sz w:val="24"/>
        <w:szCs w:val="24"/>
      </w:rPr>
      <w:tab/>
    </w:r>
    <w:r w:rsidR="00134F95"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134F95" w:rsidRPr="00B17C9A">
      <w:rPr>
        <w:rFonts w:ascii="Times New Roman" w:hAnsi="Times New Roman" w:cs="Times New Roman"/>
        <w:sz w:val="24"/>
        <w:szCs w:val="24"/>
      </w:rPr>
      <w:fldChar w:fldCharType="separate"/>
    </w:r>
    <w:r w:rsidR="00C2248E">
      <w:rPr>
        <w:rFonts w:ascii="Times New Roman" w:hAnsi="Times New Roman" w:cs="Times New Roman"/>
        <w:noProof/>
        <w:sz w:val="24"/>
        <w:szCs w:val="24"/>
      </w:rPr>
      <w:t>1</w:t>
    </w:r>
    <w:r w:rsidR="00134F95"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548A9"/>
    <w:rsid w:val="000C6880"/>
    <w:rsid w:val="000D7053"/>
    <w:rsid w:val="00117941"/>
    <w:rsid w:val="00134F95"/>
    <w:rsid w:val="00173E43"/>
    <w:rsid w:val="0024030C"/>
    <w:rsid w:val="00283906"/>
    <w:rsid w:val="00291510"/>
    <w:rsid w:val="00382D86"/>
    <w:rsid w:val="003D7E5B"/>
    <w:rsid w:val="003E5069"/>
    <w:rsid w:val="00465B40"/>
    <w:rsid w:val="005246F3"/>
    <w:rsid w:val="0053283C"/>
    <w:rsid w:val="00565E15"/>
    <w:rsid w:val="00632B61"/>
    <w:rsid w:val="006D2857"/>
    <w:rsid w:val="007644CC"/>
    <w:rsid w:val="00785979"/>
    <w:rsid w:val="007D6486"/>
    <w:rsid w:val="007D7AFC"/>
    <w:rsid w:val="00875B1E"/>
    <w:rsid w:val="008B136E"/>
    <w:rsid w:val="0093151B"/>
    <w:rsid w:val="009D022C"/>
    <w:rsid w:val="009D6297"/>
    <w:rsid w:val="009F42BC"/>
    <w:rsid w:val="00AC0487"/>
    <w:rsid w:val="00B17C9A"/>
    <w:rsid w:val="00B47F4D"/>
    <w:rsid w:val="00B5671D"/>
    <w:rsid w:val="00BE700C"/>
    <w:rsid w:val="00C2248E"/>
    <w:rsid w:val="00C5177D"/>
    <w:rsid w:val="00C86610"/>
    <w:rsid w:val="00DC4E2A"/>
    <w:rsid w:val="00DD1F66"/>
    <w:rsid w:val="00E22439"/>
    <w:rsid w:val="00E27296"/>
    <w:rsid w:val="00E80856"/>
    <w:rsid w:val="00F35286"/>
    <w:rsid w:val="00FB2B77"/>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T6-sGndovxg&amp;feature=endscreen" TargetMode="External"/><Relationship Id="rId3" Type="http://schemas.openxmlformats.org/officeDocument/2006/relationships/settings" Target="settings.xml"/><Relationship Id="rId7" Type="http://schemas.openxmlformats.org/officeDocument/2006/relationships/hyperlink" Target="http://www.hysterectomyassociation.org.uk/index.php/information/themenopause/osteoporosis-and-the-menopa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3608</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2012-03-02T15:36:00Z</dcterms:created>
  <dcterms:modified xsi:type="dcterms:W3CDTF">2012-03-05T03:45:00Z</dcterms:modified>
</cp:coreProperties>
</file>