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0E451" w14:textId="77777777" w:rsidR="00CD5F0B" w:rsidRDefault="00CD5F0B">
      <w:pPr>
        <w:rPr>
          <w:rFonts w:ascii="Verdana" w:hAnsi="Verdana" w:cs="Verdana"/>
          <w:b/>
          <w:bCs/>
          <w:color w:val="820000"/>
          <w:sz w:val="22"/>
          <w:szCs w:val="22"/>
        </w:rPr>
      </w:pPr>
      <w:r>
        <w:rPr>
          <w:rFonts w:ascii="Verdana" w:hAnsi="Verdana" w:cs="Verdana"/>
          <w:b/>
          <w:bCs/>
          <w:color w:val="820000"/>
          <w:sz w:val="22"/>
          <w:szCs w:val="22"/>
        </w:rPr>
        <w:t>Alyssa Barron</w:t>
      </w:r>
    </w:p>
    <w:p w14:paraId="4233E772" w14:textId="77777777" w:rsidR="00CD5F0B" w:rsidRDefault="00CD5F0B">
      <w:pPr>
        <w:rPr>
          <w:rFonts w:ascii="Verdana" w:hAnsi="Verdana" w:cs="Verdana"/>
          <w:b/>
          <w:bCs/>
          <w:color w:val="820000"/>
          <w:sz w:val="22"/>
          <w:szCs w:val="22"/>
        </w:rPr>
      </w:pPr>
      <w:proofErr w:type="spellStart"/>
      <w:r>
        <w:rPr>
          <w:rFonts w:ascii="Verdana" w:hAnsi="Verdana" w:cs="Verdana"/>
          <w:b/>
          <w:bCs/>
          <w:color w:val="820000"/>
          <w:sz w:val="22"/>
          <w:szCs w:val="22"/>
        </w:rPr>
        <w:t>Callista</w:t>
      </w:r>
      <w:proofErr w:type="spellEnd"/>
      <w:r>
        <w:rPr>
          <w:rFonts w:ascii="Verdana" w:hAnsi="Verdana" w:cs="Verdana"/>
          <w:b/>
          <w:bCs/>
          <w:color w:val="820000"/>
          <w:sz w:val="22"/>
          <w:szCs w:val="22"/>
        </w:rPr>
        <w:t xml:space="preserve"> Roy</w:t>
      </w:r>
    </w:p>
    <w:p w14:paraId="5C42C918" w14:textId="77777777" w:rsidR="00CD5F0B" w:rsidRDefault="00CD5F0B">
      <w:pPr>
        <w:rPr>
          <w:rFonts w:ascii="Verdana" w:hAnsi="Verdana" w:cs="Verdana"/>
          <w:color w:val="262626"/>
          <w:sz w:val="22"/>
          <w:szCs w:val="22"/>
        </w:rPr>
      </w:pPr>
      <w:r>
        <w:rPr>
          <w:rFonts w:ascii="Verdana" w:hAnsi="Verdana" w:cs="Verdana"/>
          <w:b/>
          <w:bCs/>
          <w:color w:val="820000"/>
          <w:sz w:val="22"/>
          <w:szCs w:val="22"/>
        </w:rPr>
        <w:t>BIOGRAPHY</w:t>
      </w:r>
      <w:r>
        <w:rPr>
          <w:rFonts w:ascii="Verdana" w:hAnsi="Verdana" w:cs="Verdana"/>
          <w:color w:val="262626"/>
          <w:sz w:val="22"/>
          <w:szCs w:val="22"/>
        </w:rPr>
        <w:t> </w:t>
      </w:r>
    </w:p>
    <w:p w14:paraId="09297EE8" w14:textId="77777777" w:rsidR="00CD5F0B" w:rsidRDefault="00CD5F0B">
      <w:pPr>
        <w:rPr>
          <w:rFonts w:ascii="Verdana" w:hAnsi="Verdana" w:cs="Verdana"/>
          <w:color w:val="262626"/>
          <w:sz w:val="22"/>
          <w:szCs w:val="22"/>
        </w:rPr>
      </w:pPr>
    </w:p>
    <w:p w14:paraId="17F62DF3" w14:textId="77777777" w:rsidR="003A3A60" w:rsidRDefault="00CD5F0B">
      <w:pPr>
        <w:rPr>
          <w:rFonts w:ascii="Verdana" w:hAnsi="Verdana" w:cs="Verdana"/>
          <w:color w:val="262626"/>
          <w:sz w:val="22"/>
          <w:szCs w:val="22"/>
        </w:rPr>
      </w:pPr>
      <w:proofErr w:type="spellStart"/>
      <w:r>
        <w:rPr>
          <w:rFonts w:ascii="Verdana" w:hAnsi="Verdana" w:cs="Verdana"/>
          <w:color w:val="262626"/>
          <w:sz w:val="22"/>
          <w:szCs w:val="22"/>
        </w:rPr>
        <w:t>Callista</w:t>
      </w:r>
      <w:proofErr w:type="spellEnd"/>
      <w:r>
        <w:rPr>
          <w:rFonts w:ascii="Verdana" w:hAnsi="Verdana" w:cs="Verdana"/>
          <w:color w:val="262626"/>
          <w:sz w:val="22"/>
          <w:szCs w:val="22"/>
        </w:rPr>
        <w:t xml:space="preserve"> L. Roy, RN, Ph.D., is a Professor and Nurse Theorist at the William F. Connell School of Nursing at Boston College, where she teaches doctoral, master’s, and undergraduate students. Dr. Roy is best known for her work on the Roy adaptation model of nursing. Her current clinical research is an intervention study to involve lay study partners in cognitive recovery of patients with mild head injury. Her other scholarly work includes conceptualizing and measuring coping and developing the philosophical basis for the adaptation model and for the epistemology of nursing. Roy has been named a Living Legend by the American Academy of Nursing and the Massachusetts Registered Nurses Association. Roy has numerous publications, including books and journal articles, on nursing theory and other professional topics. Her works have been translated into many languages all over the world. With her colleagues of the Roy Adaptation Association, she has critiqued and synthesized the first 350 research projects published in English based on her adaptation model. Dr. Roy also has delivered invited papers, lectures, and workshops throughout North America and 30 other countries over the past 31 years on topics related to nursing theory, research, curriculum, clinical practice, and professional trends for the future. </w:t>
      </w:r>
      <w:r w:rsidRPr="00E37597">
        <w:rPr>
          <w:rFonts w:ascii="Verdana" w:hAnsi="Verdana" w:cs="Verdana"/>
          <w:b/>
          <w:color w:val="262626"/>
          <w:sz w:val="22"/>
          <w:szCs w:val="22"/>
        </w:rPr>
        <w:t xml:space="preserve">She began her education at Mount Saint Mary’s College located in Los Angeles, the city where she was born. Dr. Roy has master’s degrees in </w:t>
      </w:r>
      <w:r>
        <w:rPr>
          <w:rFonts w:ascii="Verdana" w:hAnsi="Verdana" w:cs="Verdana"/>
          <w:color w:val="262626"/>
          <w:sz w:val="22"/>
          <w:szCs w:val="22"/>
        </w:rPr>
        <w:t>pediatric nursing and sociology from the University of California at Los Angeles, where she also earned her Ph.D. She holds honorary doctorates from four other institutions. Her postdoctoral studies in neuroscience nursing were at the University of California at San Francisco.</w:t>
      </w:r>
    </w:p>
    <w:p w14:paraId="5A4D886F" w14:textId="77777777" w:rsidR="00CD5F0B" w:rsidRDefault="00CD5F0B">
      <w:pPr>
        <w:rPr>
          <w:rFonts w:ascii="Verdana" w:hAnsi="Verdana" w:cs="Verdana"/>
          <w:color w:val="262626"/>
          <w:sz w:val="22"/>
          <w:szCs w:val="22"/>
        </w:rPr>
      </w:pPr>
    </w:p>
    <w:p w14:paraId="6B77FD43" w14:textId="77777777" w:rsidR="00CD5F0B" w:rsidRDefault="00CD5F0B">
      <w:pPr>
        <w:pBdr>
          <w:bottom w:val="single" w:sz="6" w:space="1" w:color="auto"/>
        </w:pBdr>
        <w:rPr>
          <w:rFonts w:ascii="Verdana" w:hAnsi="Verdana" w:cs="Verdana"/>
          <w:color w:val="262626"/>
          <w:sz w:val="22"/>
          <w:szCs w:val="22"/>
        </w:rPr>
      </w:pPr>
      <w:r>
        <w:rPr>
          <w:rFonts w:ascii="Verdana" w:hAnsi="Verdana" w:cs="Verdana"/>
          <w:color w:val="262626"/>
          <w:sz w:val="22"/>
          <w:szCs w:val="22"/>
        </w:rPr>
        <w:t>Website:</w:t>
      </w:r>
      <w:r w:rsidRPr="00CD5F0B">
        <w:t xml:space="preserve"> </w:t>
      </w:r>
      <w:hyperlink r:id="rId5" w:history="1">
        <w:r w:rsidRPr="0060129D">
          <w:rPr>
            <w:rStyle w:val="Hyperlink"/>
            <w:rFonts w:ascii="Verdana" w:hAnsi="Verdana" w:cs="Verdana"/>
            <w:sz w:val="22"/>
            <w:szCs w:val="22"/>
          </w:rPr>
          <w:t>http://www.bc.edu/schools/son/faculty/featured/theorist.html</w:t>
        </w:r>
      </w:hyperlink>
    </w:p>
    <w:p w14:paraId="753BE59A" w14:textId="77777777" w:rsidR="00CD5F0B" w:rsidRDefault="00CD5F0B">
      <w:pPr>
        <w:rPr>
          <w:rFonts w:ascii="Verdana" w:hAnsi="Verdana" w:cs="Verdana"/>
          <w:color w:val="262626"/>
          <w:sz w:val="22"/>
          <w:szCs w:val="22"/>
        </w:rPr>
      </w:pPr>
    </w:p>
    <w:tbl>
      <w:tblPr>
        <w:tblW w:w="3200" w:type="dxa"/>
        <w:tblBorders>
          <w:top w:val="nil"/>
          <w:left w:val="nil"/>
          <w:right w:val="nil"/>
        </w:tblBorders>
        <w:tblLayout w:type="fixed"/>
        <w:tblLook w:val="0000" w:firstRow="0" w:lastRow="0" w:firstColumn="0" w:lastColumn="0" w:noHBand="0" w:noVBand="0"/>
      </w:tblPr>
      <w:tblGrid>
        <w:gridCol w:w="3200"/>
      </w:tblGrid>
      <w:tr w:rsidR="00CD5F0B" w:rsidRPr="00CD5F0B" w14:paraId="7143544A" w14:textId="77777777">
        <w:tblPrEx>
          <w:tblCellMar>
            <w:top w:w="0" w:type="dxa"/>
            <w:bottom w:w="0" w:type="dxa"/>
          </w:tblCellMar>
        </w:tblPrEx>
        <w:tc>
          <w:tcPr>
            <w:tcW w:w="3200" w:type="dxa"/>
            <w:vAlign w:val="center"/>
          </w:tcPr>
          <w:p w14:paraId="15E4454D" w14:textId="77777777" w:rsidR="00CD5F0B" w:rsidRPr="00CD5F0B" w:rsidRDefault="00CD5F0B" w:rsidP="00CD5F0B">
            <w:pPr>
              <w:widowControl w:val="0"/>
              <w:autoSpaceDE w:val="0"/>
              <w:autoSpaceDN w:val="0"/>
              <w:adjustRightInd w:val="0"/>
              <w:rPr>
                <w:rFonts w:ascii="Arial" w:hAnsi="Arial" w:cs="Arial"/>
                <w:sz w:val="26"/>
                <w:szCs w:val="26"/>
              </w:rPr>
            </w:pPr>
          </w:p>
        </w:tc>
      </w:tr>
    </w:tbl>
    <w:p w14:paraId="3F05995D" w14:textId="77777777" w:rsidR="00CD5F0B" w:rsidRDefault="00CD5F0B">
      <w:pPr>
        <w:rPr>
          <w:rFonts w:ascii="Arial" w:hAnsi="Arial" w:cs="Arial"/>
          <w:sz w:val="26"/>
          <w:szCs w:val="26"/>
        </w:rPr>
      </w:pPr>
      <w:r w:rsidRPr="00CD5F0B">
        <w:rPr>
          <w:rFonts w:ascii="Arial" w:hAnsi="Arial" w:cs="Arial"/>
          <w:sz w:val="26"/>
          <w:szCs w:val="26"/>
        </w:rPr>
        <w:t xml:space="preserve">This year she celebrates her 42nd year in nursing education and her 50th year as a Sister of St. Joseph of Carondelet. </w:t>
      </w:r>
      <w:r w:rsidRPr="00E37597">
        <w:rPr>
          <w:rFonts w:ascii="Arial" w:hAnsi="Arial" w:cs="Arial"/>
          <w:b/>
          <w:sz w:val="26"/>
          <w:szCs w:val="26"/>
        </w:rPr>
        <w:t xml:space="preserve">Sr. </w:t>
      </w:r>
      <w:proofErr w:type="spellStart"/>
      <w:r w:rsidRPr="00E37597">
        <w:rPr>
          <w:rFonts w:ascii="Arial" w:hAnsi="Arial" w:cs="Arial"/>
          <w:b/>
          <w:sz w:val="26"/>
          <w:szCs w:val="26"/>
        </w:rPr>
        <w:t>Callista</w:t>
      </w:r>
      <w:proofErr w:type="spellEnd"/>
      <w:r w:rsidRPr="00E37597">
        <w:rPr>
          <w:rFonts w:ascii="Arial" w:hAnsi="Arial" w:cs="Arial"/>
          <w:b/>
          <w:sz w:val="26"/>
          <w:szCs w:val="26"/>
        </w:rPr>
        <w:t xml:space="preserve"> was born in Los Angeles, CA, the second child of 7 sons and 7 daughters of </w:t>
      </w:r>
      <w:proofErr w:type="spellStart"/>
      <w:r w:rsidRPr="00E37597">
        <w:rPr>
          <w:rFonts w:ascii="Arial" w:hAnsi="Arial" w:cs="Arial"/>
          <w:b/>
          <w:sz w:val="26"/>
          <w:szCs w:val="26"/>
        </w:rPr>
        <w:t>Pirth</w:t>
      </w:r>
      <w:proofErr w:type="spellEnd"/>
      <w:r w:rsidRPr="00E37597">
        <w:rPr>
          <w:rFonts w:ascii="Arial" w:hAnsi="Arial" w:cs="Arial"/>
          <w:b/>
          <w:sz w:val="26"/>
          <w:szCs w:val="26"/>
        </w:rPr>
        <w:t xml:space="preserve"> </w:t>
      </w:r>
      <w:proofErr w:type="spellStart"/>
      <w:r w:rsidRPr="00E37597">
        <w:rPr>
          <w:rFonts w:ascii="Arial" w:hAnsi="Arial" w:cs="Arial"/>
          <w:b/>
          <w:sz w:val="26"/>
          <w:szCs w:val="26"/>
        </w:rPr>
        <w:t>Hemenway</w:t>
      </w:r>
      <w:proofErr w:type="spellEnd"/>
      <w:r w:rsidRPr="00E37597">
        <w:rPr>
          <w:rFonts w:ascii="Arial" w:hAnsi="Arial" w:cs="Arial"/>
          <w:b/>
          <w:sz w:val="26"/>
          <w:szCs w:val="26"/>
        </w:rPr>
        <w:t xml:space="preserve"> and Fabien Roy. Following a BA with a major in Nursing from Mount St. Mary’s College, Los Angeles, she earned masters degrees in Pediatric Nursing and Sociology and a PhD in Sociology from University of California, Los Angeles. She later completed a 2-year Robert Wood Johnson post-doctoral fellowship in Neuroscience Nursing at the University of California, San Francisco and was a Senior Fulbright Scholar to Australia.   In her early career, Dr. Roy served in staff nurse and administrative positions at St. Mary’s Hospital in Tucson, Arizona and St. Joseph’s Hospital in Lewiston, Idaho.</w:t>
      </w:r>
      <w:r w:rsidRPr="00CD5F0B">
        <w:rPr>
          <w:rFonts w:ascii="Arial" w:hAnsi="Arial" w:cs="Arial"/>
          <w:sz w:val="26"/>
          <w:szCs w:val="26"/>
        </w:rPr>
        <w:t xml:space="preserve"> She joined the faculty at Mount St. Mary’s College in 1966 where she also served as Department Chair between 1971 and 1982. Other </w:t>
      </w:r>
      <w:r w:rsidRPr="00CD5F0B">
        <w:rPr>
          <w:rFonts w:ascii="Arial" w:hAnsi="Arial" w:cs="Arial"/>
          <w:sz w:val="26"/>
          <w:szCs w:val="26"/>
        </w:rPr>
        <w:lastRenderedPageBreak/>
        <w:t xml:space="preserve">academic appointments included University of Portland, Oregon where she helped to initiate a masters program, and University of San Francisco. At the Connell School of Nursing, Dr. Roy was part of the team that initiated a PhD program in nursing that graduated 130 PhD alums in the first 17 years. Dr. Roy is Faculty Senior Nurse Scientist at the Yvonne L. Munn Center for Nursing Research at Massachusetts General Hospital. Dr. Roy was a Charter Member of the Nursing Research Study Section, DRG, </w:t>
      </w:r>
      <w:proofErr w:type="gramStart"/>
      <w:r w:rsidRPr="00CD5F0B">
        <w:rPr>
          <w:rFonts w:ascii="Arial" w:hAnsi="Arial" w:cs="Arial"/>
          <w:sz w:val="26"/>
          <w:szCs w:val="26"/>
        </w:rPr>
        <w:t>NIH</w:t>
      </w:r>
      <w:proofErr w:type="gramEnd"/>
      <w:r w:rsidRPr="00CD5F0B">
        <w:rPr>
          <w:rFonts w:ascii="Arial" w:hAnsi="Arial" w:cs="Arial"/>
          <w:sz w:val="26"/>
          <w:szCs w:val="26"/>
        </w:rPr>
        <w:t>.   </w:t>
      </w:r>
      <w:r w:rsidRPr="00E37597">
        <w:rPr>
          <w:rFonts w:ascii="Arial" w:hAnsi="Arial" w:cs="Arial"/>
          <w:b/>
          <w:sz w:val="26"/>
          <w:szCs w:val="26"/>
        </w:rPr>
        <w:t xml:space="preserve">Dr. Roy is best known for development of the Roy Adaptation Model of Nursing and leadership for knowledge-based practice. </w:t>
      </w:r>
      <w:r w:rsidRPr="00CD5F0B">
        <w:rPr>
          <w:rFonts w:ascii="Arial" w:hAnsi="Arial" w:cs="Arial"/>
          <w:sz w:val="26"/>
          <w:szCs w:val="26"/>
        </w:rPr>
        <w:t xml:space="preserve">Lecture commitments have taken her to 30 countries on 5 continents. As early as 1987, an estimated 10,000 nurses had studied in schools where the curricula used the Roy Adaptation Model and the impact of the model on practice continues as health care agencies use it in designing the strategies for Magnet Status. </w:t>
      </w:r>
      <w:r w:rsidRPr="00E37597">
        <w:rPr>
          <w:rFonts w:ascii="Arial" w:hAnsi="Arial" w:cs="Arial"/>
          <w:b/>
          <w:sz w:val="26"/>
          <w:szCs w:val="26"/>
        </w:rPr>
        <w:t xml:space="preserve">Dr. Roy has 130 publications, including 11 books with translations in 12 languages and two of which are </w:t>
      </w:r>
      <w:proofErr w:type="gramStart"/>
      <w:r w:rsidRPr="00E37597">
        <w:rPr>
          <w:rFonts w:ascii="Arial" w:hAnsi="Arial" w:cs="Arial"/>
          <w:b/>
          <w:sz w:val="26"/>
          <w:szCs w:val="26"/>
        </w:rPr>
        <w:t>award-winning</w:t>
      </w:r>
      <w:proofErr w:type="gramEnd"/>
      <w:r w:rsidRPr="00E37597">
        <w:rPr>
          <w:rFonts w:ascii="Arial" w:hAnsi="Arial" w:cs="Arial"/>
          <w:b/>
          <w:sz w:val="26"/>
          <w:szCs w:val="26"/>
        </w:rPr>
        <w:t>. The published analysis, synthesis and critique of 233 studies based on the Roy Model provided a blueprint for theory-based scholarship.</w:t>
      </w:r>
      <w:r w:rsidRPr="00CD5F0B">
        <w:rPr>
          <w:rFonts w:ascii="Arial" w:hAnsi="Arial" w:cs="Arial"/>
          <w:sz w:val="26"/>
          <w:szCs w:val="26"/>
        </w:rPr>
        <w:t xml:space="preserve"> She co-chaired a series of international knowledge development conferences. Dr. Roy has received 42 research and training grants covering a wide range including neuroscience. She holds several teaching awards, </w:t>
      </w:r>
      <w:proofErr w:type="gramStart"/>
      <w:r w:rsidRPr="00CD5F0B">
        <w:rPr>
          <w:rFonts w:ascii="Arial" w:hAnsi="Arial" w:cs="Arial"/>
          <w:sz w:val="26"/>
          <w:szCs w:val="26"/>
        </w:rPr>
        <w:t>two university-wide</w:t>
      </w:r>
      <w:proofErr w:type="gramEnd"/>
      <w:r w:rsidRPr="00CD5F0B">
        <w:rPr>
          <w:rFonts w:ascii="Arial" w:hAnsi="Arial" w:cs="Arial"/>
          <w:sz w:val="26"/>
          <w:szCs w:val="26"/>
        </w:rPr>
        <w:t>; four honorary doctorates; and national awards from STTI, NLN and NANDA, as well as receiving Massachusetts State House recognition for her volunteer work with women in prison.   Since election to the Academy in 1978, Dr. Roy is an active Fellow, perhaps most notably as a speaker and member of the planning committee for the significant 1985 program and publication, “Setting the Agenda for the Year 2000: Knowl</w:t>
      </w:r>
      <w:bookmarkStart w:id="0" w:name="_GoBack"/>
      <w:bookmarkEnd w:id="0"/>
      <w:r w:rsidRPr="00CD5F0B">
        <w:rPr>
          <w:rFonts w:ascii="Arial" w:hAnsi="Arial" w:cs="Arial"/>
          <w:sz w:val="26"/>
          <w:szCs w:val="26"/>
        </w:rPr>
        <w:t>edge Development in Nursing.” One summary of Dr. Roy’s life and work comes from the 1995 Carondelet Medal awarded by Mount St. Mary’s College, which recognized her “significant contributions to the community, commitment to spiritual values, a belief in the potential of women, esteem for diversity, and respect for liberal arts education.”</w:t>
      </w:r>
    </w:p>
    <w:p w14:paraId="54D94FA3" w14:textId="77777777" w:rsidR="00CD5F0B" w:rsidRDefault="00CD5F0B">
      <w:pPr>
        <w:rPr>
          <w:rFonts w:ascii="Arial" w:hAnsi="Arial" w:cs="Arial"/>
          <w:sz w:val="26"/>
          <w:szCs w:val="26"/>
        </w:rPr>
      </w:pPr>
    </w:p>
    <w:p w14:paraId="2FD10BAA" w14:textId="77777777" w:rsidR="00CD5F0B" w:rsidRDefault="00CD5F0B">
      <w:pPr>
        <w:rPr>
          <w:rFonts w:ascii="Arial" w:hAnsi="Arial" w:cs="Arial"/>
          <w:sz w:val="26"/>
          <w:szCs w:val="26"/>
        </w:rPr>
      </w:pPr>
      <w:r>
        <w:rPr>
          <w:rFonts w:ascii="Arial" w:hAnsi="Arial" w:cs="Arial"/>
          <w:sz w:val="26"/>
          <w:szCs w:val="26"/>
        </w:rPr>
        <w:t xml:space="preserve">Website: </w:t>
      </w:r>
      <w:hyperlink r:id="rId6" w:history="1">
        <w:r w:rsidRPr="0060129D">
          <w:rPr>
            <w:rStyle w:val="Hyperlink"/>
            <w:rFonts w:ascii="Arial" w:hAnsi="Arial" w:cs="Arial"/>
            <w:sz w:val="26"/>
            <w:szCs w:val="26"/>
          </w:rPr>
          <w:t>http://www.aannet.org/i4a/pages/index.cfm?pageid=3570</w:t>
        </w:r>
      </w:hyperlink>
    </w:p>
    <w:p w14:paraId="01B93E5F" w14:textId="77777777" w:rsidR="00CD5F0B" w:rsidRDefault="00CD5F0B">
      <w:r>
        <w:rPr>
          <w:rFonts w:ascii="Arial" w:hAnsi="Arial" w:cs="Arial"/>
          <w:sz w:val="26"/>
          <w:szCs w:val="26"/>
        </w:rPr>
        <w:t>-------------------------------------------------------------------------------------------------</w:t>
      </w:r>
    </w:p>
    <w:sectPr w:rsidR="00CD5F0B" w:rsidSect="003A3A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0B"/>
    <w:rsid w:val="003A3A60"/>
    <w:rsid w:val="00CD5F0B"/>
    <w:rsid w:val="00E37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34AD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F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F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c.edu/schools/son/faculty/featured/theorist.html" TargetMode="External"/><Relationship Id="rId6" Type="http://schemas.openxmlformats.org/officeDocument/2006/relationships/hyperlink" Target="http://www.aannet.org/i4a/pages/index.cfm?pageid=357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788</Words>
  <Characters>4494</Characters>
  <Application>Microsoft Macintosh Word</Application>
  <DocSecurity>0</DocSecurity>
  <Lines>37</Lines>
  <Paragraphs>10</Paragraphs>
  <ScaleCrop>false</ScaleCrop>
  <Company>Eastern Illinois University</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Barron</dc:creator>
  <cp:keywords/>
  <dc:description/>
  <cp:lastModifiedBy>Alyssa Barron</cp:lastModifiedBy>
  <cp:revision>2</cp:revision>
  <dcterms:created xsi:type="dcterms:W3CDTF">2011-10-03T19:06:00Z</dcterms:created>
  <dcterms:modified xsi:type="dcterms:W3CDTF">2011-10-05T01:26:00Z</dcterms:modified>
</cp:coreProperties>
</file>