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9D" w:rsidRDefault="00896E9D">
      <w:pPr>
        <w:jc w:val="center"/>
        <w:outlineLvl w:val="0"/>
      </w:pPr>
      <w:r>
        <w:t>Lakeview College of Nursing</w:t>
      </w:r>
    </w:p>
    <w:p w:rsidR="00896E9D" w:rsidRDefault="00896E9D">
      <w:pPr>
        <w:jc w:val="center"/>
        <w:outlineLvl w:val="0"/>
      </w:pPr>
      <w:r>
        <w:t>Clinical Preparation Assignment</w:t>
      </w:r>
    </w:p>
    <w:p w:rsidR="00896E9D" w:rsidRDefault="003652AA">
      <w:pPr>
        <w:jc w:val="center"/>
        <w:outlineLvl w:val="0"/>
      </w:pPr>
      <w:r>
        <w:t>N308</w:t>
      </w:r>
    </w:p>
    <w:p w:rsidR="00896E9D" w:rsidRDefault="00896E9D">
      <w:pPr>
        <w:outlineLvl w:val="0"/>
        <w:rPr>
          <w:sz w:val="22"/>
        </w:rPr>
      </w:pPr>
      <w:r>
        <w:rPr>
          <w:sz w:val="22"/>
        </w:rPr>
        <w:t>Name:</w:t>
      </w:r>
      <w:r w:rsidR="00A71378">
        <w:rPr>
          <w:sz w:val="22"/>
        </w:rPr>
        <w:t xml:space="preserve"> K</w:t>
      </w:r>
      <w:r w:rsidR="004C32A0">
        <w:rPr>
          <w:sz w:val="22"/>
        </w:rPr>
        <w:t>ayla Blackburn        Date: 5/30</w:t>
      </w:r>
      <w:r w:rsidR="00A71378">
        <w:rPr>
          <w:sz w:val="22"/>
        </w:rPr>
        <w:t xml:space="preserve">/2012       </w:t>
      </w:r>
      <w:r>
        <w:rPr>
          <w:sz w:val="22"/>
        </w:rPr>
        <w:t xml:space="preserve"> Adm. Diagnosis:</w:t>
      </w:r>
      <w:r w:rsidR="004C32A0">
        <w:rPr>
          <w:sz w:val="22"/>
        </w:rPr>
        <w:t xml:space="preserve"> Omphalitis</w:t>
      </w:r>
      <w:r w:rsidR="00A71378">
        <w:rPr>
          <w:sz w:val="22"/>
        </w:rPr>
        <w:t xml:space="preserve">       </w:t>
      </w:r>
      <w:r>
        <w:rPr>
          <w:sz w:val="22"/>
        </w:rPr>
        <w:t>A</w:t>
      </w:r>
      <w:r w:rsidR="00A71378">
        <w:rPr>
          <w:sz w:val="22"/>
        </w:rPr>
        <w:t>llergies: NKA</w:t>
      </w:r>
    </w:p>
    <w:p w:rsidR="00896E9D" w:rsidRDefault="00896E9D">
      <w:pPr>
        <w:outlineLvl w:val="0"/>
        <w:rPr>
          <w:b/>
          <w:bCs/>
          <w:sz w:val="16"/>
        </w:rPr>
      </w:pPr>
      <w:r>
        <w:t xml:space="preserve">                                   </w:t>
      </w:r>
      <w:r w:rsidR="00A71378">
        <w:t xml:space="preserve">                             </w:t>
      </w:r>
      <w:r>
        <w:t xml:space="preserve">                                                                                                                                                                    </w:t>
      </w:r>
      <w:r>
        <w:rPr>
          <w:b/>
          <w:bCs/>
        </w:rPr>
        <w:t xml:space="preserve"> </w:t>
      </w:r>
      <w:r>
        <w:rPr>
          <w:b/>
          <w:bCs/>
          <w:sz w:val="16"/>
        </w:rPr>
        <w:t>(5 pts)</w:t>
      </w:r>
    </w:p>
    <w:p w:rsidR="00896E9D" w:rsidRDefault="00BC6B14">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457.35pt;margin-top:12.65pt;width:279pt;height:428.25pt;z-index:251657728" adj="-2001,5942">
            <v:textbox style="mso-next-textbox:#_x0000_s1026">
              <w:txbxContent>
                <w:p w:rsidR="00896E9D" w:rsidRDefault="00896E9D">
                  <w:pPr>
                    <w:rPr>
                      <w:sz w:val="16"/>
                    </w:rPr>
                  </w:pPr>
                </w:p>
                <w:p w:rsidR="00896E9D" w:rsidRDefault="004C32A0">
                  <w:pPr>
                    <w:rPr>
                      <w:sz w:val="18"/>
                    </w:rPr>
                  </w:pPr>
                  <w:r>
                    <w:rPr>
                      <w:sz w:val="18"/>
                    </w:rPr>
                    <w:t>Initials: N.F.     Age: 19 days</w:t>
                  </w:r>
                  <w:r w:rsidR="00896E9D">
                    <w:rPr>
                      <w:sz w:val="18"/>
                    </w:rPr>
                    <w:t xml:space="preserve">   </w:t>
                  </w:r>
                  <w:r>
                    <w:rPr>
                      <w:sz w:val="18"/>
                    </w:rPr>
                    <w:t xml:space="preserve"> Date of Admission: 5/25</w:t>
                  </w:r>
                  <w:r w:rsidR="00A71378">
                    <w:rPr>
                      <w:sz w:val="18"/>
                    </w:rPr>
                    <w:t>/2012</w:t>
                  </w:r>
                </w:p>
                <w:p w:rsidR="00896E9D" w:rsidRDefault="00896E9D">
                  <w:pPr>
                    <w:rPr>
                      <w:sz w:val="18"/>
                    </w:rPr>
                  </w:pPr>
                </w:p>
                <w:p w:rsidR="00896E9D" w:rsidRDefault="00896E9D">
                  <w:pPr>
                    <w:rPr>
                      <w:sz w:val="18"/>
                    </w:rPr>
                  </w:pPr>
                  <w:r>
                    <w:rPr>
                      <w:sz w:val="18"/>
                    </w:rPr>
                    <w:t xml:space="preserve">Gender:   </w:t>
                  </w:r>
                  <w:r w:rsidRPr="004C32A0">
                    <w:rPr>
                      <w:sz w:val="18"/>
                    </w:rPr>
                    <w:t>M</w:t>
                  </w:r>
                  <w:r>
                    <w:rPr>
                      <w:sz w:val="18"/>
                    </w:rPr>
                    <w:t xml:space="preserve">     </w:t>
                  </w:r>
                  <w:r w:rsidRPr="004C32A0">
                    <w:rPr>
                      <w:sz w:val="18"/>
                      <w:highlight w:val="yellow"/>
                    </w:rPr>
                    <w:t>F</w:t>
                  </w:r>
                  <w:r>
                    <w:rPr>
                      <w:sz w:val="18"/>
                    </w:rPr>
                    <w:t xml:space="preserve">    Ethnicity:</w:t>
                  </w:r>
                  <w:r w:rsidR="00A71378">
                    <w:rPr>
                      <w:sz w:val="18"/>
                    </w:rPr>
                    <w:t xml:space="preserve"> African American</w:t>
                  </w:r>
                </w:p>
                <w:p w:rsidR="00896E9D" w:rsidRDefault="00896E9D">
                  <w:pPr>
                    <w:rPr>
                      <w:sz w:val="18"/>
                    </w:rPr>
                  </w:pPr>
                </w:p>
                <w:p w:rsidR="00896E9D" w:rsidRDefault="00896E9D">
                  <w:pPr>
                    <w:rPr>
                      <w:sz w:val="18"/>
                    </w:rPr>
                  </w:pPr>
                  <w:r>
                    <w:rPr>
                      <w:sz w:val="18"/>
                    </w:rPr>
                    <w:t xml:space="preserve">Occupation: </w:t>
                  </w:r>
                  <w:r w:rsidR="004C32A0">
                    <w:rPr>
                      <w:sz w:val="18"/>
                    </w:rPr>
                    <w:t>N/A infant</w:t>
                  </w:r>
                </w:p>
                <w:p w:rsidR="00896E9D" w:rsidRDefault="00896E9D">
                  <w:pPr>
                    <w:rPr>
                      <w:sz w:val="16"/>
                    </w:rPr>
                  </w:pPr>
                  <w:r>
                    <w:rPr>
                      <w:sz w:val="16"/>
                    </w:rPr>
                    <w:t>(Former work if retired)</w:t>
                  </w:r>
                </w:p>
                <w:p w:rsidR="00896E9D" w:rsidRDefault="00896E9D">
                  <w:pPr>
                    <w:rPr>
                      <w:sz w:val="16"/>
                    </w:rPr>
                  </w:pPr>
                </w:p>
                <w:p w:rsidR="00896E9D" w:rsidRDefault="00896E9D">
                  <w:pPr>
                    <w:rPr>
                      <w:sz w:val="18"/>
                    </w:rPr>
                  </w:pPr>
                  <w:r>
                    <w:rPr>
                      <w:sz w:val="18"/>
                    </w:rPr>
                    <w:t xml:space="preserve">Education: </w:t>
                  </w:r>
                  <w:r w:rsidR="004C32A0">
                    <w:rPr>
                      <w:sz w:val="18"/>
                    </w:rPr>
                    <w:t>N/A infant</w:t>
                  </w:r>
                </w:p>
                <w:p w:rsidR="00896E9D" w:rsidRDefault="00896E9D">
                  <w:pPr>
                    <w:rPr>
                      <w:sz w:val="18"/>
                    </w:rPr>
                  </w:pPr>
                </w:p>
                <w:p w:rsidR="00896E9D" w:rsidRDefault="00896E9D">
                  <w:pPr>
                    <w:rPr>
                      <w:sz w:val="18"/>
                    </w:rPr>
                  </w:pPr>
                  <w:r>
                    <w:rPr>
                      <w:sz w:val="18"/>
                    </w:rPr>
                    <w:t xml:space="preserve">Where do I live?    </w:t>
                  </w:r>
                  <w:r w:rsidRPr="00A71378">
                    <w:rPr>
                      <w:sz w:val="18"/>
                      <w:highlight w:val="yellow"/>
                    </w:rPr>
                    <w:t>House</w:t>
                  </w:r>
                  <w:r>
                    <w:rPr>
                      <w:sz w:val="18"/>
                    </w:rPr>
                    <w:t xml:space="preserve">       Farm       Apt.      </w:t>
                  </w:r>
                  <w:r w:rsidR="00A71378">
                    <w:rPr>
                      <w:sz w:val="18"/>
                    </w:rPr>
                    <w:t>Long-term Care facility</w:t>
                  </w:r>
                </w:p>
                <w:p w:rsidR="00896E9D" w:rsidRDefault="00896E9D">
                  <w:pPr>
                    <w:rPr>
                      <w:sz w:val="18"/>
                    </w:rPr>
                  </w:pPr>
                  <w:r>
                    <w:rPr>
                      <w:sz w:val="18"/>
                    </w:rPr>
                    <w:t xml:space="preserve">     (circle one)</w:t>
                  </w:r>
                </w:p>
                <w:p w:rsidR="00896E9D" w:rsidRDefault="00896E9D">
                  <w:pPr>
                    <w:rPr>
                      <w:sz w:val="18"/>
                    </w:rPr>
                  </w:pPr>
                  <w:r>
                    <w:rPr>
                      <w:sz w:val="18"/>
                    </w:rPr>
                    <w:t xml:space="preserve">                                </w:t>
                  </w:r>
                  <w:r w:rsidR="003652AA">
                    <w:rPr>
                      <w:sz w:val="18"/>
                    </w:rPr>
                    <w:t>Group Home</w:t>
                  </w:r>
                  <w:r>
                    <w:rPr>
                      <w:sz w:val="18"/>
                    </w:rPr>
                    <w:t xml:space="preserve">   Other_______________________</w:t>
                  </w:r>
                </w:p>
                <w:p w:rsidR="00896E9D" w:rsidRDefault="00896E9D">
                  <w:pPr>
                    <w:rPr>
                      <w:sz w:val="18"/>
                    </w:rPr>
                  </w:pPr>
                </w:p>
                <w:p w:rsidR="00896E9D" w:rsidRDefault="006C0F33">
                  <w:pPr>
                    <w:rPr>
                      <w:sz w:val="18"/>
                    </w:rPr>
                  </w:pPr>
                  <w:r>
                    <w:rPr>
                      <w:sz w:val="18"/>
                    </w:rPr>
                    <w:t>I live with: My mother</w:t>
                  </w:r>
                </w:p>
                <w:p w:rsidR="00896E9D" w:rsidRDefault="00896E9D">
                  <w:pPr>
                    <w:rPr>
                      <w:sz w:val="18"/>
                    </w:rPr>
                  </w:pPr>
                </w:p>
                <w:p w:rsidR="00896E9D" w:rsidRDefault="00896E9D" w:rsidP="00A71378">
                  <w:pPr>
                    <w:rPr>
                      <w:sz w:val="18"/>
                    </w:rPr>
                  </w:pPr>
                  <w:r>
                    <w:rPr>
                      <w:sz w:val="18"/>
                    </w:rPr>
                    <w:t>Do I have any other family?</w:t>
                  </w:r>
                  <w:r w:rsidR="006C0F33">
                    <w:rPr>
                      <w:sz w:val="18"/>
                    </w:rPr>
                    <w:t xml:space="preserve"> Father and</w:t>
                  </w:r>
                  <w:r>
                    <w:rPr>
                      <w:sz w:val="18"/>
                    </w:rPr>
                    <w:t xml:space="preserve"> </w:t>
                  </w:r>
                  <w:r w:rsidR="004C32A0">
                    <w:rPr>
                      <w:sz w:val="18"/>
                    </w:rPr>
                    <w:t>Grandparents</w:t>
                  </w:r>
                </w:p>
                <w:p w:rsidR="00896E9D" w:rsidRDefault="00896E9D">
                  <w:pPr>
                    <w:rPr>
                      <w:sz w:val="18"/>
                    </w:rPr>
                  </w:pPr>
                </w:p>
                <w:p w:rsidR="00896E9D" w:rsidRDefault="004C32A0">
                  <w:pPr>
                    <w:rPr>
                      <w:sz w:val="16"/>
                    </w:rPr>
                  </w:pPr>
                  <w:r>
                    <w:rPr>
                      <w:sz w:val="18"/>
                    </w:rPr>
                    <w:t>Adm. Date: 5/25</w:t>
                  </w:r>
                  <w:r w:rsidR="00A71378">
                    <w:rPr>
                      <w:sz w:val="18"/>
                    </w:rPr>
                    <w:t>/2012</w:t>
                  </w:r>
                  <w:r w:rsidR="00896E9D">
                    <w:rPr>
                      <w:sz w:val="18"/>
                    </w:rPr>
                    <w:t xml:space="preserve"> </w:t>
                  </w:r>
                  <w:r w:rsidR="00A71378">
                    <w:rPr>
                      <w:sz w:val="18"/>
                    </w:rPr>
                    <w:t xml:space="preserve">   </w:t>
                  </w:r>
                  <w:r w:rsidR="00896E9D">
                    <w:rPr>
                      <w:sz w:val="18"/>
                    </w:rPr>
                    <w:t>Adm. History: (What brought me to hospital?)</w:t>
                  </w:r>
                  <w:r w:rsidR="00896E9D">
                    <w:rPr>
                      <w:sz w:val="18"/>
                    </w:rPr>
                    <w:tab/>
                  </w:r>
                  <w:r w:rsidR="00896E9D">
                    <w:rPr>
                      <w:sz w:val="18"/>
                    </w:rPr>
                    <w:tab/>
                  </w:r>
                  <w:r w:rsidR="00896E9D">
                    <w:rPr>
                      <w:sz w:val="18"/>
                    </w:rPr>
                    <w:tab/>
                  </w:r>
                </w:p>
                <w:p w:rsidR="00896E9D" w:rsidRDefault="00896E9D" w:rsidP="00BF67C2">
                  <w:pPr>
                    <w:rPr>
                      <w:sz w:val="18"/>
                    </w:rPr>
                  </w:pPr>
                  <w:r>
                    <w:rPr>
                      <w:sz w:val="18"/>
                    </w:rPr>
                    <w:t xml:space="preserve"> </w:t>
                  </w:r>
                  <w:r w:rsidR="004C32A0">
                    <w:rPr>
                      <w:sz w:val="18"/>
                    </w:rPr>
                    <w:t>Crying/fussy, screaming, and irritability for 3 days</w:t>
                  </w:r>
                </w:p>
                <w:p w:rsidR="00896E9D" w:rsidRDefault="00896E9D">
                  <w:pPr>
                    <w:rPr>
                      <w:sz w:val="18"/>
                    </w:rPr>
                  </w:pPr>
                </w:p>
                <w:p w:rsidR="00896E9D" w:rsidRDefault="00896E9D" w:rsidP="00BF67C2">
                  <w:pPr>
                    <w:rPr>
                      <w:sz w:val="18"/>
                    </w:rPr>
                  </w:pPr>
                  <w:r>
                    <w:rPr>
                      <w:sz w:val="18"/>
                    </w:rPr>
                    <w:t xml:space="preserve">I have had these procedures while I have been here: </w:t>
                  </w:r>
                  <w:r w:rsidR="004C32A0">
                    <w:rPr>
                      <w:sz w:val="18"/>
                    </w:rPr>
                    <w:t>IV fluids, pain meds &amp; antibacterials</w:t>
                  </w:r>
                </w:p>
                <w:p w:rsidR="00896E9D" w:rsidRDefault="00896E9D">
                  <w:pPr>
                    <w:rPr>
                      <w:sz w:val="18"/>
                    </w:rPr>
                  </w:pPr>
                </w:p>
                <w:p w:rsidR="00896E9D" w:rsidRDefault="00896E9D">
                  <w:pPr>
                    <w:rPr>
                      <w:sz w:val="18"/>
                    </w:rPr>
                  </w:pPr>
                  <w:r>
                    <w:rPr>
                      <w:sz w:val="18"/>
                    </w:rPr>
                    <w:t xml:space="preserve">I need help with:   </w:t>
                  </w:r>
                  <w:r w:rsidRPr="00BF67C2">
                    <w:rPr>
                      <w:sz w:val="18"/>
                      <w:highlight w:val="yellow"/>
                    </w:rPr>
                    <w:t>Hygiene      Moving        Eating       Dressing</w:t>
                  </w:r>
                </w:p>
                <w:p w:rsidR="00896E9D" w:rsidRDefault="00896E9D">
                  <w:pPr>
                    <w:rPr>
                      <w:sz w:val="18"/>
                    </w:rPr>
                  </w:pPr>
                </w:p>
                <w:p w:rsidR="00896E9D" w:rsidRDefault="00896E9D">
                  <w:pPr>
                    <w:rPr>
                      <w:sz w:val="18"/>
                    </w:rPr>
                  </w:pPr>
                  <w:r>
                    <w:rPr>
                      <w:sz w:val="18"/>
                    </w:rPr>
                    <w:t xml:space="preserve">I need help:         Not at All        Some           </w:t>
                  </w:r>
                  <w:r w:rsidRPr="004C32A0">
                    <w:rPr>
                      <w:sz w:val="18"/>
                    </w:rPr>
                    <w:t>Lots</w:t>
                  </w:r>
                  <w:r>
                    <w:rPr>
                      <w:sz w:val="18"/>
                    </w:rPr>
                    <w:t xml:space="preserve">             </w:t>
                  </w:r>
                  <w:r w:rsidRPr="004C32A0">
                    <w:rPr>
                      <w:sz w:val="18"/>
                      <w:highlight w:val="yellow"/>
                    </w:rPr>
                    <w:t>Totally</w:t>
                  </w:r>
                </w:p>
                <w:p w:rsidR="00896E9D" w:rsidRDefault="00896E9D">
                  <w:pPr>
                    <w:rPr>
                      <w:sz w:val="18"/>
                    </w:rPr>
                  </w:pPr>
                </w:p>
                <w:p w:rsidR="00BF67C2" w:rsidRDefault="00896E9D">
                  <w:pPr>
                    <w:rPr>
                      <w:sz w:val="18"/>
                    </w:rPr>
                  </w:pPr>
                  <w:r>
                    <w:rPr>
                      <w:sz w:val="18"/>
                    </w:rPr>
                    <w:t>I have a     DNR       POA       Living Will       None</w:t>
                  </w:r>
                  <w:r w:rsidR="00BF67C2">
                    <w:rPr>
                      <w:sz w:val="18"/>
                    </w:rPr>
                    <w:t xml:space="preserve">  </w:t>
                  </w:r>
                </w:p>
                <w:p w:rsidR="00BF67C2" w:rsidRDefault="00BF67C2">
                  <w:pPr>
                    <w:rPr>
                      <w:sz w:val="18"/>
                    </w:rPr>
                  </w:pPr>
                </w:p>
                <w:p w:rsidR="00896E9D" w:rsidRDefault="00BF67C2">
                  <w:pPr>
                    <w:rPr>
                      <w:sz w:val="18"/>
                    </w:rPr>
                  </w:pPr>
                  <w:r w:rsidRPr="00BF67C2">
                    <w:rPr>
                      <w:sz w:val="18"/>
                      <w:highlight w:val="yellow"/>
                    </w:rPr>
                    <w:t>FULL RESUSCITATION</w:t>
                  </w:r>
                </w:p>
                <w:p w:rsidR="00896E9D" w:rsidRDefault="00896E9D">
                  <w:pPr>
                    <w:rPr>
                      <w:sz w:val="18"/>
                    </w:rPr>
                  </w:pPr>
                </w:p>
                <w:p w:rsidR="00896E9D" w:rsidRDefault="00896E9D">
                  <w:pPr>
                    <w:rPr>
                      <w:sz w:val="18"/>
                    </w:rPr>
                  </w:pPr>
                  <w:r>
                    <w:rPr>
                      <w:sz w:val="18"/>
                    </w:rPr>
                    <w:t xml:space="preserve">Activity Level: </w:t>
                  </w:r>
                  <w:r w:rsidR="004C32A0">
                    <w:rPr>
                      <w:sz w:val="18"/>
                    </w:rPr>
                    <w:t>Baby is enjoying time with dad</w:t>
                  </w:r>
                </w:p>
              </w:txbxContent>
            </v:textbox>
          </v:shape>
        </w:pict>
      </w: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margin-left:-7.8pt;margin-top:4.3pt;width:3in;height:201.4pt;z-index:251658752" adj="26910,8312">
            <v:textbox style="mso-next-textbox:#_x0000_s1027">
              <w:txbxContent>
                <w:p w:rsidR="00896E9D" w:rsidRPr="00A71378" w:rsidRDefault="00896E9D" w:rsidP="00A71378">
                  <w:pPr>
                    <w:rPr>
                      <w:sz w:val="26"/>
                      <w:szCs w:val="26"/>
                    </w:rPr>
                  </w:pPr>
                  <w:r w:rsidRPr="00A71378">
                    <w:rPr>
                      <w:sz w:val="26"/>
                      <w:szCs w:val="26"/>
                    </w:rPr>
                    <w:t xml:space="preserve">Medical History: </w:t>
                  </w:r>
                  <w:r w:rsidR="004C32A0">
                    <w:rPr>
                      <w:sz w:val="26"/>
                      <w:szCs w:val="26"/>
                    </w:rPr>
                    <w:t>NICU for meconium staining</w:t>
                  </w:r>
                  <w:r w:rsidR="00A71378" w:rsidRPr="00A71378">
                    <w:rPr>
                      <w:sz w:val="26"/>
                      <w:szCs w:val="26"/>
                    </w:rPr>
                    <w:t xml:space="preserve"> </w:t>
                  </w:r>
                </w:p>
                <w:p w:rsidR="00896E9D" w:rsidRPr="00A71378" w:rsidRDefault="00896E9D">
                  <w:pPr>
                    <w:rPr>
                      <w:sz w:val="26"/>
                      <w:szCs w:val="26"/>
                    </w:rPr>
                  </w:pPr>
                </w:p>
                <w:p w:rsidR="00A71378" w:rsidRPr="00A71378" w:rsidRDefault="00896E9D" w:rsidP="00A71378">
                  <w:pPr>
                    <w:rPr>
                      <w:sz w:val="26"/>
                      <w:szCs w:val="26"/>
                    </w:rPr>
                  </w:pPr>
                  <w:r w:rsidRPr="00A71378">
                    <w:rPr>
                      <w:sz w:val="26"/>
                      <w:szCs w:val="26"/>
                    </w:rPr>
                    <w:t xml:space="preserve">Surgical History: </w:t>
                  </w:r>
                </w:p>
                <w:p w:rsidR="00896E9D" w:rsidRDefault="00896E9D">
                  <w:pPr>
                    <w:rPr>
                      <w:sz w:val="16"/>
                    </w:rPr>
                  </w:pPr>
                </w:p>
              </w:txbxContent>
            </v:textbox>
          </v:shape>
        </w:pict>
      </w:r>
    </w:p>
    <w:p w:rsidR="00896E9D" w:rsidRDefault="00896E9D"/>
    <w:p w:rsidR="00896E9D" w:rsidRDefault="00896E9D"/>
    <w:p w:rsidR="00896E9D" w:rsidRDefault="00896E9D">
      <w:pPr>
        <w:rPr>
          <w:sz w:val="16"/>
        </w:rPr>
      </w:pPr>
    </w:p>
    <w:p w:rsidR="00896E9D" w:rsidRDefault="00BC6B14">
      <w:pPr>
        <w:rPr>
          <w:sz w:val="16"/>
        </w:rPr>
      </w:pPr>
      <w:fldSimple w:instr="ref  SHAPE  \* MERGEFORMAT " w:fldLock="1">
        <w:r>
          <w:rPr>
            <w:noProof/>
          </w:rPr>
          <w:pict>
            <v:group id="_x0000_s1028" style="position:absolute;margin-left:0;margin-top:0;width:441.8pt;height:358.65pt;z-index:251656704;mso-position-horizontal-relative:char;mso-position-vertical-relative:line" coordorigin="3419,4610" coordsize="4418,3586">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419;top:4610;width:4418;height:3586" o:preferrelative="f">
                <v:fill o:detectmouseclick="t"/>
                <v:path o:extrusionok="t" o:connecttype="none"/>
                <o:lock v:ext="edit" text="t"/>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0" type="#_x0000_t96" style="position:absolute;left:6393;top:4614;width:720;height:720"/>
              <v:line id="_x0000_s1031" style="position:absolute" from="6753,5334" to="6754,6684"/>
              <v:line id="_x0000_s1032" style="position:absolute;flip:x y" from="5943,5334" to="6753,5784"/>
              <v:line id="_x0000_s1033" style="position:absolute;flip:y" from="6753,5334" to="7563,5784"/>
              <v:line id="_x0000_s1034" style="position:absolute;flip:x" from="6213,6684" to="6753,7044"/>
              <v:line id="_x0000_s1035" style="position:absolute" from="6753,6684" to="7293,7044"/>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6" type="#_x0000_t63" style="position:absolute;left:3439;top:6383;width:2523;height:1813;rotation:-603757fd" adj="28054,-8957">
                <v:textbox style="mso-next-textbox:#_x0000_s1036">
                  <w:txbxContent>
                    <w:p w:rsidR="00896E9D" w:rsidRDefault="00896E9D">
                      <w:pPr>
                        <w:rPr>
                          <w:sz w:val="16"/>
                        </w:rPr>
                      </w:pPr>
                      <w:r>
                        <w:rPr>
                          <w:sz w:val="18"/>
                        </w:rPr>
                        <w:t xml:space="preserve">What equipment am I using? </w:t>
                      </w:r>
                      <w:r>
                        <w:rPr>
                          <w:sz w:val="16"/>
                        </w:rPr>
                        <w:t xml:space="preserve"> (Circle all that apply)</w:t>
                      </w:r>
                    </w:p>
                    <w:p w:rsidR="00896E9D" w:rsidRDefault="00896E9D">
                      <w:pPr>
                        <w:rPr>
                          <w:sz w:val="18"/>
                        </w:rPr>
                      </w:pPr>
                    </w:p>
                    <w:p w:rsidR="00896E9D" w:rsidRDefault="00896E9D">
                      <w:pPr>
                        <w:rPr>
                          <w:sz w:val="18"/>
                        </w:rPr>
                      </w:pPr>
                      <w:r>
                        <w:rPr>
                          <w:sz w:val="18"/>
                        </w:rPr>
                        <w:t xml:space="preserve">Incentive Spirometer     Foley    NG     </w:t>
                      </w:r>
                      <w:r w:rsidRPr="00BF67C2">
                        <w:rPr>
                          <w:sz w:val="18"/>
                          <w:highlight w:val="yellow"/>
                        </w:rPr>
                        <w:t>IV</w:t>
                      </w:r>
                      <w:r>
                        <w:rPr>
                          <w:sz w:val="18"/>
                        </w:rPr>
                        <w:t xml:space="preserve"> </w:t>
                      </w:r>
                    </w:p>
                    <w:p w:rsidR="00896E9D" w:rsidRDefault="00896E9D">
                      <w:pPr>
                        <w:rPr>
                          <w:sz w:val="18"/>
                        </w:rPr>
                      </w:pPr>
                    </w:p>
                    <w:p w:rsidR="00896E9D" w:rsidRDefault="00896E9D">
                      <w:pPr>
                        <w:rPr>
                          <w:sz w:val="18"/>
                        </w:rPr>
                      </w:pPr>
                      <w:r>
                        <w:rPr>
                          <w:sz w:val="18"/>
                        </w:rPr>
                        <w:t xml:space="preserve">  Cast   Splint    Drain     Telemetry     Oxygen</w:t>
                      </w:r>
                    </w:p>
                    <w:p w:rsidR="00896E9D" w:rsidRDefault="00896E9D">
                      <w:pPr>
                        <w:rPr>
                          <w:sz w:val="18"/>
                        </w:rPr>
                      </w:pPr>
                    </w:p>
                    <w:p w:rsidR="00896E9D" w:rsidRDefault="00896E9D">
                      <w:pPr>
                        <w:rPr>
                          <w:sz w:val="18"/>
                        </w:rPr>
                      </w:pPr>
                      <w:r>
                        <w:rPr>
                          <w:sz w:val="18"/>
                        </w:rPr>
                        <w:t xml:space="preserve"> Chest Tube    Trach      Ostomy       </w:t>
                      </w:r>
                      <w:r w:rsidR="004C32A0">
                        <w:rPr>
                          <w:sz w:val="18"/>
                        </w:rPr>
                        <w:t>Dressing</w:t>
                      </w:r>
                    </w:p>
                    <w:p w:rsidR="00896E9D" w:rsidRDefault="00896E9D">
                      <w:pPr>
                        <w:rPr>
                          <w:sz w:val="18"/>
                        </w:rPr>
                      </w:pPr>
                    </w:p>
                    <w:p w:rsidR="00896E9D" w:rsidRDefault="00896E9D">
                      <w:pPr>
                        <w:rPr>
                          <w:sz w:val="18"/>
                        </w:rPr>
                      </w:pPr>
                      <w:r>
                        <w:rPr>
                          <w:sz w:val="18"/>
                        </w:rPr>
                        <w:t>TED/SCS      Walker/Crutches      Wheelchair</w:t>
                      </w:r>
                    </w:p>
                    <w:p w:rsidR="00896E9D" w:rsidRDefault="00896E9D">
                      <w:pPr>
                        <w:rPr>
                          <w:sz w:val="18"/>
                        </w:rPr>
                      </w:pPr>
                    </w:p>
                    <w:p w:rsidR="00896E9D" w:rsidRDefault="00896E9D">
                      <w:pPr>
                        <w:rPr>
                          <w:sz w:val="18"/>
                        </w:rPr>
                      </w:pPr>
                      <w:r>
                        <w:rPr>
                          <w:sz w:val="18"/>
                        </w:rPr>
                        <w:t xml:space="preserve">Other_______________________________    </w:t>
                      </w:r>
                    </w:p>
                  </w:txbxContent>
                </v:textbox>
              </v:shape>
              <v:shape id="_x0000_s1037" type="#_x0000_t63" style="position:absolute;left:5869;top:6995;width:1968;height:1201;rotation:-1503895fd" adj="20005,-24729">
                <v:textbox style="mso-next-textbox:#_x0000_s1037">
                  <w:txbxContent>
                    <w:p w:rsidR="00896E9D" w:rsidRDefault="00896E9D">
                      <w:pPr>
                        <w:rPr>
                          <w:sz w:val="18"/>
                        </w:rPr>
                      </w:pPr>
                      <w:r>
                        <w:rPr>
                          <w:sz w:val="18"/>
                        </w:rPr>
                        <w:t xml:space="preserve">         I am rating my pain as a    </w:t>
                      </w:r>
                    </w:p>
                    <w:p w:rsidR="00896E9D" w:rsidRDefault="00896E9D">
                      <w:pPr>
                        <w:rPr>
                          <w:sz w:val="18"/>
                        </w:rPr>
                      </w:pPr>
                      <w:r>
                        <w:rPr>
                          <w:sz w:val="18"/>
                        </w:rPr>
                        <w:t xml:space="preserve">       </w:t>
                      </w:r>
                      <w:r w:rsidR="00BF67C2">
                        <w:rPr>
                          <w:sz w:val="18"/>
                        </w:rPr>
                        <w:t>0</w:t>
                      </w:r>
                      <w:r>
                        <w:rPr>
                          <w:sz w:val="18"/>
                        </w:rPr>
                        <w:t>/10     I describe it as:</w:t>
                      </w:r>
                    </w:p>
                    <w:p w:rsidR="00BF67C2" w:rsidRDefault="00BF67C2"/>
                    <w:p w:rsidR="00896E9D" w:rsidRDefault="004C32A0">
                      <w:r>
                        <w:t>Baby isn’t fussy, screaming, or crying</w:t>
                      </w:r>
                    </w:p>
                    <w:p w:rsidR="00896E9D" w:rsidRDefault="00896E9D">
                      <w:pPr>
                        <w:rPr>
                          <w:sz w:val="18"/>
                        </w:rPr>
                      </w:pPr>
                    </w:p>
                  </w:txbxContent>
                </v:textbox>
              </v:shape>
              <w10:anchorlock/>
            </v:group>
          </w:pict>
        </w:r>
        <w:r w:rsidR="009B6DD7">
          <w:rPr>
            <w:noProof/>
          </w:rPr>
          <w:drawing>
            <wp:inline distT="0" distB="0" distL="0" distR="0">
              <wp:extent cx="5572760" cy="4563110"/>
              <wp:effectExtent l="19050" t="0" r="8890" b="0"/>
              <wp:docPr id="1" name="Picture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8"/>
                      <a:srcRect t="-99907" b="99907"/>
                      <a:stretch>
                        <a:fillRect/>
                      </a:stretch>
                    </pic:blipFill>
                    <pic:spPr bwMode="auto">
                      <a:xfrm>
                        <a:off x="0" y="0"/>
                        <a:ext cx="5572760" cy="4563110"/>
                      </a:xfrm>
                      <a:prstGeom prst="rect">
                        <a:avLst/>
                      </a:prstGeom>
                      <a:noFill/>
                      <a:ln w="9525">
                        <a:noFill/>
                        <a:miter lim="800000"/>
                        <a:headEnd/>
                        <a:tailEnd/>
                      </a:ln>
                    </pic:spPr>
                  </pic:pic>
                </a:graphicData>
              </a:graphic>
            </wp:inline>
          </w:drawing>
        </w:r>
      </w:fldSimple>
    </w:p>
    <w:p w:rsidR="00896E9D" w:rsidRDefault="00896E9D">
      <w:pPr>
        <w:rPr>
          <w:sz w:val="16"/>
        </w:rPr>
      </w:pPr>
      <w:r>
        <w:rPr>
          <w:sz w:val="16"/>
          <w:u w:val="single"/>
        </w:rPr>
        <w:t>All</w:t>
      </w:r>
      <w:r>
        <w:rPr>
          <w:sz w:val="16"/>
        </w:rPr>
        <w:t xml:space="preserve"> data is collected and is recorded using the appropriate terminology.  All sections are complete. </w:t>
      </w:r>
    </w:p>
    <w:p w:rsidR="00896E9D" w:rsidRDefault="00896E9D">
      <w:pPr>
        <w:rPr>
          <w:sz w:val="16"/>
        </w:rPr>
      </w:pPr>
      <w:r>
        <w:rPr>
          <w:sz w:val="16"/>
        </w:rPr>
        <w:t xml:space="preserve">Any data that is not collected is adequately explained in the blank spaces ie NA or unavailable. </w:t>
      </w:r>
    </w:p>
    <w:p w:rsidR="00896E9D" w:rsidRDefault="00896E9D">
      <w:pPr>
        <w:sectPr w:rsidR="00896E9D">
          <w:headerReference w:type="default" r:id="rId9"/>
          <w:footerReference w:type="default" r:id="rId10"/>
          <w:pgSz w:w="15840" w:h="12240" w:orient="landscape" w:code="1"/>
          <w:pgMar w:top="720" w:right="720" w:bottom="720" w:left="720" w:header="144" w:footer="144" w:gutter="0"/>
          <w:pgNumType w:start="1"/>
          <w:cols w:space="720"/>
          <w:docGrid w:linePitch="326"/>
        </w:sectPr>
      </w:pPr>
    </w:p>
    <w:p w:rsidR="00896E9D" w:rsidRDefault="00896E9D">
      <w:pPr>
        <w:pStyle w:val="Title"/>
        <w:jc w:val="left"/>
        <w:rPr>
          <w:b/>
          <w:bCs/>
          <w:u w:val="none"/>
        </w:rPr>
      </w:pPr>
      <w:r>
        <w:rPr>
          <w:b/>
          <w:bCs/>
          <w:u w:val="none"/>
        </w:rPr>
        <w:lastRenderedPageBreak/>
        <w:t>LAB DATA (List all pertinent/current lab/diagnostic values and highlight which on</w:t>
      </w:r>
      <w:r w:rsidR="00473E1F">
        <w:rPr>
          <w:b/>
          <w:bCs/>
          <w:u w:val="none"/>
        </w:rPr>
        <w:t xml:space="preserve">e(s) are abnormal)      </w:t>
      </w:r>
      <w:r w:rsidR="004C32A0" w:rsidRPr="004C32A0">
        <w:rPr>
          <w:b/>
          <w:bCs/>
          <w:highlight w:val="green"/>
          <w:u w:val="none"/>
        </w:rPr>
        <w:t>These were the only labs found!</w:t>
      </w:r>
      <w:r w:rsidR="00473E1F">
        <w:rPr>
          <w:b/>
          <w:bCs/>
          <w:u w:val="none"/>
        </w:rPr>
        <w:tab/>
      </w:r>
      <w:r w:rsidR="00473E1F">
        <w:rPr>
          <w:b/>
          <w:bCs/>
          <w:u w:val="none"/>
        </w:rPr>
        <w:tab/>
      </w:r>
      <w:r w:rsidR="00473E1F">
        <w:rPr>
          <w:b/>
          <w:bCs/>
          <w:u w:val="none"/>
        </w:rPr>
        <w:tab/>
      </w:r>
      <w:r>
        <w:rPr>
          <w:b/>
          <w:bCs/>
          <w:u w:val="none"/>
        </w:rPr>
        <w:t xml:space="preserve">  </w:t>
      </w:r>
      <w:r w:rsidR="003652AA">
        <w:rPr>
          <w:b/>
          <w:bCs/>
          <w:sz w:val="16"/>
          <w:u w:val="none"/>
        </w:rPr>
        <w:t>(1</w:t>
      </w:r>
      <w:r>
        <w:rPr>
          <w:b/>
          <w:bCs/>
          <w:sz w:val="16"/>
          <w:u w:val="none"/>
        </w:rPr>
        <w:t>pts)</w:t>
      </w:r>
      <w:r>
        <w:rPr>
          <w:b/>
          <w:bCs/>
          <w:u w:val="none"/>
        </w:rPr>
        <w:t xml:space="preserve">                                                                               </w:t>
      </w:r>
    </w:p>
    <w:tbl>
      <w:tblPr>
        <w:tblpPr w:leftFromText="180" w:rightFromText="180" w:vertAnchor="tex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810"/>
        <w:gridCol w:w="900"/>
        <w:gridCol w:w="720"/>
        <w:gridCol w:w="1260"/>
        <w:gridCol w:w="810"/>
        <w:gridCol w:w="900"/>
        <w:gridCol w:w="810"/>
        <w:gridCol w:w="810"/>
        <w:gridCol w:w="810"/>
        <w:gridCol w:w="900"/>
        <w:gridCol w:w="810"/>
      </w:tblGrid>
      <w:tr w:rsidR="00896E9D">
        <w:trPr>
          <w:trHeight w:val="212"/>
        </w:trPr>
        <w:tc>
          <w:tcPr>
            <w:tcW w:w="1458" w:type="dxa"/>
          </w:tcPr>
          <w:p w:rsidR="00896E9D" w:rsidRDefault="00896E9D">
            <w:pPr>
              <w:tabs>
                <w:tab w:val="left" w:pos="7515"/>
              </w:tabs>
              <w:rPr>
                <w:sz w:val="16"/>
              </w:rPr>
            </w:pPr>
            <w:r>
              <w:rPr>
                <w:sz w:val="16"/>
              </w:rPr>
              <w:t>TEST</w:t>
            </w:r>
          </w:p>
        </w:tc>
        <w:tc>
          <w:tcPr>
            <w:tcW w:w="810" w:type="dxa"/>
          </w:tcPr>
          <w:p w:rsidR="00896E9D" w:rsidRDefault="00896E9D">
            <w:pPr>
              <w:tabs>
                <w:tab w:val="left" w:pos="7515"/>
              </w:tabs>
              <w:rPr>
                <w:sz w:val="16"/>
              </w:rPr>
            </w:pPr>
            <w:r>
              <w:rPr>
                <w:sz w:val="16"/>
              </w:rPr>
              <w:t>NORMS</w:t>
            </w:r>
          </w:p>
        </w:tc>
        <w:tc>
          <w:tcPr>
            <w:tcW w:w="900" w:type="dxa"/>
          </w:tcPr>
          <w:p w:rsidR="00896E9D" w:rsidRDefault="00896E9D">
            <w:pPr>
              <w:tabs>
                <w:tab w:val="left" w:pos="7515"/>
              </w:tabs>
              <w:rPr>
                <w:sz w:val="16"/>
              </w:rPr>
            </w:pPr>
            <w:r>
              <w:rPr>
                <w:sz w:val="16"/>
              </w:rPr>
              <w:t>BEFORE</w:t>
            </w:r>
          </w:p>
        </w:tc>
        <w:tc>
          <w:tcPr>
            <w:tcW w:w="720" w:type="dxa"/>
          </w:tcPr>
          <w:p w:rsidR="00896E9D" w:rsidRDefault="00896E9D">
            <w:pPr>
              <w:tabs>
                <w:tab w:val="left" w:pos="7515"/>
              </w:tabs>
              <w:rPr>
                <w:sz w:val="16"/>
              </w:rPr>
            </w:pPr>
            <w:r>
              <w:rPr>
                <w:sz w:val="16"/>
              </w:rPr>
              <w:t>NOW</w:t>
            </w:r>
          </w:p>
        </w:tc>
        <w:tc>
          <w:tcPr>
            <w:tcW w:w="1260" w:type="dxa"/>
          </w:tcPr>
          <w:p w:rsidR="00896E9D" w:rsidRDefault="00896E9D">
            <w:pPr>
              <w:tabs>
                <w:tab w:val="left" w:pos="7515"/>
              </w:tabs>
              <w:rPr>
                <w:sz w:val="16"/>
              </w:rPr>
            </w:pPr>
            <w:r>
              <w:rPr>
                <w:sz w:val="16"/>
              </w:rPr>
              <w:t>TEST</w:t>
            </w:r>
          </w:p>
        </w:tc>
        <w:tc>
          <w:tcPr>
            <w:tcW w:w="810" w:type="dxa"/>
          </w:tcPr>
          <w:p w:rsidR="00896E9D" w:rsidRDefault="00896E9D">
            <w:pPr>
              <w:tabs>
                <w:tab w:val="left" w:pos="7515"/>
              </w:tabs>
              <w:rPr>
                <w:sz w:val="16"/>
              </w:rPr>
            </w:pPr>
            <w:r>
              <w:rPr>
                <w:sz w:val="16"/>
              </w:rPr>
              <w:t xml:space="preserve">NORMS </w:t>
            </w:r>
          </w:p>
        </w:tc>
        <w:tc>
          <w:tcPr>
            <w:tcW w:w="900" w:type="dxa"/>
          </w:tcPr>
          <w:p w:rsidR="00896E9D" w:rsidRDefault="00896E9D">
            <w:pPr>
              <w:tabs>
                <w:tab w:val="left" w:pos="7515"/>
              </w:tabs>
              <w:rPr>
                <w:sz w:val="16"/>
              </w:rPr>
            </w:pPr>
            <w:r>
              <w:rPr>
                <w:sz w:val="16"/>
              </w:rPr>
              <w:t>BEFORE</w:t>
            </w:r>
          </w:p>
        </w:tc>
        <w:tc>
          <w:tcPr>
            <w:tcW w:w="810" w:type="dxa"/>
          </w:tcPr>
          <w:p w:rsidR="00896E9D" w:rsidRDefault="00896E9D">
            <w:pPr>
              <w:tabs>
                <w:tab w:val="left" w:pos="7515"/>
              </w:tabs>
              <w:rPr>
                <w:sz w:val="16"/>
              </w:rPr>
            </w:pPr>
            <w:r>
              <w:rPr>
                <w:sz w:val="16"/>
              </w:rPr>
              <w:t>NO W</w:t>
            </w:r>
          </w:p>
        </w:tc>
        <w:tc>
          <w:tcPr>
            <w:tcW w:w="810" w:type="dxa"/>
          </w:tcPr>
          <w:p w:rsidR="00896E9D" w:rsidRDefault="00896E9D">
            <w:pPr>
              <w:tabs>
                <w:tab w:val="left" w:pos="7515"/>
              </w:tabs>
              <w:rPr>
                <w:sz w:val="16"/>
              </w:rPr>
            </w:pPr>
            <w:r>
              <w:rPr>
                <w:sz w:val="16"/>
              </w:rPr>
              <w:t>TEST</w:t>
            </w:r>
          </w:p>
        </w:tc>
        <w:tc>
          <w:tcPr>
            <w:tcW w:w="810" w:type="dxa"/>
          </w:tcPr>
          <w:p w:rsidR="00896E9D" w:rsidRDefault="00896E9D">
            <w:pPr>
              <w:tabs>
                <w:tab w:val="left" w:pos="7515"/>
              </w:tabs>
              <w:rPr>
                <w:sz w:val="16"/>
              </w:rPr>
            </w:pPr>
            <w:r>
              <w:rPr>
                <w:sz w:val="16"/>
              </w:rPr>
              <w:t>NORMS</w:t>
            </w:r>
          </w:p>
        </w:tc>
        <w:tc>
          <w:tcPr>
            <w:tcW w:w="900" w:type="dxa"/>
          </w:tcPr>
          <w:p w:rsidR="00896E9D" w:rsidRDefault="00896E9D">
            <w:pPr>
              <w:tabs>
                <w:tab w:val="left" w:pos="7515"/>
              </w:tabs>
              <w:rPr>
                <w:sz w:val="16"/>
              </w:rPr>
            </w:pPr>
            <w:r>
              <w:rPr>
                <w:sz w:val="16"/>
              </w:rPr>
              <w:t>BEFORE</w:t>
            </w:r>
          </w:p>
        </w:tc>
        <w:tc>
          <w:tcPr>
            <w:tcW w:w="810" w:type="dxa"/>
          </w:tcPr>
          <w:p w:rsidR="00896E9D" w:rsidRDefault="00896E9D">
            <w:pPr>
              <w:tabs>
                <w:tab w:val="left" w:pos="7515"/>
              </w:tabs>
              <w:rPr>
                <w:sz w:val="16"/>
              </w:rPr>
            </w:pPr>
            <w:r>
              <w:rPr>
                <w:sz w:val="16"/>
              </w:rPr>
              <w:t>NOW</w:t>
            </w:r>
          </w:p>
        </w:tc>
      </w:tr>
      <w:tr w:rsidR="00896E9D">
        <w:trPr>
          <w:trHeight w:val="251"/>
        </w:trPr>
        <w:tc>
          <w:tcPr>
            <w:tcW w:w="1458" w:type="dxa"/>
          </w:tcPr>
          <w:p w:rsidR="00896E9D" w:rsidRDefault="00896E9D">
            <w:pPr>
              <w:tabs>
                <w:tab w:val="left" w:pos="7515"/>
              </w:tabs>
              <w:rPr>
                <w:sz w:val="16"/>
              </w:rPr>
            </w:pPr>
            <w:r>
              <w:rPr>
                <w:sz w:val="16"/>
              </w:rPr>
              <w:t>WBC</w:t>
            </w:r>
          </w:p>
        </w:tc>
        <w:tc>
          <w:tcPr>
            <w:tcW w:w="810" w:type="dxa"/>
          </w:tcPr>
          <w:p w:rsidR="00896E9D" w:rsidRDefault="00BF67C2">
            <w:pPr>
              <w:tabs>
                <w:tab w:val="left" w:pos="7515"/>
              </w:tabs>
              <w:rPr>
                <w:sz w:val="16"/>
              </w:rPr>
            </w:pPr>
            <w:r>
              <w:rPr>
                <w:sz w:val="16"/>
              </w:rPr>
              <w:t>4.0-12.0</w:t>
            </w:r>
          </w:p>
        </w:tc>
        <w:tc>
          <w:tcPr>
            <w:tcW w:w="900" w:type="dxa"/>
          </w:tcPr>
          <w:p w:rsidR="00896E9D" w:rsidRDefault="004C32A0">
            <w:pPr>
              <w:tabs>
                <w:tab w:val="left" w:pos="7515"/>
              </w:tabs>
              <w:rPr>
                <w:sz w:val="16"/>
              </w:rPr>
            </w:pPr>
            <w:r w:rsidRPr="00921F1C">
              <w:rPr>
                <w:sz w:val="16"/>
                <w:highlight w:val="yellow"/>
              </w:rPr>
              <w:t>15.93</w:t>
            </w:r>
            <w:r w:rsidR="00624B75" w:rsidRPr="00921F1C">
              <w:rPr>
                <w:sz w:val="16"/>
                <w:highlight w:val="yellow"/>
              </w:rPr>
              <w:t>↑</w:t>
            </w: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RBC</w:t>
            </w:r>
          </w:p>
        </w:tc>
        <w:tc>
          <w:tcPr>
            <w:tcW w:w="810" w:type="dxa"/>
          </w:tcPr>
          <w:p w:rsidR="00896E9D" w:rsidRDefault="00BF67C2">
            <w:pPr>
              <w:tabs>
                <w:tab w:val="left" w:pos="7515"/>
              </w:tabs>
              <w:rPr>
                <w:sz w:val="16"/>
              </w:rPr>
            </w:pPr>
            <w:r>
              <w:rPr>
                <w:sz w:val="16"/>
              </w:rPr>
              <w:t>4.0-5.3</w:t>
            </w:r>
          </w:p>
        </w:tc>
        <w:tc>
          <w:tcPr>
            <w:tcW w:w="900" w:type="dxa"/>
          </w:tcPr>
          <w:p w:rsidR="00896E9D" w:rsidRPr="00BF67C2" w:rsidRDefault="004C32A0">
            <w:pPr>
              <w:tabs>
                <w:tab w:val="left" w:pos="7515"/>
              </w:tabs>
              <w:rPr>
                <w:sz w:val="16"/>
                <w:highlight w:val="yellow"/>
              </w:rPr>
            </w:pPr>
            <w:r w:rsidRPr="00921F1C">
              <w:rPr>
                <w:sz w:val="16"/>
                <w:highlight w:val="yellow"/>
              </w:rPr>
              <w:t>3.91</w:t>
            </w:r>
            <w:r w:rsidR="00BF67C2" w:rsidRPr="00921F1C">
              <w:rPr>
                <w:sz w:val="16"/>
                <w:highlight w:val="yellow"/>
              </w:rPr>
              <w:t>↓</w:t>
            </w:r>
          </w:p>
        </w:tc>
        <w:tc>
          <w:tcPr>
            <w:tcW w:w="810" w:type="dxa"/>
          </w:tcPr>
          <w:p w:rsidR="00896E9D" w:rsidRPr="00BF67C2" w:rsidRDefault="00896E9D">
            <w:pPr>
              <w:tabs>
                <w:tab w:val="left" w:pos="7515"/>
              </w:tabs>
              <w:rPr>
                <w:sz w:val="16"/>
                <w:highlight w:val="yellow"/>
              </w:rPr>
            </w:pPr>
          </w:p>
        </w:tc>
        <w:tc>
          <w:tcPr>
            <w:tcW w:w="810" w:type="dxa"/>
          </w:tcPr>
          <w:p w:rsidR="00896E9D" w:rsidRDefault="00896E9D">
            <w:pPr>
              <w:tabs>
                <w:tab w:val="left" w:pos="7515"/>
              </w:tabs>
              <w:rPr>
                <w:sz w:val="16"/>
              </w:rPr>
            </w:pPr>
            <w:r>
              <w:rPr>
                <w:sz w:val="16"/>
              </w:rPr>
              <w:t>K</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232"/>
        </w:trPr>
        <w:tc>
          <w:tcPr>
            <w:tcW w:w="1458" w:type="dxa"/>
          </w:tcPr>
          <w:p w:rsidR="00896E9D" w:rsidRDefault="00896E9D">
            <w:pPr>
              <w:tabs>
                <w:tab w:val="left" w:pos="7515"/>
              </w:tabs>
              <w:rPr>
                <w:sz w:val="16"/>
              </w:rPr>
            </w:pPr>
            <w:r>
              <w:rPr>
                <w:sz w:val="16"/>
              </w:rPr>
              <w:t xml:space="preserve">DIFF: </w:t>
            </w:r>
          </w:p>
          <w:p w:rsidR="00896E9D" w:rsidRDefault="00896E9D">
            <w:pPr>
              <w:tabs>
                <w:tab w:val="left" w:pos="7515"/>
              </w:tabs>
              <w:rPr>
                <w:sz w:val="16"/>
              </w:rPr>
            </w:pPr>
            <w:r>
              <w:rPr>
                <w:sz w:val="16"/>
              </w:rPr>
              <w:t>Monocytes</w:t>
            </w:r>
          </w:p>
          <w:p w:rsidR="00896E9D" w:rsidRDefault="00896E9D">
            <w:pPr>
              <w:tabs>
                <w:tab w:val="left" w:pos="7515"/>
              </w:tabs>
              <w:rPr>
                <w:sz w:val="16"/>
              </w:rPr>
            </w:pPr>
            <w:r>
              <w:rPr>
                <w:sz w:val="16"/>
              </w:rPr>
              <w:t>Lymphocytes</w:t>
            </w:r>
          </w:p>
          <w:p w:rsidR="00896E9D" w:rsidRDefault="00896E9D">
            <w:pPr>
              <w:tabs>
                <w:tab w:val="left" w:pos="7515"/>
              </w:tabs>
              <w:rPr>
                <w:sz w:val="16"/>
              </w:rPr>
            </w:pPr>
            <w:r>
              <w:rPr>
                <w:sz w:val="16"/>
              </w:rPr>
              <w:t>Neutrophils</w:t>
            </w:r>
          </w:p>
          <w:p w:rsidR="00896E9D" w:rsidRDefault="00896E9D">
            <w:pPr>
              <w:tabs>
                <w:tab w:val="left" w:pos="7515"/>
              </w:tabs>
              <w:rPr>
                <w:sz w:val="16"/>
              </w:rPr>
            </w:pPr>
            <w:r>
              <w:rPr>
                <w:sz w:val="16"/>
              </w:rPr>
              <w:t>Eosiniphils</w:t>
            </w:r>
          </w:p>
          <w:p w:rsidR="00896E9D" w:rsidRDefault="00896E9D">
            <w:pPr>
              <w:tabs>
                <w:tab w:val="left" w:pos="7515"/>
              </w:tabs>
              <w:rPr>
                <w:sz w:val="16"/>
              </w:rPr>
            </w:pPr>
            <w:r>
              <w:rPr>
                <w:sz w:val="16"/>
              </w:rPr>
              <w:t>Basophils</w:t>
            </w:r>
          </w:p>
        </w:tc>
        <w:tc>
          <w:tcPr>
            <w:tcW w:w="810" w:type="dxa"/>
          </w:tcPr>
          <w:p w:rsidR="00896E9D" w:rsidRDefault="00896E9D">
            <w:pPr>
              <w:tabs>
                <w:tab w:val="left" w:pos="7515"/>
              </w:tabs>
              <w:rPr>
                <w:sz w:val="16"/>
              </w:rPr>
            </w:pPr>
          </w:p>
          <w:p w:rsidR="00921F1C" w:rsidRDefault="003753A2">
            <w:pPr>
              <w:tabs>
                <w:tab w:val="left" w:pos="7515"/>
              </w:tabs>
              <w:rPr>
                <w:sz w:val="16"/>
              </w:rPr>
            </w:pPr>
            <w:r>
              <w:rPr>
                <w:sz w:val="16"/>
              </w:rPr>
              <w:t>0 - .13</w:t>
            </w:r>
          </w:p>
          <w:p w:rsidR="00921F1C" w:rsidRDefault="003753A2">
            <w:pPr>
              <w:tabs>
                <w:tab w:val="left" w:pos="7515"/>
              </w:tabs>
              <w:rPr>
                <w:sz w:val="16"/>
              </w:rPr>
            </w:pPr>
            <w:r>
              <w:rPr>
                <w:sz w:val="16"/>
              </w:rPr>
              <w:t>5 - 40</w:t>
            </w:r>
          </w:p>
          <w:p w:rsidR="00921F1C" w:rsidRDefault="00921F1C">
            <w:pPr>
              <w:tabs>
                <w:tab w:val="left" w:pos="7515"/>
              </w:tabs>
              <w:rPr>
                <w:sz w:val="16"/>
                <w:szCs w:val="16"/>
              </w:rPr>
            </w:pPr>
            <w:r w:rsidRPr="00921F1C">
              <w:rPr>
                <w:sz w:val="16"/>
                <w:szCs w:val="16"/>
              </w:rPr>
              <w:t>1.8 - 7</w:t>
            </w:r>
          </w:p>
          <w:p w:rsidR="00921F1C" w:rsidRDefault="00921F1C">
            <w:pPr>
              <w:tabs>
                <w:tab w:val="left" w:pos="7515"/>
              </w:tabs>
              <w:rPr>
                <w:sz w:val="16"/>
                <w:szCs w:val="16"/>
              </w:rPr>
            </w:pPr>
            <w:r>
              <w:rPr>
                <w:sz w:val="16"/>
                <w:szCs w:val="16"/>
              </w:rPr>
              <w:t>0 - 8</w:t>
            </w:r>
          </w:p>
          <w:p w:rsidR="00921F1C" w:rsidRPr="00921F1C" w:rsidRDefault="00921F1C">
            <w:pPr>
              <w:tabs>
                <w:tab w:val="left" w:pos="7515"/>
              </w:tabs>
              <w:rPr>
                <w:sz w:val="16"/>
                <w:szCs w:val="16"/>
              </w:rPr>
            </w:pPr>
            <w:r>
              <w:rPr>
                <w:sz w:val="16"/>
                <w:szCs w:val="16"/>
              </w:rPr>
              <w:t>0 - 2</w:t>
            </w:r>
          </w:p>
        </w:tc>
        <w:tc>
          <w:tcPr>
            <w:tcW w:w="900" w:type="dxa"/>
          </w:tcPr>
          <w:p w:rsidR="00896E9D" w:rsidRDefault="00896E9D">
            <w:pPr>
              <w:tabs>
                <w:tab w:val="left" w:pos="7515"/>
              </w:tabs>
              <w:rPr>
                <w:sz w:val="16"/>
              </w:rPr>
            </w:pPr>
          </w:p>
          <w:p w:rsidR="004C32A0" w:rsidRDefault="004C32A0">
            <w:pPr>
              <w:tabs>
                <w:tab w:val="left" w:pos="7515"/>
              </w:tabs>
              <w:rPr>
                <w:sz w:val="16"/>
              </w:rPr>
            </w:pPr>
            <w:r w:rsidRPr="00921F1C">
              <w:rPr>
                <w:sz w:val="16"/>
                <w:highlight w:val="yellow"/>
              </w:rPr>
              <w:t>1.75↑</w:t>
            </w:r>
          </w:p>
          <w:p w:rsidR="004C32A0" w:rsidRDefault="004C32A0">
            <w:pPr>
              <w:tabs>
                <w:tab w:val="left" w:pos="7515"/>
              </w:tabs>
              <w:rPr>
                <w:sz w:val="16"/>
              </w:rPr>
            </w:pPr>
            <w:r>
              <w:rPr>
                <w:sz w:val="16"/>
              </w:rPr>
              <w:t>5.26</w:t>
            </w:r>
          </w:p>
          <w:p w:rsidR="004C32A0" w:rsidRDefault="004C32A0">
            <w:pPr>
              <w:tabs>
                <w:tab w:val="left" w:pos="7515"/>
              </w:tabs>
              <w:rPr>
                <w:sz w:val="16"/>
              </w:rPr>
            </w:pPr>
            <w:r w:rsidRPr="00921F1C">
              <w:rPr>
                <w:sz w:val="16"/>
                <w:highlight w:val="yellow"/>
              </w:rPr>
              <w:t>8.28↑</w:t>
            </w:r>
          </w:p>
          <w:p w:rsidR="004C32A0" w:rsidRDefault="004C32A0">
            <w:pPr>
              <w:tabs>
                <w:tab w:val="left" w:pos="7515"/>
              </w:tabs>
              <w:rPr>
                <w:sz w:val="16"/>
              </w:rPr>
            </w:pPr>
            <w:r>
              <w:rPr>
                <w:sz w:val="16"/>
              </w:rPr>
              <w:t>0.64</w:t>
            </w:r>
          </w:p>
          <w:p w:rsidR="004C32A0" w:rsidRDefault="004C32A0">
            <w:pPr>
              <w:tabs>
                <w:tab w:val="left" w:pos="7515"/>
              </w:tabs>
              <w:rPr>
                <w:sz w:val="16"/>
              </w:rPr>
            </w:pPr>
            <w:r w:rsidRPr="00921F1C">
              <w:rPr>
                <w:sz w:val="16"/>
                <w:highlight w:val="yellow"/>
              </w:rPr>
              <w:t>0↓</w:t>
            </w: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HGB/ HCT</w:t>
            </w:r>
          </w:p>
        </w:tc>
        <w:tc>
          <w:tcPr>
            <w:tcW w:w="810" w:type="dxa"/>
          </w:tcPr>
          <w:p w:rsidR="00896E9D" w:rsidRDefault="00BF67C2">
            <w:pPr>
              <w:tabs>
                <w:tab w:val="left" w:pos="7515"/>
              </w:tabs>
              <w:rPr>
                <w:sz w:val="16"/>
              </w:rPr>
            </w:pPr>
            <w:r>
              <w:rPr>
                <w:sz w:val="16"/>
              </w:rPr>
              <w:t>12.0-17.0/</w:t>
            </w:r>
          </w:p>
          <w:p w:rsidR="00BF67C2" w:rsidRDefault="00BF67C2">
            <w:pPr>
              <w:tabs>
                <w:tab w:val="left" w:pos="7515"/>
              </w:tabs>
              <w:rPr>
                <w:sz w:val="16"/>
              </w:rPr>
            </w:pPr>
            <w:r>
              <w:rPr>
                <w:sz w:val="16"/>
              </w:rPr>
              <w:t>38-51</w:t>
            </w:r>
          </w:p>
        </w:tc>
        <w:tc>
          <w:tcPr>
            <w:tcW w:w="900" w:type="dxa"/>
          </w:tcPr>
          <w:p w:rsidR="00896E9D" w:rsidRDefault="004C32A0">
            <w:pPr>
              <w:tabs>
                <w:tab w:val="left" w:pos="7515"/>
              </w:tabs>
              <w:rPr>
                <w:sz w:val="16"/>
              </w:rPr>
            </w:pPr>
            <w:r w:rsidRPr="00921F1C">
              <w:rPr>
                <w:sz w:val="16"/>
                <w:highlight w:val="yellow"/>
              </w:rPr>
              <w:t>11.9/34.5</w:t>
            </w:r>
            <w:r w:rsidR="00BF67C2" w:rsidRPr="00921F1C">
              <w:rPr>
                <w:sz w:val="16"/>
                <w:highlight w:val="yellow"/>
              </w:rPr>
              <w:t xml:space="preserve"> ↓</w:t>
            </w: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NA</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314"/>
        </w:trPr>
        <w:tc>
          <w:tcPr>
            <w:tcW w:w="1458" w:type="dxa"/>
          </w:tcPr>
          <w:p w:rsidR="00896E9D" w:rsidRDefault="00896E9D">
            <w:pPr>
              <w:tabs>
                <w:tab w:val="left" w:pos="7515"/>
              </w:tabs>
              <w:rPr>
                <w:sz w:val="16"/>
              </w:rPr>
            </w:pPr>
            <w:r>
              <w:rPr>
                <w:sz w:val="16"/>
              </w:rPr>
              <w:t>PT</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PLT</w:t>
            </w:r>
          </w:p>
        </w:tc>
        <w:tc>
          <w:tcPr>
            <w:tcW w:w="810" w:type="dxa"/>
          </w:tcPr>
          <w:p w:rsidR="00896E9D" w:rsidRDefault="00BF67C2">
            <w:pPr>
              <w:tabs>
                <w:tab w:val="left" w:pos="7515"/>
              </w:tabs>
              <w:rPr>
                <w:sz w:val="16"/>
              </w:rPr>
            </w:pPr>
            <w:r>
              <w:rPr>
                <w:sz w:val="16"/>
              </w:rPr>
              <w:t>150-450</w:t>
            </w:r>
          </w:p>
        </w:tc>
        <w:tc>
          <w:tcPr>
            <w:tcW w:w="900" w:type="dxa"/>
          </w:tcPr>
          <w:p w:rsidR="00896E9D" w:rsidRDefault="004C32A0">
            <w:pPr>
              <w:tabs>
                <w:tab w:val="left" w:pos="7515"/>
              </w:tabs>
              <w:rPr>
                <w:sz w:val="16"/>
              </w:rPr>
            </w:pPr>
            <w:r w:rsidRPr="00921F1C">
              <w:rPr>
                <w:sz w:val="16"/>
                <w:highlight w:val="yellow"/>
              </w:rPr>
              <w:t>467</w:t>
            </w:r>
            <w:r w:rsidR="00624B75" w:rsidRPr="00921F1C">
              <w:rPr>
                <w:sz w:val="16"/>
                <w:highlight w:val="yellow"/>
              </w:rPr>
              <w:t>↑</w:t>
            </w: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CL</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413"/>
        </w:trPr>
        <w:tc>
          <w:tcPr>
            <w:tcW w:w="1458" w:type="dxa"/>
          </w:tcPr>
          <w:p w:rsidR="00896E9D" w:rsidRDefault="00896E9D">
            <w:pPr>
              <w:tabs>
                <w:tab w:val="left" w:pos="7515"/>
              </w:tabs>
              <w:rPr>
                <w:sz w:val="16"/>
              </w:rPr>
            </w:pPr>
            <w:r>
              <w:rPr>
                <w:sz w:val="16"/>
              </w:rPr>
              <w:t>INR</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APTT</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CA</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332"/>
        </w:trPr>
        <w:tc>
          <w:tcPr>
            <w:tcW w:w="1458" w:type="dxa"/>
          </w:tcPr>
          <w:p w:rsidR="00896E9D" w:rsidRDefault="00896E9D">
            <w:pPr>
              <w:tabs>
                <w:tab w:val="left" w:pos="7515"/>
              </w:tabs>
              <w:rPr>
                <w:sz w:val="16"/>
              </w:rPr>
            </w:pPr>
            <w:r>
              <w:rPr>
                <w:sz w:val="16"/>
              </w:rPr>
              <w:t>GLUCOSE</w:t>
            </w:r>
          </w:p>
        </w:tc>
        <w:tc>
          <w:tcPr>
            <w:tcW w:w="810" w:type="dxa"/>
          </w:tcPr>
          <w:p w:rsidR="00896E9D" w:rsidRDefault="00BF67C2">
            <w:pPr>
              <w:tabs>
                <w:tab w:val="left" w:pos="7515"/>
              </w:tabs>
              <w:rPr>
                <w:sz w:val="16"/>
              </w:rPr>
            </w:pPr>
            <w:r>
              <w:rPr>
                <w:sz w:val="16"/>
              </w:rPr>
              <w:t>70-105</w:t>
            </w:r>
          </w:p>
        </w:tc>
        <w:tc>
          <w:tcPr>
            <w:tcW w:w="900" w:type="dxa"/>
          </w:tcPr>
          <w:p w:rsidR="00896E9D" w:rsidRPr="004C32A0" w:rsidRDefault="004C32A0">
            <w:pPr>
              <w:tabs>
                <w:tab w:val="left" w:pos="7515"/>
              </w:tabs>
              <w:rPr>
                <w:sz w:val="16"/>
              </w:rPr>
            </w:pPr>
            <w:r w:rsidRPr="00921F1C">
              <w:rPr>
                <w:sz w:val="16"/>
                <w:highlight w:val="yellow"/>
              </w:rPr>
              <w:t>61↓</w:t>
            </w:r>
          </w:p>
        </w:tc>
        <w:tc>
          <w:tcPr>
            <w:tcW w:w="720" w:type="dxa"/>
          </w:tcPr>
          <w:p w:rsidR="00896E9D" w:rsidRPr="004C32A0" w:rsidRDefault="00896E9D">
            <w:pPr>
              <w:tabs>
                <w:tab w:val="left" w:pos="7515"/>
              </w:tabs>
              <w:rPr>
                <w:sz w:val="16"/>
              </w:rPr>
            </w:pPr>
          </w:p>
        </w:tc>
        <w:tc>
          <w:tcPr>
            <w:tcW w:w="1260" w:type="dxa"/>
          </w:tcPr>
          <w:p w:rsidR="00896E9D" w:rsidRDefault="00896E9D">
            <w:pPr>
              <w:tabs>
                <w:tab w:val="left" w:pos="7515"/>
              </w:tabs>
              <w:rPr>
                <w:sz w:val="16"/>
              </w:rPr>
            </w:pPr>
            <w:r>
              <w:rPr>
                <w:sz w:val="16"/>
              </w:rPr>
              <w:t>A1-C</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CO2</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431"/>
        </w:trPr>
        <w:tc>
          <w:tcPr>
            <w:tcW w:w="1458" w:type="dxa"/>
          </w:tcPr>
          <w:p w:rsidR="00896E9D" w:rsidRDefault="00896E9D">
            <w:pPr>
              <w:tabs>
                <w:tab w:val="left" w:pos="7515"/>
              </w:tabs>
              <w:rPr>
                <w:sz w:val="16"/>
              </w:rPr>
            </w:pPr>
            <w:r>
              <w:rPr>
                <w:sz w:val="16"/>
              </w:rPr>
              <w:t>CHOLESTROL</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BUN</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MG</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350"/>
        </w:trPr>
        <w:tc>
          <w:tcPr>
            <w:tcW w:w="1458" w:type="dxa"/>
          </w:tcPr>
          <w:p w:rsidR="00896E9D" w:rsidRDefault="00896E9D">
            <w:pPr>
              <w:tabs>
                <w:tab w:val="left" w:pos="7515"/>
              </w:tabs>
              <w:rPr>
                <w:sz w:val="16"/>
              </w:rPr>
            </w:pPr>
            <w:r>
              <w:rPr>
                <w:sz w:val="16"/>
              </w:rPr>
              <w:t>TRIGLYCERIDE</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CREATININE</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TSH</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317"/>
        </w:trPr>
        <w:tc>
          <w:tcPr>
            <w:tcW w:w="1458" w:type="dxa"/>
          </w:tcPr>
          <w:p w:rsidR="00896E9D" w:rsidRDefault="00896E9D">
            <w:pPr>
              <w:tabs>
                <w:tab w:val="left" w:pos="7515"/>
              </w:tabs>
              <w:rPr>
                <w:sz w:val="16"/>
              </w:rPr>
            </w:pPr>
            <w:r>
              <w:rPr>
                <w:sz w:val="16"/>
              </w:rPr>
              <w:t>HDL/LDL</w:t>
            </w:r>
          </w:p>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BNP</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OTHER</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r w:rsidR="00896E9D">
        <w:trPr>
          <w:trHeight w:val="317"/>
        </w:trPr>
        <w:tc>
          <w:tcPr>
            <w:tcW w:w="1458" w:type="dxa"/>
          </w:tcPr>
          <w:p w:rsidR="00896E9D" w:rsidRDefault="00896E9D">
            <w:pPr>
              <w:tabs>
                <w:tab w:val="left" w:pos="7515"/>
              </w:tabs>
              <w:rPr>
                <w:sz w:val="16"/>
              </w:rPr>
            </w:pPr>
            <w:r>
              <w:rPr>
                <w:sz w:val="16"/>
              </w:rPr>
              <w:t>OTHER</w:t>
            </w:r>
          </w:p>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720" w:type="dxa"/>
          </w:tcPr>
          <w:p w:rsidR="00896E9D" w:rsidRDefault="00896E9D">
            <w:pPr>
              <w:tabs>
                <w:tab w:val="left" w:pos="7515"/>
              </w:tabs>
              <w:rPr>
                <w:sz w:val="16"/>
              </w:rPr>
            </w:pPr>
          </w:p>
        </w:tc>
        <w:tc>
          <w:tcPr>
            <w:tcW w:w="1260" w:type="dxa"/>
          </w:tcPr>
          <w:p w:rsidR="00896E9D" w:rsidRDefault="00896E9D">
            <w:pPr>
              <w:tabs>
                <w:tab w:val="left" w:pos="7515"/>
              </w:tabs>
              <w:rPr>
                <w:sz w:val="16"/>
              </w:rPr>
            </w:pPr>
            <w:r>
              <w:rPr>
                <w:sz w:val="16"/>
              </w:rPr>
              <w:t>OTHER</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c>
          <w:tcPr>
            <w:tcW w:w="810" w:type="dxa"/>
          </w:tcPr>
          <w:p w:rsidR="00896E9D" w:rsidRDefault="00896E9D">
            <w:pPr>
              <w:tabs>
                <w:tab w:val="left" w:pos="7515"/>
              </w:tabs>
              <w:rPr>
                <w:sz w:val="16"/>
              </w:rPr>
            </w:pPr>
            <w:r>
              <w:rPr>
                <w:sz w:val="16"/>
              </w:rPr>
              <w:t>OTHER</w:t>
            </w:r>
          </w:p>
        </w:tc>
        <w:tc>
          <w:tcPr>
            <w:tcW w:w="810" w:type="dxa"/>
          </w:tcPr>
          <w:p w:rsidR="00896E9D" w:rsidRDefault="00896E9D">
            <w:pPr>
              <w:tabs>
                <w:tab w:val="left" w:pos="7515"/>
              </w:tabs>
              <w:rPr>
                <w:sz w:val="16"/>
              </w:rPr>
            </w:pPr>
          </w:p>
        </w:tc>
        <w:tc>
          <w:tcPr>
            <w:tcW w:w="900" w:type="dxa"/>
          </w:tcPr>
          <w:p w:rsidR="00896E9D" w:rsidRDefault="00896E9D">
            <w:pPr>
              <w:tabs>
                <w:tab w:val="left" w:pos="7515"/>
              </w:tabs>
              <w:rPr>
                <w:sz w:val="16"/>
              </w:rPr>
            </w:pPr>
          </w:p>
        </w:tc>
        <w:tc>
          <w:tcPr>
            <w:tcW w:w="810" w:type="dxa"/>
          </w:tcPr>
          <w:p w:rsidR="00896E9D" w:rsidRDefault="00896E9D">
            <w:pPr>
              <w:tabs>
                <w:tab w:val="left" w:pos="7515"/>
              </w:tabs>
              <w:rPr>
                <w:sz w:val="1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98"/>
      </w:tblGrid>
      <w:tr w:rsidR="00896E9D">
        <w:tc>
          <w:tcPr>
            <w:tcW w:w="10998" w:type="dxa"/>
          </w:tcPr>
          <w:p w:rsidR="00896E9D" w:rsidRDefault="00896E9D">
            <w:pPr>
              <w:rPr>
                <w:b/>
                <w:bCs/>
                <w:sz w:val="20"/>
              </w:rPr>
            </w:pPr>
            <w:r>
              <w:rPr>
                <w:sz w:val="20"/>
              </w:rPr>
              <w:t xml:space="preserve">DIAGNOSTICS:  </w:t>
            </w:r>
            <w:r>
              <w:rPr>
                <w:sz w:val="18"/>
              </w:rPr>
              <w:t xml:space="preserve">Test &amp; Results     </w:t>
            </w:r>
            <w:r w:rsidR="009939AA">
              <w:rPr>
                <w:sz w:val="18"/>
              </w:rPr>
              <w:t xml:space="preserve">-    </w:t>
            </w:r>
            <w:r w:rsidR="009939AA" w:rsidRPr="009939AA">
              <w:rPr>
                <w:sz w:val="18"/>
                <w:highlight w:val="yellow"/>
              </w:rPr>
              <w:t>Did not find any diagnostics</w:t>
            </w:r>
            <w:r>
              <w:rPr>
                <w:sz w:val="18"/>
              </w:rPr>
              <w:t xml:space="preserve">                                                                                                                                                               </w:t>
            </w:r>
            <w:r>
              <w:rPr>
                <w:b/>
                <w:bCs/>
                <w:sz w:val="18"/>
              </w:rPr>
              <w:t xml:space="preserve"> </w:t>
            </w:r>
          </w:p>
          <w:p w:rsidR="00896E9D" w:rsidRDefault="00896E9D">
            <w:pPr>
              <w:rPr>
                <w:sz w:val="18"/>
              </w:rPr>
            </w:pPr>
            <w:r>
              <w:rPr>
                <w:b/>
                <w:bCs/>
                <w:sz w:val="20"/>
              </w:rPr>
              <w:t xml:space="preserve">   </w:t>
            </w:r>
            <w:r>
              <w:rPr>
                <w:sz w:val="18"/>
              </w:rPr>
              <w:t>Chest X-Ray:                                                     Other:                                                                         Other:</w:t>
            </w:r>
          </w:p>
          <w:p w:rsidR="00896E9D" w:rsidRDefault="00896E9D">
            <w:pPr>
              <w:rPr>
                <w:sz w:val="18"/>
              </w:rPr>
            </w:pPr>
            <w:r>
              <w:rPr>
                <w:sz w:val="18"/>
              </w:rPr>
              <w:t xml:space="preserve">     </w:t>
            </w:r>
          </w:p>
          <w:p w:rsidR="00896E9D" w:rsidRDefault="00896E9D">
            <w:pPr>
              <w:rPr>
                <w:sz w:val="18"/>
              </w:rPr>
            </w:pPr>
            <w:r>
              <w:rPr>
                <w:sz w:val="18"/>
              </w:rPr>
              <w:t xml:space="preserve">     EKG:                                                                Other:                                                                         Other:</w:t>
            </w:r>
          </w:p>
          <w:p w:rsidR="00896E9D" w:rsidRDefault="00896E9D">
            <w:pPr>
              <w:rPr>
                <w:sz w:val="20"/>
              </w:rPr>
            </w:pPr>
          </w:p>
        </w:tc>
      </w:tr>
    </w:tbl>
    <w:p w:rsidR="00896E9D" w:rsidRDefault="00896E9D">
      <w:pPr>
        <w:outlineLvl w:val="0"/>
        <w:rPr>
          <w:b/>
          <w:bCs/>
          <w:sz w:val="20"/>
          <w:u w:val="single"/>
        </w:rPr>
      </w:pPr>
    </w:p>
    <w:p w:rsidR="00896E9D" w:rsidRDefault="00896E9D">
      <w:pPr>
        <w:outlineLvl w:val="0"/>
        <w:rPr>
          <w:b/>
          <w:bCs/>
          <w:sz w:val="20"/>
        </w:rPr>
      </w:pPr>
      <w:r>
        <w:rPr>
          <w:b/>
          <w:bCs/>
          <w:sz w:val="20"/>
          <w:u w:val="single"/>
        </w:rPr>
        <w:t>PATHOPHYSIOLOGY</w:t>
      </w:r>
      <w:r>
        <w:rPr>
          <w:b/>
          <w:bCs/>
          <w:sz w:val="20"/>
        </w:rPr>
        <w:t>:  4 parts, answer all 4 questions in a thorough manner using own words and appropriate medical terminology, use additional paper if necessary.</w:t>
      </w:r>
    </w:p>
    <w:p w:rsidR="00896E9D" w:rsidRDefault="00896E9D">
      <w:pPr>
        <w:outlineLvl w:val="0"/>
        <w:rPr>
          <w:b/>
          <w:bCs/>
          <w:sz w:val="20"/>
        </w:rPr>
      </w:pPr>
    </w:p>
    <w:p w:rsidR="00896E9D" w:rsidRDefault="00896E9D">
      <w:pPr>
        <w:outlineLvl w:val="0"/>
        <w:rPr>
          <w:b/>
          <w:bCs/>
          <w:sz w:val="22"/>
        </w:rPr>
      </w:pPr>
      <w:r>
        <w:rPr>
          <w:b/>
          <w:bCs/>
          <w:sz w:val="22"/>
        </w:rPr>
        <w:t xml:space="preserve">1. Identify the primary disease(s) that will be explained in this paper.    </w:t>
      </w:r>
      <w:r w:rsidR="00A47431">
        <w:rPr>
          <w:bCs/>
          <w:sz w:val="22"/>
        </w:rPr>
        <w:t xml:space="preserve">Omphalitis </w:t>
      </w:r>
      <w:r>
        <w:rPr>
          <w:b/>
          <w:bCs/>
          <w:sz w:val="22"/>
        </w:rPr>
        <w:t>(1pt)</w:t>
      </w:r>
    </w:p>
    <w:p w:rsidR="009C427D" w:rsidRDefault="009C427D" w:rsidP="009C427D">
      <w:pPr>
        <w:pStyle w:val="NormalWeb"/>
      </w:pPr>
    </w:p>
    <w:p w:rsidR="009C427D" w:rsidRDefault="009C427D" w:rsidP="009C427D">
      <w:pPr>
        <w:pStyle w:val="NormalWeb"/>
      </w:pPr>
      <w:r>
        <w:t>“Omphalitis is an infection of the umbilical stump.</w:t>
      </w:r>
      <w:r>
        <w:rPr>
          <w:sz w:val="20"/>
          <w:szCs w:val="20"/>
          <w:vertAlign w:val="superscript"/>
        </w:rPr>
        <w:t xml:space="preserve"> </w:t>
      </w:r>
      <w:r>
        <w:t>Omphalitis typically presents as a superficial cellulitis that may spread to involve the entire abdominal wall and may progress to necrotizing fasciitis, myonecrosis, or systemic disease. Omphalitis is uncommon in industrialized countries; however, it remains a common cause of neonatal mortality in less developed areas. Omphalitis is predominantly a disease of the neonate. Only a few cases have been reported in adults” (</w:t>
      </w:r>
      <w:r w:rsidR="00D20F51">
        <w:t>Gallagher, 2012)</w:t>
      </w:r>
      <w:r>
        <w:t xml:space="preserve">. </w:t>
      </w:r>
    </w:p>
    <w:p w:rsidR="00896E9D" w:rsidRDefault="00896E9D">
      <w:pPr>
        <w:rPr>
          <w:b/>
          <w:bCs/>
          <w:sz w:val="22"/>
        </w:rPr>
      </w:pPr>
    </w:p>
    <w:p w:rsidR="00896E9D" w:rsidRDefault="00896E9D">
      <w:pPr>
        <w:rPr>
          <w:b/>
          <w:bCs/>
          <w:sz w:val="22"/>
        </w:rPr>
      </w:pPr>
      <w:r>
        <w:rPr>
          <w:b/>
          <w:bCs/>
          <w:sz w:val="22"/>
        </w:rPr>
        <w:t>2. Describe the pathology of this disease; include any causative factors/etiologies that can be identified.     (5 pts)</w:t>
      </w:r>
    </w:p>
    <w:p w:rsidR="00896E9D" w:rsidRDefault="00896E9D">
      <w:pPr>
        <w:rPr>
          <w:b/>
          <w:bCs/>
          <w:sz w:val="22"/>
        </w:rPr>
      </w:pPr>
    </w:p>
    <w:p w:rsidR="009C427D" w:rsidRDefault="009C427D" w:rsidP="009C427D">
      <w:pPr>
        <w:pStyle w:val="NormalWeb"/>
      </w:pPr>
      <w:r>
        <w:t>“The umbilical stump represents a unique but universally acquired wound, in which devitalized tissue provides a medium that supports bacterial growth. Normally, the cord area is colonized with potential bacterial pathogens during or soon after birth. These bacteria have the potential to invade the umbilical stump, leading to omphalitis. If this occurs, the infection may progress beyond the subcutaneous tissues to involve fascial planes (necrotizing fasciitis), abdominal wall musculature (myonecrosis), and the umbilical and portal veins (phlebitis). The factors that cause colonization to progress to infection are not well understood” (</w:t>
      </w:r>
      <w:r w:rsidR="00D20F51">
        <w:t>Gallagher, 2012)</w:t>
      </w:r>
      <w:r>
        <w:t>.</w:t>
      </w:r>
    </w:p>
    <w:p w:rsidR="009C427D" w:rsidRDefault="009C427D">
      <w:pPr>
        <w:rPr>
          <w:b/>
          <w:bCs/>
          <w:sz w:val="22"/>
        </w:rPr>
      </w:pPr>
    </w:p>
    <w:p w:rsidR="00896E9D" w:rsidRDefault="00896E9D">
      <w:pPr>
        <w:rPr>
          <w:b/>
          <w:bCs/>
          <w:sz w:val="22"/>
        </w:rPr>
      </w:pPr>
      <w:r>
        <w:rPr>
          <w:b/>
          <w:bCs/>
          <w:sz w:val="22"/>
        </w:rPr>
        <w:t xml:space="preserve">3. Relate the abnormal labs and diagnostics to the disease process.  If all tests are WNL then indicate which values </w:t>
      </w:r>
    </w:p>
    <w:p w:rsidR="009C427D" w:rsidRDefault="00896E9D" w:rsidP="009C427D">
      <w:pPr>
        <w:rPr>
          <w:b/>
          <w:bCs/>
          <w:sz w:val="22"/>
        </w:rPr>
      </w:pPr>
      <w:r>
        <w:rPr>
          <w:b/>
          <w:bCs/>
          <w:sz w:val="22"/>
        </w:rPr>
        <w:t xml:space="preserve">    are important to monitor and explain why.       (3 pts)</w:t>
      </w:r>
    </w:p>
    <w:p w:rsidR="009C427D" w:rsidRDefault="009C427D" w:rsidP="009C427D">
      <w:pPr>
        <w:rPr>
          <w:b/>
          <w:bCs/>
          <w:sz w:val="22"/>
        </w:rPr>
      </w:pPr>
    </w:p>
    <w:p w:rsidR="009C427D" w:rsidRPr="009C427D" w:rsidRDefault="009C427D" w:rsidP="009C427D">
      <w:pPr>
        <w:rPr>
          <w:b/>
          <w:bCs/>
          <w:sz w:val="22"/>
        </w:rPr>
      </w:pPr>
      <w:r>
        <w:t>“Obtain a CBC count with manual differential. Neutrophilia or neutropenia may be present in acute infection. An immature-to-total neutrophil ratio greater than 0.2 may be a useful indicator of systemic bacterial infection in the first few days of life. Thrombocytopenia may be present” (</w:t>
      </w:r>
      <w:r w:rsidR="00D20F51">
        <w:t>Gallagher, 2012)</w:t>
      </w:r>
      <w:r>
        <w:t>. In this patient’s case, she had a neutrophil count of 8.28 which is incredibly high.</w:t>
      </w:r>
    </w:p>
    <w:p w:rsidR="009C427D" w:rsidRDefault="009C427D">
      <w:pPr>
        <w:rPr>
          <w:b/>
          <w:bCs/>
          <w:sz w:val="22"/>
        </w:rPr>
      </w:pPr>
    </w:p>
    <w:p w:rsidR="00896E9D" w:rsidRDefault="00896E9D">
      <w:pPr>
        <w:rPr>
          <w:b/>
          <w:bCs/>
          <w:sz w:val="22"/>
        </w:rPr>
      </w:pPr>
    </w:p>
    <w:p w:rsidR="00896E9D" w:rsidRDefault="00896E9D">
      <w:pPr>
        <w:rPr>
          <w:b/>
          <w:bCs/>
          <w:sz w:val="22"/>
        </w:rPr>
      </w:pPr>
      <w:r>
        <w:rPr>
          <w:b/>
          <w:bCs/>
          <w:sz w:val="22"/>
        </w:rPr>
        <w:t>4. Relate the medications to the disease process or patient situation; include any precautions to be aware of when administering.        (3 pts)</w:t>
      </w:r>
    </w:p>
    <w:p w:rsidR="00896E9D" w:rsidRDefault="00896E9D">
      <w:pPr>
        <w:rPr>
          <w:b/>
          <w:bCs/>
          <w:sz w:val="22"/>
        </w:rPr>
      </w:pPr>
    </w:p>
    <w:p w:rsidR="009C427D" w:rsidRDefault="009C427D" w:rsidP="009C427D">
      <w:pPr>
        <w:pStyle w:val="NormalWeb"/>
      </w:pPr>
      <w:r>
        <w:t>“Treatment of omphalitis (periumbilical edema, erythema, and tenderness) in the newborn includes antimicrobial therapy and supportive care” (</w:t>
      </w:r>
      <w:r w:rsidR="00D20F51">
        <w:t>Gallagher, 2012)</w:t>
      </w:r>
      <w:r>
        <w:t>. The patient is current</w:t>
      </w:r>
      <w:r w:rsidR="00D20F51">
        <w:t>l</w:t>
      </w:r>
      <w:r>
        <w:t>y taking a</w:t>
      </w:r>
      <w:r w:rsidR="00D20F51">
        <w:t>n</w:t>
      </w:r>
      <w:r>
        <w:t xml:space="preserve"> antidiarrheal and antibacterial drug.</w:t>
      </w:r>
      <w:r w:rsidR="00D20F51">
        <w:t xml:space="preserve"> This helps the infant to build her immunity back and not lose electrolytes and hydration through diarrhea. </w:t>
      </w:r>
    </w:p>
    <w:p w:rsidR="00896E9D" w:rsidRDefault="00896E9D">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Cs/>
          <w:sz w:val="22"/>
        </w:rPr>
      </w:pPr>
    </w:p>
    <w:p w:rsidR="00A47431" w:rsidRDefault="00A47431">
      <w:pPr>
        <w:rPr>
          <w:b/>
          <w:bCs/>
          <w:sz w:val="22"/>
        </w:rPr>
      </w:pPr>
    </w:p>
    <w:p w:rsidR="0006093E" w:rsidRDefault="0006093E" w:rsidP="005411D8">
      <w:pPr>
        <w:jc w:val="both"/>
        <w:rPr>
          <w:b/>
          <w:bCs/>
          <w:sz w:val="22"/>
        </w:rPr>
      </w:pPr>
    </w:p>
    <w:p w:rsidR="0006093E" w:rsidRDefault="0006093E" w:rsidP="005411D8">
      <w:pPr>
        <w:jc w:val="both"/>
        <w:rPr>
          <w:b/>
          <w:bCs/>
          <w:sz w:val="22"/>
        </w:rPr>
      </w:pPr>
    </w:p>
    <w:p w:rsidR="0006093E" w:rsidRDefault="0006093E" w:rsidP="005411D8">
      <w:pPr>
        <w:jc w:val="both"/>
        <w:rPr>
          <w:b/>
          <w:bCs/>
          <w:sz w:val="22"/>
        </w:rPr>
      </w:pPr>
    </w:p>
    <w:p w:rsidR="0006093E" w:rsidRDefault="0006093E" w:rsidP="005411D8">
      <w:pPr>
        <w:jc w:val="both"/>
        <w:rPr>
          <w:b/>
          <w:bCs/>
          <w:sz w:val="22"/>
        </w:rPr>
      </w:pPr>
    </w:p>
    <w:p w:rsidR="0006093E" w:rsidRDefault="0006093E" w:rsidP="005411D8">
      <w:pPr>
        <w:jc w:val="both"/>
        <w:rPr>
          <w:b/>
          <w:bCs/>
          <w:sz w:val="22"/>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D20F51" w:rsidRDefault="00D20F51" w:rsidP="005411D8">
      <w:pPr>
        <w:jc w:val="both"/>
        <w:rPr>
          <w:b/>
          <w:bCs/>
          <w:sz w:val="20"/>
          <w:u w:val="single"/>
        </w:rPr>
      </w:pPr>
    </w:p>
    <w:p w:rsidR="005411D8" w:rsidRDefault="005411D8" w:rsidP="005411D8">
      <w:pPr>
        <w:jc w:val="both"/>
        <w:rPr>
          <w:b/>
          <w:bCs/>
          <w:sz w:val="22"/>
        </w:rPr>
      </w:pPr>
      <w:r>
        <w:rPr>
          <w:b/>
          <w:bCs/>
          <w:sz w:val="20"/>
          <w:u w:val="single"/>
        </w:rPr>
        <w:t>MEDICATIONS:</w:t>
      </w:r>
      <w:r>
        <w:rPr>
          <w:sz w:val="20"/>
        </w:rPr>
        <w:t xml:space="preserve">                                                                                                                                                                               </w:t>
      </w:r>
      <w:r>
        <w:rPr>
          <w:b/>
          <w:bCs/>
          <w:sz w:val="16"/>
        </w:rPr>
        <w:t>(5 pts)</w:t>
      </w:r>
      <w:r>
        <w:rPr>
          <w:sz w:val="20"/>
        </w:rPr>
        <w:t xml:space="preserve">                  </w:t>
      </w:r>
    </w:p>
    <w:p w:rsidR="005411D8" w:rsidRDefault="005411D8" w:rsidP="005411D8">
      <w:pPr>
        <w:pStyle w:val="BodyText"/>
        <w:outlineLvl w:val="0"/>
      </w:pPr>
      <w:r>
        <w:t>List all medications ordered for your patient. Complete first four columns prior to clinical; last column MUST be completed at end of clinical session.</w:t>
      </w:r>
    </w:p>
    <w:p w:rsidR="005411D8" w:rsidRDefault="005411D8" w:rsidP="005411D8">
      <w:pPr>
        <w:pStyle w:val="BodyText"/>
      </w:pPr>
      <w:r>
        <w:t xml:space="preserve">Include PRN meds only if they are administered during clinical time.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340"/>
        <w:gridCol w:w="1800"/>
        <w:gridCol w:w="2053"/>
        <w:gridCol w:w="2537"/>
      </w:tblGrid>
      <w:tr w:rsidR="005411D8">
        <w:trPr>
          <w:trHeight w:val="995"/>
        </w:trPr>
        <w:tc>
          <w:tcPr>
            <w:tcW w:w="2358" w:type="dxa"/>
          </w:tcPr>
          <w:p w:rsidR="005411D8" w:rsidRDefault="005411D8">
            <w:pPr>
              <w:rPr>
                <w:sz w:val="20"/>
              </w:rPr>
            </w:pPr>
            <w:r>
              <w:rPr>
                <w:sz w:val="20"/>
              </w:rPr>
              <w:t xml:space="preserve">Name, prescribed dose and frequency; plus usual dose and frequency of administration. </w:t>
            </w:r>
          </w:p>
        </w:tc>
        <w:tc>
          <w:tcPr>
            <w:tcW w:w="2340" w:type="dxa"/>
          </w:tcPr>
          <w:p w:rsidR="005411D8" w:rsidRDefault="005411D8">
            <w:pPr>
              <w:rPr>
                <w:sz w:val="20"/>
              </w:rPr>
            </w:pPr>
            <w:r>
              <w:rPr>
                <w:sz w:val="20"/>
              </w:rPr>
              <w:t>Classification &amp; mechanism of action. [Use your drug reference]</w:t>
            </w:r>
          </w:p>
        </w:tc>
        <w:tc>
          <w:tcPr>
            <w:tcW w:w="1800" w:type="dxa"/>
          </w:tcPr>
          <w:p w:rsidR="005411D8" w:rsidRDefault="005411D8">
            <w:pPr>
              <w:rPr>
                <w:sz w:val="20"/>
              </w:rPr>
            </w:pPr>
            <w:r>
              <w:rPr>
                <w:sz w:val="20"/>
              </w:rPr>
              <w:t xml:space="preserve">Why is medication ordered for </w:t>
            </w:r>
            <w:r>
              <w:rPr>
                <w:b/>
                <w:bCs/>
                <w:sz w:val="20"/>
              </w:rPr>
              <w:t>THIS</w:t>
            </w:r>
            <w:r>
              <w:rPr>
                <w:sz w:val="20"/>
              </w:rPr>
              <w:t xml:space="preserve"> patient?</w:t>
            </w:r>
          </w:p>
        </w:tc>
        <w:tc>
          <w:tcPr>
            <w:tcW w:w="2053" w:type="dxa"/>
          </w:tcPr>
          <w:p w:rsidR="005411D8" w:rsidRDefault="005411D8">
            <w:pPr>
              <w:rPr>
                <w:sz w:val="20"/>
              </w:rPr>
            </w:pPr>
            <w:r>
              <w:rPr>
                <w:sz w:val="20"/>
              </w:rPr>
              <w:t xml:space="preserve"> Nursing Precautions/ Considerations needed to safely administer this medication. </w:t>
            </w:r>
          </w:p>
        </w:tc>
        <w:tc>
          <w:tcPr>
            <w:tcW w:w="2537" w:type="dxa"/>
          </w:tcPr>
          <w:p w:rsidR="005411D8" w:rsidRDefault="005411D8">
            <w:pPr>
              <w:rPr>
                <w:sz w:val="20"/>
              </w:rPr>
            </w:pPr>
            <w:r>
              <w:rPr>
                <w:sz w:val="20"/>
              </w:rPr>
              <w:t xml:space="preserve"> Evaluate medication effectiveness for </w:t>
            </w:r>
            <w:r>
              <w:rPr>
                <w:b/>
                <w:bCs/>
                <w:sz w:val="20"/>
              </w:rPr>
              <w:t>THIS</w:t>
            </w:r>
            <w:r>
              <w:rPr>
                <w:sz w:val="20"/>
              </w:rPr>
              <w:t xml:space="preserve"> patient (patient response).</w:t>
            </w:r>
          </w:p>
        </w:tc>
      </w:tr>
      <w:tr w:rsidR="005411D8">
        <w:trPr>
          <w:trHeight w:val="11717"/>
        </w:trPr>
        <w:tc>
          <w:tcPr>
            <w:tcW w:w="2358" w:type="dxa"/>
          </w:tcPr>
          <w:p w:rsidR="00A35256" w:rsidRDefault="00A47431">
            <w:pPr>
              <w:rPr>
                <w:sz w:val="20"/>
              </w:rPr>
            </w:pPr>
            <w:r>
              <w:rPr>
                <w:sz w:val="20"/>
              </w:rPr>
              <w:t>Lactobacillus rhamnosus (gg) (Culturelle) Capsule 10 billion cell (1 capsule, oral, daily 0900)</w:t>
            </w:r>
          </w:p>
          <w:p w:rsidR="005411D8" w:rsidRDefault="008C4A58">
            <w:pPr>
              <w:rPr>
                <w:sz w:val="20"/>
              </w:rPr>
            </w:pPr>
            <w:r>
              <w:rPr>
                <w:sz w:val="20"/>
              </w:rPr>
              <w:t>Usual dose: 1 capsule, PO, daily</w:t>
            </w:r>
          </w:p>
          <w:p w:rsidR="00A47431" w:rsidRDefault="00A47431">
            <w:pPr>
              <w:rPr>
                <w:sz w:val="20"/>
              </w:rPr>
            </w:pPr>
          </w:p>
          <w:p w:rsidR="00A47431" w:rsidRDefault="00A47431">
            <w:pPr>
              <w:rPr>
                <w:sz w:val="20"/>
              </w:rPr>
            </w:pPr>
          </w:p>
          <w:p w:rsidR="00A47431" w:rsidRDefault="00A47431">
            <w:pPr>
              <w:rPr>
                <w:sz w:val="20"/>
              </w:rPr>
            </w:pPr>
          </w:p>
          <w:p w:rsidR="00A47431" w:rsidRDefault="00A47431">
            <w:pPr>
              <w:rPr>
                <w:sz w:val="20"/>
              </w:rPr>
            </w:pPr>
            <w:r>
              <w:rPr>
                <w:sz w:val="20"/>
              </w:rPr>
              <w:t>cefoTaxime 208 mg syringe NEON (5.2mL = 208mg of 40mg/mL, IVPB, 98h 1300 for 30 min)</w:t>
            </w:r>
          </w:p>
          <w:p w:rsidR="005411D8" w:rsidRDefault="00A47431">
            <w:pPr>
              <w:rPr>
                <w:sz w:val="20"/>
              </w:rPr>
            </w:pPr>
            <w:r>
              <w:rPr>
                <w:sz w:val="20"/>
              </w:rPr>
              <w:t>Usual dose: Neonates ages 1 to 4 weeks -50 mg/kg IV every 8 hours</w:t>
            </w: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p w:rsidR="005411D8" w:rsidRDefault="005411D8">
            <w:pPr>
              <w:rPr>
                <w:sz w:val="20"/>
              </w:rPr>
            </w:pPr>
          </w:p>
        </w:tc>
        <w:tc>
          <w:tcPr>
            <w:tcW w:w="2340" w:type="dxa"/>
          </w:tcPr>
          <w:p w:rsidR="005411D8" w:rsidRDefault="00A47431">
            <w:pPr>
              <w:rPr>
                <w:sz w:val="20"/>
              </w:rPr>
            </w:pPr>
            <w:r>
              <w:rPr>
                <w:sz w:val="20"/>
              </w:rPr>
              <w:lastRenderedPageBreak/>
              <w:t>Antidiarrheal Microorganisms agent</w:t>
            </w:r>
          </w:p>
          <w:p w:rsidR="00A35256" w:rsidRDefault="00A35256">
            <w:pPr>
              <w:rPr>
                <w:sz w:val="20"/>
              </w:rPr>
            </w:pPr>
          </w:p>
          <w:p w:rsidR="00A35256" w:rsidRDefault="00A35256">
            <w:pPr>
              <w:rPr>
                <w:sz w:val="20"/>
              </w:rPr>
            </w:pPr>
          </w:p>
          <w:p w:rsidR="001A3A36" w:rsidRDefault="001A3A36">
            <w:pPr>
              <w:rPr>
                <w:sz w:val="20"/>
              </w:rPr>
            </w:pPr>
          </w:p>
          <w:p w:rsidR="001A3A36" w:rsidRDefault="001A3A36">
            <w:pPr>
              <w:rPr>
                <w:sz w:val="20"/>
              </w:rPr>
            </w:pPr>
          </w:p>
          <w:p w:rsidR="001A3A36" w:rsidRDefault="001A3A36">
            <w:pPr>
              <w:rPr>
                <w:sz w:val="20"/>
              </w:rPr>
            </w:pPr>
          </w:p>
          <w:p w:rsidR="001A3A36" w:rsidRDefault="001A3A36">
            <w:pPr>
              <w:rPr>
                <w:sz w:val="20"/>
              </w:rPr>
            </w:pPr>
          </w:p>
          <w:p w:rsidR="008C4A58" w:rsidRDefault="008C4A58">
            <w:pPr>
              <w:rPr>
                <w:sz w:val="20"/>
              </w:rPr>
            </w:pPr>
          </w:p>
          <w:p w:rsidR="001A3A36" w:rsidRDefault="00A47431">
            <w:pPr>
              <w:rPr>
                <w:sz w:val="20"/>
              </w:rPr>
            </w:pPr>
            <w:r>
              <w:rPr>
                <w:sz w:val="20"/>
              </w:rPr>
              <w:t>Antibiotic/ Cephalosporins – 3</w:t>
            </w:r>
            <w:r w:rsidRPr="00A47431">
              <w:rPr>
                <w:sz w:val="20"/>
                <w:vertAlign w:val="superscript"/>
              </w:rPr>
              <w:t>rd</w:t>
            </w:r>
            <w:r>
              <w:rPr>
                <w:sz w:val="20"/>
              </w:rPr>
              <w:t xml:space="preserve"> generation</w:t>
            </w:r>
          </w:p>
          <w:p w:rsidR="00C123B6" w:rsidRDefault="00C123B6">
            <w:pPr>
              <w:rPr>
                <w:sz w:val="20"/>
              </w:rPr>
            </w:pPr>
          </w:p>
          <w:p w:rsidR="00A35256" w:rsidRDefault="00A35256" w:rsidP="00A47431">
            <w:pPr>
              <w:rPr>
                <w:sz w:val="20"/>
              </w:rPr>
            </w:pPr>
          </w:p>
        </w:tc>
        <w:tc>
          <w:tcPr>
            <w:tcW w:w="1800" w:type="dxa"/>
          </w:tcPr>
          <w:p w:rsidR="00A35256" w:rsidRDefault="008C4A58">
            <w:pPr>
              <w:rPr>
                <w:sz w:val="20"/>
              </w:rPr>
            </w:pPr>
            <w:r>
              <w:rPr>
                <w:sz w:val="20"/>
              </w:rPr>
              <w:t>Prevents diarrhea. Patient is having a lot of fluids put in body and this medication helps prevent the medication from leaving in the stool</w:t>
            </w:r>
          </w:p>
          <w:p w:rsidR="00A35256" w:rsidRDefault="00A35256">
            <w:pPr>
              <w:rPr>
                <w:sz w:val="20"/>
              </w:rPr>
            </w:pPr>
          </w:p>
          <w:p w:rsidR="00A47431" w:rsidRDefault="00A47431" w:rsidP="00A47431">
            <w:pPr>
              <w:rPr>
                <w:sz w:val="20"/>
              </w:rPr>
            </w:pPr>
            <w:r>
              <w:rPr>
                <w:sz w:val="20"/>
              </w:rPr>
              <w:t>Patient has an infection in her umbilicus (Omphalitis)</w:t>
            </w:r>
          </w:p>
        </w:tc>
        <w:tc>
          <w:tcPr>
            <w:tcW w:w="2053" w:type="dxa"/>
          </w:tcPr>
          <w:p w:rsidR="00A35256" w:rsidRDefault="008C4A58">
            <w:pPr>
              <w:rPr>
                <w:sz w:val="20"/>
              </w:rPr>
            </w:pPr>
            <w:r>
              <w:rPr>
                <w:sz w:val="20"/>
              </w:rPr>
              <w:t>Keep the infant hydrated. Large doses could put the infant into shock</w:t>
            </w:r>
          </w:p>
          <w:p w:rsidR="00A35256" w:rsidRDefault="00A35256">
            <w:pPr>
              <w:rPr>
                <w:sz w:val="20"/>
              </w:rPr>
            </w:pPr>
          </w:p>
          <w:p w:rsidR="00A35256" w:rsidRDefault="00A35256">
            <w:pPr>
              <w:rPr>
                <w:sz w:val="20"/>
              </w:rPr>
            </w:pPr>
          </w:p>
          <w:p w:rsidR="00A35256" w:rsidRDefault="00A35256">
            <w:pPr>
              <w:rPr>
                <w:sz w:val="20"/>
              </w:rPr>
            </w:pPr>
          </w:p>
          <w:p w:rsidR="00A35256" w:rsidRDefault="00A35256" w:rsidP="00A47431">
            <w:pPr>
              <w:rPr>
                <w:sz w:val="20"/>
              </w:rPr>
            </w:pPr>
          </w:p>
          <w:p w:rsidR="008C4A58" w:rsidRDefault="008C4A58" w:rsidP="00A47431">
            <w:pPr>
              <w:rPr>
                <w:sz w:val="20"/>
              </w:rPr>
            </w:pPr>
          </w:p>
          <w:p w:rsidR="00A47431" w:rsidRDefault="00A47431" w:rsidP="00A47431">
            <w:pPr>
              <w:rPr>
                <w:sz w:val="20"/>
              </w:rPr>
            </w:pPr>
            <w:r>
              <w:rPr>
                <w:sz w:val="20"/>
              </w:rPr>
              <w:t>If large doses are given, therapy is prolonged, or patient is at high risk, monitor patient for superinfection</w:t>
            </w:r>
          </w:p>
        </w:tc>
        <w:tc>
          <w:tcPr>
            <w:tcW w:w="2537" w:type="dxa"/>
          </w:tcPr>
          <w:p w:rsidR="00A35256" w:rsidRDefault="008C4A58">
            <w:pPr>
              <w:rPr>
                <w:sz w:val="20"/>
              </w:rPr>
            </w:pPr>
            <w:r>
              <w:rPr>
                <w:sz w:val="20"/>
              </w:rPr>
              <w:t>Baby had a small bowel movement. It was not watery and diarrhea like.</w:t>
            </w:r>
          </w:p>
          <w:p w:rsidR="00A35256" w:rsidRDefault="00A35256">
            <w:pPr>
              <w:rPr>
                <w:sz w:val="20"/>
              </w:rPr>
            </w:pPr>
          </w:p>
          <w:p w:rsidR="00A35256" w:rsidRDefault="00A35256">
            <w:pPr>
              <w:rPr>
                <w:sz w:val="20"/>
              </w:rPr>
            </w:pPr>
          </w:p>
          <w:p w:rsidR="00A35256" w:rsidRDefault="00A35256">
            <w:pPr>
              <w:rPr>
                <w:sz w:val="20"/>
              </w:rPr>
            </w:pPr>
          </w:p>
          <w:p w:rsidR="00C123B6" w:rsidRDefault="00C123B6">
            <w:pPr>
              <w:rPr>
                <w:sz w:val="20"/>
              </w:rPr>
            </w:pPr>
          </w:p>
          <w:p w:rsidR="00A35256" w:rsidRDefault="00A35256">
            <w:pPr>
              <w:rPr>
                <w:sz w:val="20"/>
              </w:rPr>
            </w:pPr>
          </w:p>
          <w:p w:rsidR="008C4A58" w:rsidRDefault="008C4A58">
            <w:pPr>
              <w:rPr>
                <w:sz w:val="20"/>
              </w:rPr>
            </w:pPr>
          </w:p>
          <w:p w:rsidR="001A3A36" w:rsidRDefault="00A47431">
            <w:pPr>
              <w:rPr>
                <w:sz w:val="20"/>
              </w:rPr>
            </w:pPr>
            <w:r>
              <w:rPr>
                <w:sz w:val="20"/>
              </w:rPr>
              <w:t>Patient has not been fussy since being admitted. Patients umbilicus is looking better (less red, tender, and swollen).</w:t>
            </w:r>
          </w:p>
          <w:p w:rsidR="00856557" w:rsidRDefault="00856557">
            <w:pPr>
              <w:rPr>
                <w:sz w:val="20"/>
              </w:rPr>
            </w:pPr>
          </w:p>
          <w:p w:rsidR="00856557" w:rsidRDefault="00856557">
            <w:pPr>
              <w:rPr>
                <w:sz w:val="20"/>
              </w:rPr>
            </w:pPr>
          </w:p>
          <w:p w:rsidR="00856557" w:rsidRDefault="00856557">
            <w:pPr>
              <w:rPr>
                <w:sz w:val="20"/>
              </w:rPr>
            </w:pPr>
          </w:p>
          <w:p w:rsidR="00856557" w:rsidRDefault="00856557">
            <w:pPr>
              <w:rPr>
                <w:sz w:val="20"/>
              </w:rPr>
            </w:pPr>
          </w:p>
          <w:p w:rsidR="00856557" w:rsidRDefault="00856557">
            <w:pPr>
              <w:rPr>
                <w:sz w:val="20"/>
              </w:rPr>
            </w:pPr>
          </w:p>
          <w:p w:rsidR="00C123B6" w:rsidRDefault="00C123B6">
            <w:pPr>
              <w:rPr>
                <w:sz w:val="20"/>
              </w:rPr>
            </w:pPr>
          </w:p>
          <w:p w:rsidR="00A35256" w:rsidRDefault="00A35256">
            <w:pPr>
              <w:rPr>
                <w:sz w:val="20"/>
              </w:rPr>
            </w:pPr>
          </w:p>
        </w:tc>
      </w:tr>
    </w:tbl>
    <w:p w:rsidR="00896E9D" w:rsidRDefault="00896E9D">
      <w:pPr>
        <w:pStyle w:val="Title"/>
        <w:jc w:val="left"/>
        <w:rPr>
          <w:rFonts w:ascii="Times New Roman" w:hAnsi="Times New Roman" w:cs="Times New Roman"/>
          <w:sz w:val="22"/>
          <w:u w:val="none"/>
        </w:rPr>
        <w:sectPr w:rsidR="00896E9D">
          <w:pgSz w:w="12240" w:h="15840" w:code="1"/>
          <w:pgMar w:top="432" w:right="720" w:bottom="720" w:left="720" w:header="144" w:footer="144" w:gutter="0"/>
          <w:cols w:space="720"/>
          <w:docGrid w:linePitch="326"/>
        </w:sectPr>
      </w:pPr>
    </w:p>
    <w:p w:rsidR="0032432F" w:rsidRDefault="00896E9D">
      <w:pPr>
        <w:pStyle w:val="Title"/>
        <w:jc w:val="left"/>
        <w:rPr>
          <w:rFonts w:ascii="Times New Roman" w:hAnsi="Times New Roman" w:cs="Times New Roman"/>
          <w:sz w:val="22"/>
          <w:u w:val="none"/>
        </w:rPr>
      </w:pPr>
      <w:r>
        <w:rPr>
          <w:rFonts w:ascii="Times New Roman" w:hAnsi="Times New Roman" w:cs="Times New Roman"/>
          <w:sz w:val="22"/>
          <w:u w:val="none"/>
        </w:rPr>
        <w:lastRenderedPageBreak/>
        <w:t>Priority Nursing Diagnosis:</w:t>
      </w:r>
      <w:r>
        <w:rPr>
          <w:rFonts w:ascii="Times New Roman" w:hAnsi="Times New Roman" w:cs="Times New Roman"/>
          <w:sz w:val="22"/>
          <w:u w:val="none"/>
        </w:rPr>
        <w:tab/>
      </w:r>
      <w:r w:rsidR="006C0F33">
        <w:rPr>
          <w:rFonts w:ascii="Times New Roman" w:hAnsi="Times New Roman" w:cs="Times New Roman"/>
          <w:sz w:val="22"/>
          <w:u w:val="none"/>
        </w:rPr>
        <w:t>Risk for infection r/t inadequate primary defenses (e.g., broken skin, traumatized tissue)</w:t>
      </w:r>
      <w:r>
        <w:rPr>
          <w:rFonts w:ascii="Times New Roman" w:hAnsi="Times New Roman" w:cs="Times New Roman"/>
          <w:sz w:val="22"/>
          <w:u w:val="none"/>
        </w:rPr>
        <w:t xml:space="preserve"> </w:t>
      </w:r>
    </w:p>
    <w:p w:rsidR="00896E9D" w:rsidRDefault="00896E9D">
      <w:pPr>
        <w:pStyle w:val="Title"/>
        <w:jc w:val="left"/>
        <w:rPr>
          <w:rFonts w:ascii="Times New Roman" w:hAnsi="Times New Roman" w:cs="Times New Roman"/>
          <w:sz w:val="22"/>
          <w:u w:val="none"/>
        </w:rPr>
      </w:pPr>
      <w:r>
        <w:rPr>
          <w:rFonts w:ascii="Times New Roman" w:hAnsi="Times New Roman" w:cs="Times New Roman"/>
          <w:b/>
          <w:bCs/>
          <w:sz w:val="16"/>
          <w:u w:val="none"/>
        </w:rPr>
        <w:t>(2pts)</w:t>
      </w:r>
    </w:p>
    <w:p w:rsidR="00896E9D" w:rsidRDefault="00896E9D">
      <w:pPr>
        <w:pStyle w:val="Title"/>
        <w:jc w:val="left"/>
        <w:rPr>
          <w:rFonts w:ascii="Times New Roman" w:hAnsi="Times New Roman" w:cs="Times New Roman"/>
          <w:sz w:val="22"/>
          <w:u w:val="none"/>
        </w:rPr>
      </w:pPr>
      <w:r>
        <w:rPr>
          <w:rFonts w:ascii="Times New Roman" w:hAnsi="Times New Roman" w:cs="Times New Roman"/>
          <w:sz w:val="22"/>
          <w:u w:val="none"/>
        </w:rPr>
        <w:t>(Use NANDA format)</w:t>
      </w:r>
      <w:r>
        <w:rPr>
          <w:rFonts w:ascii="Times New Roman" w:hAnsi="Times New Roman" w:cs="Times New Roman"/>
          <w:sz w:val="22"/>
          <w:u w:val="none"/>
        </w:rPr>
        <w:tab/>
      </w:r>
      <w:r w:rsidR="006C0F33">
        <w:rPr>
          <w:rFonts w:ascii="Times New Roman" w:hAnsi="Times New Roman" w:cs="Times New Roman"/>
          <w:sz w:val="22"/>
          <w:u w:val="none"/>
        </w:rPr>
        <w:t xml:space="preserve">             Risk for impaired skin integrity r/t moisture/ excretions and or secretions</w:t>
      </w:r>
    </w:p>
    <w:p w:rsidR="00896E9D" w:rsidRDefault="00896E9D">
      <w:pPr>
        <w:pStyle w:val="Title"/>
        <w:jc w:val="left"/>
        <w:rPr>
          <w:rFonts w:ascii="Times New Roman" w:hAnsi="Times New Roman" w:cs="Times New Roman"/>
          <w:sz w:val="22"/>
          <w:u w:val="none"/>
        </w:rPr>
      </w:pP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r>
        <w:rPr>
          <w:rFonts w:ascii="Times New Roman" w:hAnsi="Times New Roman" w:cs="Times New Roman"/>
          <w:sz w:val="22"/>
          <w:u w:val="none"/>
        </w:rPr>
        <w:tab/>
      </w:r>
    </w:p>
    <w:tbl>
      <w:tblPr>
        <w:tblW w:w="15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420"/>
        <w:gridCol w:w="4140"/>
        <w:gridCol w:w="4770"/>
      </w:tblGrid>
      <w:tr w:rsidR="00896E9D">
        <w:trPr>
          <w:trHeight w:val="796"/>
        </w:trPr>
        <w:tc>
          <w:tcPr>
            <w:tcW w:w="2880" w:type="dxa"/>
          </w:tcPr>
          <w:p w:rsidR="00896E9D" w:rsidRDefault="00896E9D">
            <w:pPr>
              <w:jc w:val="center"/>
              <w:rPr>
                <w:sz w:val="20"/>
              </w:rPr>
            </w:pPr>
            <w:r>
              <w:rPr>
                <w:sz w:val="20"/>
              </w:rPr>
              <w:t>What does the patient/client need to accomplish?</w:t>
            </w:r>
          </w:p>
          <w:p w:rsidR="00896E9D" w:rsidRDefault="00896E9D">
            <w:pPr>
              <w:jc w:val="center"/>
              <w:rPr>
                <w:b/>
                <w:bCs/>
                <w:sz w:val="22"/>
              </w:rPr>
            </w:pPr>
            <w:r>
              <w:rPr>
                <w:b/>
                <w:bCs/>
                <w:sz w:val="22"/>
              </w:rPr>
              <w:t>GOALS/OUTCOMES</w:t>
            </w:r>
          </w:p>
          <w:p w:rsidR="00896E9D" w:rsidRDefault="00896E9D">
            <w:pPr>
              <w:jc w:val="center"/>
              <w:rPr>
                <w:b/>
                <w:bCs/>
                <w:sz w:val="22"/>
              </w:rPr>
            </w:pPr>
          </w:p>
          <w:p w:rsidR="00896E9D" w:rsidRDefault="00896E9D">
            <w:pPr>
              <w:ind w:left="720" w:hanging="720"/>
              <w:rPr>
                <w:sz w:val="16"/>
              </w:rPr>
            </w:pPr>
          </w:p>
          <w:p w:rsidR="00896E9D" w:rsidRDefault="00896E9D">
            <w:pPr>
              <w:ind w:left="720" w:hanging="720"/>
              <w:rPr>
                <w:sz w:val="16"/>
              </w:rPr>
            </w:pPr>
            <w:r>
              <w:rPr>
                <w:sz w:val="16"/>
              </w:rPr>
              <w:t xml:space="preserve">Measurable patient centered goals </w:t>
            </w:r>
          </w:p>
          <w:p w:rsidR="00896E9D" w:rsidRDefault="00896E9D">
            <w:pPr>
              <w:ind w:left="720" w:hanging="720"/>
              <w:rPr>
                <w:sz w:val="16"/>
              </w:rPr>
            </w:pPr>
            <w:r>
              <w:rPr>
                <w:sz w:val="16"/>
              </w:rPr>
              <w:t xml:space="preserve">are identified realistic and contain </w:t>
            </w:r>
          </w:p>
          <w:p w:rsidR="00896E9D" w:rsidRDefault="00896E9D">
            <w:pPr>
              <w:ind w:left="720" w:hanging="720"/>
              <w:rPr>
                <w:sz w:val="16"/>
              </w:rPr>
            </w:pPr>
            <w:r>
              <w:rPr>
                <w:sz w:val="16"/>
              </w:rPr>
              <w:t xml:space="preserve">time element.  </w:t>
            </w:r>
          </w:p>
        </w:tc>
        <w:tc>
          <w:tcPr>
            <w:tcW w:w="3420" w:type="dxa"/>
          </w:tcPr>
          <w:p w:rsidR="00896E9D" w:rsidRDefault="00896E9D">
            <w:pPr>
              <w:jc w:val="center"/>
              <w:rPr>
                <w:sz w:val="20"/>
              </w:rPr>
            </w:pPr>
            <w:r>
              <w:rPr>
                <w:sz w:val="20"/>
              </w:rPr>
              <w:t>What can the nurse do to help resolve the problem?</w:t>
            </w:r>
          </w:p>
          <w:p w:rsidR="00896E9D" w:rsidRDefault="00896E9D">
            <w:pPr>
              <w:jc w:val="center"/>
              <w:rPr>
                <w:b/>
                <w:bCs/>
                <w:sz w:val="22"/>
              </w:rPr>
            </w:pPr>
            <w:r>
              <w:rPr>
                <w:b/>
                <w:bCs/>
                <w:sz w:val="22"/>
              </w:rPr>
              <w:t>IMPLEMENTATION</w:t>
            </w:r>
          </w:p>
          <w:p w:rsidR="00896E9D" w:rsidRDefault="00896E9D">
            <w:pPr>
              <w:jc w:val="center"/>
              <w:rPr>
                <w:sz w:val="18"/>
              </w:rPr>
            </w:pPr>
            <w:r>
              <w:rPr>
                <w:sz w:val="18"/>
              </w:rPr>
              <w:t>Nursing Interventions</w:t>
            </w:r>
          </w:p>
          <w:p w:rsidR="00896E9D" w:rsidRDefault="00896E9D">
            <w:pPr>
              <w:jc w:val="center"/>
              <w:rPr>
                <w:sz w:val="18"/>
              </w:rPr>
            </w:pPr>
          </w:p>
          <w:p w:rsidR="00896E9D" w:rsidRDefault="00896E9D">
            <w:r>
              <w:rPr>
                <w:sz w:val="16"/>
              </w:rPr>
              <w:t>Specific nursing actions can easily be linked to the outcomes.  The interventions are realistic and appropriate to the patient's current status.</w:t>
            </w:r>
          </w:p>
        </w:tc>
        <w:tc>
          <w:tcPr>
            <w:tcW w:w="4140" w:type="dxa"/>
          </w:tcPr>
          <w:p w:rsidR="00896E9D" w:rsidRDefault="00896E9D">
            <w:pPr>
              <w:jc w:val="center"/>
              <w:rPr>
                <w:sz w:val="20"/>
              </w:rPr>
            </w:pPr>
            <w:r>
              <w:rPr>
                <w:sz w:val="20"/>
              </w:rPr>
              <w:t>Why will the nurse do these actions?</w:t>
            </w:r>
          </w:p>
          <w:p w:rsidR="00896E9D" w:rsidRDefault="00896E9D"/>
          <w:p w:rsidR="00896E9D" w:rsidRDefault="00896E9D">
            <w:pPr>
              <w:jc w:val="center"/>
              <w:rPr>
                <w:b/>
                <w:bCs/>
                <w:sz w:val="22"/>
              </w:rPr>
            </w:pPr>
            <w:r>
              <w:rPr>
                <w:b/>
                <w:bCs/>
                <w:sz w:val="22"/>
              </w:rPr>
              <w:t>SCIENTIFIC RATIONALE</w:t>
            </w:r>
          </w:p>
          <w:p w:rsidR="00896E9D" w:rsidRDefault="00896E9D">
            <w:pPr>
              <w:jc w:val="center"/>
              <w:rPr>
                <w:sz w:val="18"/>
              </w:rPr>
            </w:pPr>
            <w:r>
              <w:rPr>
                <w:sz w:val="18"/>
              </w:rPr>
              <w:t>Be sure to include source using APA format</w:t>
            </w:r>
          </w:p>
          <w:p w:rsidR="00896E9D" w:rsidRDefault="00896E9D">
            <w:pPr>
              <w:jc w:val="center"/>
              <w:rPr>
                <w:sz w:val="18"/>
              </w:rPr>
            </w:pPr>
          </w:p>
          <w:p w:rsidR="00896E9D" w:rsidRDefault="00896E9D">
            <w:r>
              <w:rPr>
                <w:sz w:val="16"/>
              </w:rPr>
              <w:t>Rationales for each intervention contain comprehensive scientific reasoning that succinctly identifies why the intervention was selected.  Citation is provided.</w:t>
            </w:r>
          </w:p>
        </w:tc>
        <w:tc>
          <w:tcPr>
            <w:tcW w:w="4770" w:type="dxa"/>
          </w:tcPr>
          <w:p w:rsidR="00896E9D" w:rsidRDefault="00896E9D">
            <w:pPr>
              <w:jc w:val="center"/>
              <w:rPr>
                <w:sz w:val="20"/>
              </w:rPr>
            </w:pPr>
            <w:r>
              <w:rPr>
                <w:sz w:val="20"/>
              </w:rPr>
              <w:t>How did the patient/family respond to the nurse’s actions?</w:t>
            </w:r>
            <w:r>
              <w:t xml:space="preserve"> </w:t>
            </w:r>
          </w:p>
          <w:p w:rsidR="00896E9D" w:rsidRDefault="00896E9D">
            <w:pPr>
              <w:jc w:val="center"/>
              <w:rPr>
                <w:b/>
                <w:bCs/>
                <w:sz w:val="22"/>
              </w:rPr>
            </w:pPr>
            <w:r>
              <w:rPr>
                <w:b/>
                <w:bCs/>
                <w:sz w:val="22"/>
              </w:rPr>
              <w:t>EVALUATION</w:t>
            </w:r>
          </w:p>
          <w:p w:rsidR="00896E9D" w:rsidRDefault="00896E9D">
            <w:pPr>
              <w:jc w:val="center"/>
              <w:rPr>
                <w:sz w:val="18"/>
              </w:rPr>
            </w:pPr>
            <w:r>
              <w:rPr>
                <w:sz w:val="18"/>
              </w:rPr>
              <w:t xml:space="preserve">Client Response </w:t>
            </w:r>
          </w:p>
          <w:p w:rsidR="00896E9D" w:rsidRDefault="00896E9D">
            <w:pPr>
              <w:jc w:val="center"/>
              <w:rPr>
                <w:sz w:val="18"/>
              </w:rPr>
            </w:pPr>
          </w:p>
          <w:p w:rsidR="00896E9D" w:rsidRDefault="00896E9D">
            <w:pPr>
              <w:rPr>
                <w:sz w:val="16"/>
              </w:rPr>
            </w:pPr>
            <w:r>
              <w:rPr>
                <w:sz w:val="16"/>
              </w:rPr>
              <w:t>Includes all the following: 1.Client’s response to the intervention(s),</w:t>
            </w:r>
          </w:p>
          <w:p w:rsidR="00896E9D" w:rsidRDefault="00896E9D">
            <w:pPr>
              <w:rPr>
                <w:sz w:val="18"/>
              </w:rPr>
            </w:pPr>
            <w:r>
              <w:rPr>
                <w:sz w:val="16"/>
              </w:rPr>
              <w:t xml:space="preserve"> 2. Status of goals and outcomes, (ie goal met, in progress or revised) 3. Modifications to the plan of care.</w:t>
            </w:r>
          </w:p>
        </w:tc>
      </w:tr>
      <w:tr w:rsidR="00896E9D">
        <w:trPr>
          <w:trHeight w:val="7307"/>
        </w:trPr>
        <w:tc>
          <w:tcPr>
            <w:tcW w:w="2880" w:type="dxa"/>
          </w:tcPr>
          <w:p w:rsidR="00896E9D" w:rsidRDefault="00896E9D"/>
          <w:p w:rsidR="00A51593" w:rsidRDefault="00A51593">
            <w:r>
              <w:t xml:space="preserve">1. </w:t>
            </w:r>
            <w:r w:rsidR="008C4A58">
              <w:t>Prevent/manage infection</w:t>
            </w:r>
          </w:p>
          <w:p w:rsidR="00A51593" w:rsidRDefault="00A51593"/>
          <w:p w:rsidR="00A51593" w:rsidRDefault="00A51593"/>
          <w:p w:rsidR="00A51593" w:rsidRDefault="00A51593"/>
          <w:p w:rsidR="00A51593" w:rsidRDefault="00A51593"/>
          <w:p w:rsidR="007304D2" w:rsidRDefault="007304D2"/>
          <w:p w:rsidR="003D4A29" w:rsidRDefault="003D4A29"/>
          <w:p w:rsidR="00F54361" w:rsidRDefault="00F54361"/>
          <w:p w:rsidR="00F54361" w:rsidRDefault="00F54361"/>
          <w:p w:rsidR="00F54361" w:rsidRDefault="00F54361"/>
          <w:p w:rsidR="00F54361" w:rsidRDefault="00F54361"/>
          <w:p w:rsidR="00A51593" w:rsidRDefault="00A51593">
            <w:r>
              <w:t xml:space="preserve">2. </w:t>
            </w:r>
            <w:r w:rsidR="008C4A58">
              <w:t>Skin Integrity/ wound healing</w:t>
            </w:r>
          </w:p>
          <w:p w:rsidR="00896E9D" w:rsidRDefault="00896E9D"/>
          <w:p w:rsidR="00896E9D" w:rsidRDefault="00896E9D"/>
          <w:p w:rsidR="00896E9D" w:rsidRDefault="00896E9D"/>
          <w:p w:rsidR="00896E9D" w:rsidRDefault="00896E9D"/>
          <w:p w:rsidR="00896E9D" w:rsidRDefault="00896E9D">
            <w:pPr>
              <w:ind w:firstLine="720"/>
            </w:pPr>
          </w:p>
        </w:tc>
        <w:tc>
          <w:tcPr>
            <w:tcW w:w="3420" w:type="dxa"/>
          </w:tcPr>
          <w:p w:rsidR="00896E9D" w:rsidRDefault="00896E9D"/>
          <w:p w:rsidR="00A51593" w:rsidRDefault="008C4A58">
            <w:r>
              <w:t>Continue to give patient Antidiarrheal &amp; cephalosporin</w:t>
            </w:r>
          </w:p>
          <w:p w:rsidR="00A51593" w:rsidRDefault="00A51593"/>
          <w:p w:rsidR="00A51593" w:rsidRDefault="00A51593"/>
          <w:p w:rsidR="00A51593" w:rsidRDefault="00A51593"/>
          <w:p w:rsidR="00A51593" w:rsidRDefault="00A51593"/>
          <w:p w:rsidR="007304D2" w:rsidRDefault="007304D2"/>
          <w:p w:rsidR="003D4A29" w:rsidRDefault="003D4A29"/>
          <w:p w:rsidR="00F54361" w:rsidRDefault="00F54361"/>
          <w:p w:rsidR="00F54361" w:rsidRDefault="00F54361"/>
          <w:p w:rsidR="00F54361" w:rsidRDefault="00F54361"/>
          <w:p w:rsidR="00F54361" w:rsidRDefault="00F54361"/>
          <w:p w:rsidR="00A51593" w:rsidRDefault="008C4A58">
            <w:r>
              <w:t>Zinc to site with every diaper change</w:t>
            </w:r>
          </w:p>
        </w:tc>
        <w:tc>
          <w:tcPr>
            <w:tcW w:w="4140" w:type="dxa"/>
          </w:tcPr>
          <w:p w:rsidR="00896E9D" w:rsidRDefault="00896E9D"/>
          <w:p w:rsidR="007304D2" w:rsidRDefault="00F54361" w:rsidP="00F54361">
            <w:pPr>
              <w:pStyle w:val="NormalWeb"/>
              <w:rPr>
                <w:lang/>
              </w:rPr>
            </w:pPr>
            <w:r>
              <w:rPr>
                <w:lang/>
              </w:rPr>
              <w:t xml:space="preserve">“When you take antibiotics, follow the directions carefully. It is important to finish your medicine even if you feel better. Antibiotics are powerful medicines that fight </w:t>
            </w:r>
            <w:bookmarkStart w:id="0" w:name="noreveal"/>
            <w:r w:rsidRPr="00F54361">
              <w:rPr>
                <w:lang/>
              </w:rPr>
              <w:fldChar w:fldCharType="begin"/>
            </w:r>
            <w:r w:rsidRPr="00F54361">
              <w:rPr>
                <w:lang/>
              </w:rPr>
              <w:instrText xml:space="preserve"> HYPERLINK "http://www.nlm.nih.gov/medlineplus/bacterialinfections.html" </w:instrText>
            </w:r>
            <w:r w:rsidRPr="00F54361">
              <w:rPr>
                <w:lang/>
              </w:rPr>
              <w:fldChar w:fldCharType="separate"/>
            </w:r>
            <w:r w:rsidRPr="00F54361">
              <w:rPr>
                <w:rStyle w:val="Hyperlink"/>
                <w:color w:val="auto"/>
                <w:u w:val="none"/>
                <w:lang/>
              </w:rPr>
              <w:t>bacterial infections</w:t>
            </w:r>
            <w:r w:rsidRPr="00F54361">
              <w:rPr>
                <w:lang/>
              </w:rPr>
              <w:fldChar w:fldCharType="end"/>
            </w:r>
            <w:bookmarkEnd w:id="0"/>
            <w:r>
              <w:rPr>
                <w:lang/>
              </w:rPr>
              <w:t xml:space="preserve">. Used properly, antibiotics can save lives. They either kill bacteria or keep them from reproducing. Your body's natural defenses can usually take it from there” (Antibiotics: MedlinePlus, 2012).   </w:t>
            </w:r>
          </w:p>
          <w:p w:rsidR="00F54361" w:rsidRDefault="00F54361" w:rsidP="00F54361">
            <w:pPr>
              <w:pStyle w:val="NormalWeb"/>
              <w:rPr>
                <w:lang/>
              </w:rPr>
            </w:pPr>
          </w:p>
          <w:p w:rsidR="005D521E" w:rsidRPr="005D521E" w:rsidRDefault="005D521E" w:rsidP="005D521E">
            <w:pPr>
              <w:shd w:val="clear" w:color="auto" w:fill="FFFFFF"/>
              <w:rPr>
                <w:color w:val="000000"/>
                <w:lang/>
              </w:rPr>
            </w:pPr>
            <w:r w:rsidRPr="005D521E">
              <w:rPr>
                <w:lang/>
              </w:rPr>
              <w:t>“</w:t>
            </w:r>
            <w:r w:rsidRPr="005D521E">
              <w:rPr>
                <w:color w:val="000000"/>
                <w:lang/>
              </w:rPr>
              <w:t>Zinc oxide is often mixed with various other ingredients to create a waterproof ointment. The soothing properties of the mineral mixed with the moisture barrier of the ointment can treat diaper rash and protect against future diaper rashes</w:t>
            </w:r>
            <w:r>
              <w:rPr>
                <w:color w:val="000000"/>
                <w:lang/>
              </w:rPr>
              <w:t>” (Irene, 2011)</w:t>
            </w:r>
            <w:r w:rsidRPr="005D521E">
              <w:rPr>
                <w:color w:val="000000"/>
                <w:lang/>
              </w:rPr>
              <w:t>.</w:t>
            </w:r>
            <w:r w:rsidRPr="005D521E">
              <w:rPr>
                <w:color w:val="000000"/>
                <w:lang/>
              </w:rPr>
              <w:br/>
            </w:r>
            <w:r w:rsidRPr="005D521E">
              <w:rPr>
                <w:color w:val="000000"/>
                <w:lang/>
              </w:rPr>
              <w:br/>
            </w:r>
          </w:p>
          <w:p w:rsidR="00F54361" w:rsidRPr="00F54361" w:rsidRDefault="00F54361" w:rsidP="00F54361">
            <w:pPr>
              <w:pStyle w:val="NormalWeb"/>
              <w:rPr>
                <w:lang/>
              </w:rPr>
            </w:pPr>
          </w:p>
        </w:tc>
        <w:tc>
          <w:tcPr>
            <w:tcW w:w="4770" w:type="dxa"/>
          </w:tcPr>
          <w:p w:rsidR="00896E9D" w:rsidRDefault="00896E9D"/>
          <w:p w:rsidR="007304D2" w:rsidRDefault="00267116">
            <w:r>
              <w:t>Infant’s umbilical cord had hardly any signs of swelling and redness. Carle will continue to distribute antibiotics until they are all the way finished. There are no modifications - Just continue antibiotics.</w:t>
            </w:r>
          </w:p>
          <w:p w:rsidR="00267116" w:rsidRDefault="00267116"/>
          <w:p w:rsidR="00267116" w:rsidRDefault="00267116"/>
          <w:p w:rsidR="00267116" w:rsidRDefault="00267116"/>
          <w:p w:rsidR="00F54361" w:rsidRDefault="00F54361"/>
          <w:p w:rsidR="00F54361" w:rsidRDefault="00F54361"/>
          <w:p w:rsidR="00F54361" w:rsidRDefault="00F54361"/>
          <w:p w:rsidR="00F54361" w:rsidRDefault="00F54361"/>
          <w:p w:rsidR="00267116" w:rsidRDefault="00267116">
            <w:r>
              <w:t>Baby’s rash has decreased in size and zinc is helping reduce it. Patient should continue having zinc on diaper rash and parents should be taught to change diapers more frequently.</w:t>
            </w:r>
          </w:p>
        </w:tc>
      </w:tr>
    </w:tbl>
    <w:p w:rsidR="00896E9D" w:rsidRDefault="00896E9D">
      <w:pPr>
        <w:rPr>
          <w:b/>
          <w:bCs/>
          <w:sz w:val="18"/>
        </w:rPr>
      </w:pPr>
      <w:r>
        <w:rPr>
          <w:b/>
          <w:bCs/>
          <w:sz w:val="18"/>
        </w:rPr>
        <w:tab/>
        <w:t xml:space="preserve">                             (2pts)                                                                    (2 pts)                                                                                (2 pts)                                                                                    (2 pts)</w:t>
      </w:r>
    </w:p>
    <w:p w:rsidR="00896E9D" w:rsidRDefault="00896E9D">
      <w:pPr>
        <w:rPr>
          <w:b/>
          <w:bCs/>
          <w:sz w:val="22"/>
        </w:rPr>
        <w:sectPr w:rsidR="00896E9D">
          <w:pgSz w:w="15840" w:h="12240" w:orient="landscape" w:code="1"/>
          <w:pgMar w:top="720" w:right="720" w:bottom="720" w:left="432" w:header="144" w:footer="144" w:gutter="0"/>
          <w:cols w:space="720"/>
          <w:docGrid w:linePitch="326"/>
        </w:sectPr>
      </w:pPr>
    </w:p>
    <w:p w:rsidR="00896E9D" w:rsidRDefault="00896E9D">
      <w:pPr>
        <w:rPr>
          <w:sz w:val="18"/>
        </w:rPr>
      </w:pPr>
      <w:r>
        <w:rPr>
          <w:b/>
          <w:bCs/>
          <w:sz w:val="18"/>
        </w:rPr>
        <w:lastRenderedPageBreak/>
        <w:t xml:space="preserve">PHYSICAL ASSESSMENT DATA </w:t>
      </w:r>
      <w:r>
        <w:rPr>
          <w:b/>
          <w:bCs/>
          <w:sz w:val="16"/>
        </w:rPr>
        <w:t>(collect own data on clinical day)</w:t>
      </w:r>
      <w:r>
        <w:rPr>
          <w:b/>
          <w:bCs/>
          <w:sz w:val="18"/>
        </w:rPr>
        <w:t xml:space="preserve">     </w:t>
      </w:r>
      <w:r>
        <w:rPr>
          <w:sz w:val="18"/>
        </w:rPr>
        <w:t>(</w:t>
      </w:r>
      <w:r w:rsidR="00887EB3">
        <w:rPr>
          <w:sz w:val="18"/>
        </w:rPr>
        <w:t>USE  KYLE BOOK AS RESOURCE OR ASSESSMENT BOOK</w:t>
      </w:r>
      <w:r>
        <w:rPr>
          <w:sz w:val="18"/>
        </w:rPr>
        <w:t>)</w:t>
      </w:r>
      <w:r>
        <w:rPr>
          <w:sz w:val="16"/>
        </w:rPr>
        <w:t xml:space="preserve">   </w:t>
      </w:r>
      <w:r>
        <w:rPr>
          <w:sz w:val="18"/>
        </w:rPr>
        <w:t xml:space="preserve">           </w:t>
      </w:r>
      <w:r>
        <w:rPr>
          <w:b/>
          <w:bCs/>
          <w:sz w:val="16"/>
        </w:rPr>
        <w:t>(5 pts)</w:t>
      </w:r>
    </w:p>
    <w:p w:rsidR="00896E9D" w:rsidRDefault="00896E9D">
      <w:pPr>
        <w:ind w:left="720" w:hanging="720"/>
        <w:rPr>
          <w:sz w:val="16"/>
        </w:rPr>
      </w:pPr>
      <w:r>
        <w:rPr>
          <w:sz w:val="16"/>
        </w:rPr>
        <w:t xml:space="preserve">All subjective &amp;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1"/>
        <w:gridCol w:w="1238"/>
        <w:gridCol w:w="1759"/>
        <w:gridCol w:w="1440"/>
        <w:gridCol w:w="1170"/>
        <w:gridCol w:w="1800"/>
        <w:gridCol w:w="1890"/>
      </w:tblGrid>
      <w:tr w:rsidR="00896E9D">
        <w:trPr>
          <w:trHeight w:val="656"/>
        </w:trPr>
        <w:tc>
          <w:tcPr>
            <w:tcW w:w="1521" w:type="dxa"/>
          </w:tcPr>
          <w:p w:rsidR="00896E9D" w:rsidRDefault="00896E9D">
            <w:pPr>
              <w:tabs>
                <w:tab w:val="left" w:pos="7515"/>
              </w:tabs>
              <w:rPr>
                <w:b/>
                <w:bCs/>
                <w:sz w:val="18"/>
              </w:rPr>
            </w:pPr>
            <w:r>
              <w:rPr>
                <w:b/>
                <w:bCs/>
                <w:sz w:val="18"/>
              </w:rPr>
              <w:t>Pulse Ox %:</w:t>
            </w:r>
          </w:p>
          <w:p w:rsidR="00C123B6" w:rsidRDefault="008C4A58">
            <w:pPr>
              <w:tabs>
                <w:tab w:val="left" w:pos="7515"/>
              </w:tabs>
              <w:rPr>
                <w:b/>
                <w:bCs/>
                <w:sz w:val="18"/>
              </w:rPr>
            </w:pPr>
            <w:r>
              <w:rPr>
                <w:b/>
                <w:bCs/>
                <w:sz w:val="18"/>
              </w:rPr>
              <w:t>97</w:t>
            </w:r>
            <w:r w:rsidR="00C123B6">
              <w:rPr>
                <w:b/>
                <w:bCs/>
                <w:sz w:val="18"/>
              </w:rPr>
              <w:t>%</w:t>
            </w:r>
          </w:p>
        </w:tc>
        <w:tc>
          <w:tcPr>
            <w:tcW w:w="1238" w:type="dxa"/>
          </w:tcPr>
          <w:p w:rsidR="00896E9D" w:rsidRDefault="00896E9D">
            <w:pPr>
              <w:tabs>
                <w:tab w:val="left" w:pos="7515"/>
              </w:tabs>
              <w:rPr>
                <w:b/>
                <w:bCs/>
                <w:sz w:val="18"/>
              </w:rPr>
            </w:pPr>
            <w:r>
              <w:rPr>
                <w:b/>
                <w:bCs/>
                <w:sz w:val="18"/>
              </w:rPr>
              <w:t>BP:</w:t>
            </w:r>
          </w:p>
          <w:p w:rsidR="00C123B6" w:rsidRDefault="008C4A58">
            <w:pPr>
              <w:tabs>
                <w:tab w:val="left" w:pos="7515"/>
              </w:tabs>
              <w:rPr>
                <w:b/>
                <w:bCs/>
                <w:sz w:val="18"/>
              </w:rPr>
            </w:pPr>
            <w:r>
              <w:rPr>
                <w:b/>
                <w:bCs/>
                <w:sz w:val="18"/>
              </w:rPr>
              <w:t>102/42</w:t>
            </w:r>
          </w:p>
        </w:tc>
        <w:tc>
          <w:tcPr>
            <w:tcW w:w="1759" w:type="dxa"/>
          </w:tcPr>
          <w:p w:rsidR="00896E9D" w:rsidRDefault="00896E9D">
            <w:pPr>
              <w:tabs>
                <w:tab w:val="left" w:pos="7515"/>
              </w:tabs>
              <w:rPr>
                <w:b/>
                <w:bCs/>
                <w:sz w:val="18"/>
              </w:rPr>
            </w:pPr>
            <w:r>
              <w:rPr>
                <w:b/>
                <w:bCs/>
                <w:sz w:val="18"/>
              </w:rPr>
              <w:t>Pulse:</w:t>
            </w:r>
            <w:r w:rsidR="008C4A58">
              <w:rPr>
                <w:b/>
                <w:bCs/>
                <w:sz w:val="18"/>
              </w:rPr>
              <w:t xml:space="preserve"> 153</w:t>
            </w:r>
          </w:p>
          <w:p w:rsidR="00896E9D" w:rsidRDefault="00896E9D">
            <w:pPr>
              <w:tabs>
                <w:tab w:val="left" w:pos="7515"/>
              </w:tabs>
              <w:rPr>
                <w:sz w:val="18"/>
              </w:rPr>
            </w:pPr>
            <w:r>
              <w:rPr>
                <w:sz w:val="18"/>
              </w:rPr>
              <w:t>Rate:</w:t>
            </w:r>
            <w:r w:rsidR="00C123B6">
              <w:rPr>
                <w:sz w:val="18"/>
              </w:rPr>
              <w:t xml:space="preserve"> Regular</w:t>
            </w:r>
          </w:p>
          <w:p w:rsidR="00896E9D" w:rsidRDefault="00896E9D">
            <w:pPr>
              <w:tabs>
                <w:tab w:val="left" w:pos="7515"/>
              </w:tabs>
              <w:rPr>
                <w:sz w:val="18"/>
              </w:rPr>
            </w:pPr>
            <w:r>
              <w:rPr>
                <w:sz w:val="18"/>
              </w:rPr>
              <w:t>Rhythm:</w:t>
            </w:r>
            <w:r w:rsidR="00C123B6">
              <w:rPr>
                <w:sz w:val="18"/>
              </w:rPr>
              <w:t xml:space="preserve"> Regular</w:t>
            </w:r>
          </w:p>
        </w:tc>
        <w:tc>
          <w:tcPr>
            <w:tcW w:w="1440" w:type="dxa"/>
          </w:tcPr>
          <w:p w:rsidR="00896E9D" w:rsidRDefault="00896E9D">
            <w:pPr>
              <w:tabs>
                <w:tab w:val="left" w:pos="7515"/>
              </w:tabs>
              <w:rPr>
                <w:b/>
                <w:bCs/>
                <w:sz w:val="18"/>
              </w:rPr>
            </w:pPr>
            <w:r>
              <w:rPr>
                <w:b/>
                <w:bCs/>
                <w:sz w:val="18"/>
              </w:rPr>
              <w:t>Respirations:</w:t>
            </w:r>
            <w:r w:rsidR="008C4A58">
              <w:rPr>
                <w:b/>
                <w:bCs/>
                <w:sz w:val="18"/>
              </w:rPr>
              <w:t xml:space="preserve"> </w:t>
            </w:r>
            <w:r w:rsidR="005D3E72">
              <w:rPr>
                <w:b/>
                <w:bCs/>
                <w:sz w:val="18"/>
              </w:rPr>
              <w:t>44</w:t>
            </w:r>
          </w:p>
          <w:p w:rsidR="00896E9D" w:rsidRDefault="00896E9D">
            <w:pPr>
              <w:tabs>
                <w:tab w:val="left" w:pos="7515"/>
              </w:tabs>
              <w:rPr>
                <w:sz w:val="18"/>
              </w:rPr>
            </w:pPr>
            <w:r>
              <w:rPr>
                <w:sz w:val="18"/>
              </w:rPr>
              <w:t>Rate:</w:t>
            </w:r>
            <w:r w:rsidR="00C123B6">
              <w:rPr>
                <w:sz w:val="18"/>
              </w:rPr>
              <w:t xml:space="preserve"> Regular</w:t>
            </w:r>
          </w:p>
          <w:p w:rsidR="00896E9D" w:rsidRDefault="00896E9D">
            <w:pPr>
              <w:tabs>
                <w:tab w:val="left" w:pos="7515"/>
              </w:tabs>
              <w:rPr>
                <w:sz w:val="18"/>
              </w:rPr>
            </w:pPr>
            <w:r>
              <w:rPr>
                <w:sz w:val="18"/>
              </w:rPr>
              <w:t>Rhythm:</w:t>
            </w:r>
            <w:r w:rsidR="00C123B6">
              <w:rPr>
                <w:sz w:val="18"/>
              </w:rPr>
              <w:t xml:space="preserve"> Regular</w:t>
            </w:r>
          </w:p>
        </w:tc>
        <w:tc>
          <w:tcPr>
            <w:tcW w:w="1170" w:type="dxa"/>
          </w:tcPr>
          <w:p w:rsidR="00896E9D" w:rsidRDefault="00896E9D">
            <w:pPr>
              <w:tabs>
                <w:tab w:val="left" w:pos="7515"/>
              </w:tabs>
              <w:rPr>
                <w:b/>
                <w:bCs/>
                <w:sz w:val="18"/>
              </w:rPr>
            </w:pPr>
            <w:r>
              <w:rPr>
                <w:b/>
                <w:bCs/>
                <w:sz w:val="18"/>
              </w:rPr>
              <w:t>Temp:</w:t>
            </w:r>
            <w:r w:rsidR="008C4A58">
              <w:rPr>
                <w:b/>
                <w:bCs/>
                <w:sz w:val="18"/>
              </w:rPr>
              <w:t xml:space="preserve"> 98.3</w:t>
            </w:r>
          </w:p>
          <w:p w:rsidR="00896E9D" w:rsidRDefault="00896E9D">
            <w:pPr>
              <w:tabs>
                <w:tab w:val="left" w:pos="7515"/>
              </w:tabs>
              <w:rPr>
                <w:sz w:val="18"/>
              </w:rPr>
            </w:pPr>
          </w:p>
          <w:p w:rsidR="00896E9D" w:rsidRDefault="00896E9D">
            <w:pPr>
              <w:tabs>
                <w:tab w:val="left" w:pos="7515"/>
              </w:tabs>
              <w:rPr>
                <w:sz w:val="18"/>
              </w:rPr>
            </w:pPr>
            <w:r>
              <w:rPr>
                <w:sz w:val="18"/>
              </w:rPr>
              <w:t>Route:</w:t>
            </w:r>
            <w:r w:rsidR="00C123B6">
              <w:rPr>
                <w:sz w:val="18"/>
              </w:rPr>
              <w:t xml:space="preserve"> </w:t>
            </w:r>
            <w:r w:rsidR="008C4A58">
              <w:rPr>
                <w:sz w:val="18"/>
              </w:rPr>
              <w:t>Axillary</w:t>
            </w:r>
          </w:p>
        </w:tc>
        <w:tc>
          <w:tcPr>
            <w:tcW w:w="1800" w:type="dxa"/>
          </w:tcPr>
          <w:p w:rsidR="00896E9D" w:rsidRDefault="00896E9D">
            <w:pPr>
              <w:tabs>
                <w:tab w:val="left" w:pos="7515"/>
              </w:tabs>
              <w:rPr>
                <w:b/>
                <w:bCs/>
                <w:sz w:val="18"/>
              </w:rPr>
            </w:pPr>
            <w:r>
              <w:rPr>
                <w:b/>
                <w:bCs/>
                <w:sz w:val="18"/>
              </w:rPr>
              <w:t>Pain:</w:t>
            </w:r>
            <w:r w:rsidR="00C123B6">
              <w:rPr>
                <w:b/>
                <w:bCs/>
                <w:sz w:val="18"/>
              </w:rPr>
              <w:t xml:space="preserve"> </w:t>
            </w:r>
          </w:p>
          <w:p w:rsidR="00C123B6" w:rsidRDefault="00896E9D">
            <w:pPr>
              <w:tabs>
                <w:tab w:val="left" w:pos="7515"/>
              </w:tabs>
              <w:rPr>
                <w:sz w:val="18"/>
              </w:rPr>
            </w:pPr>
            <w:r>
              <w:rPr>
                <w:sz w:val="18"/>
              </w:rPr>
              <w:t xml:space="preserve">Rating:       </w:t>
            </w:r>
            <w:r w:rsidR="00C123B6">
              <w:rPr>
                <w:sz w:val="18"/>
              </w:rPr>
              <w:t>0</w:t>
            </w:r>
            <w:r>
              <w:rPr>
                <w:sz w:val="18"/>
              </w:rPr>
              <w:t xml:space="preserve">  /10    Characteristics:   </w:t>
            </w:r>
          </w:p>
          <w:p w:rsidR="00896E9D" w:rsidRDefault="00C123B6">
            <w:pPr>
              <w:tabs>
                <w:tab w:val="left" w:pos="7515"/>
              </w:tabs>
              <w:rPr>
                <w:b/>
                <w:bCs/>
                <w:sz w:val="18"/>
              </w:rPr>
            </w:pPr>
            <w:r>
              <w:rPr>
                <w:sz w:val="18"/>
              </w:rPr>
              <w:t xml:space="preserve">No Pain </w:t>
            </w:r>
            <w:r w:rsidRPr="00C123B6">
              <w:rPr>
                <w:sz w:val="18"/>
              </w:rPr>
              <w:sym w:font="Wingdings" w:char="F04A"/>
            </w:r>
            <w:r w:rsidR="00896E9D">
              <w:rPr>
                <w:sz w:val="18"/>
              </w:rPr>
              <w:t xml:space="preserve">       </w:t>
            </w:r>
          </w:p>
        </w:tc>
        <w:tc>
          <w:tcPr>
            <w:tcW w:w="1890" w:type="dxa"/>
          </w:tcPr>
          <w:p w:rsidR="00896E9D" w:rsidRDefault="00896E9D">
            <w:pPr>
              <w:tabs>
                <w:tab w:val="left" w:pos="7515"/>
              </w:tabs>
              <w:spacing w:before="60"/>
              <w:rPr>
                <w:sz w:val="18"/>
              </w:rPr>
            </w:pPr>
            <w:r>
              <w:rPr>
                <w:b/>
                <w:bCs/>
                <w:sz w:val="18"/>
              </w:rPr>
              <w:t>Ht:</w:t>
            </w:r>
            <w:r w:rsidR="008C4A58">
              <w:rPr>
                <w:sz w:val="18"/>
              </w:rPr>
              <w:t xml:space="preserve"> 19 inches</w:t>
            </w:r>
          </w:p>
          <w:p w:rsidR="00896E9D" w:rsidRDefault="00896E9D">
            <w:pPr>
              <w:tabs>
                <w:tab w:val="left" w:pos="7515"/>
              </w:tabs>
              <w:spacing w:before="120"/>
              <w:rPr>
                <w:sz w:val="18"/>
              </w:rPr>
            </w:pPr>
            <w:r>
              <w:rPr>
                <w:b/>
                <w:bCs/>
                <w:sz w:val="18"/>
              </w:rPr>
              <w:t xml:space="preserve">Wt: </w:t>
            </w:r>
            <w:r w:rsidR="008C4A58">
              <w:rPr>
                <w:sz w:val="18"/>
              </w:rPr>
              <w:t>8 lbs 15.2 oz</w:t>
            </w:r>
          </w:p>
        </w:tc>
      </w:tr>
      <w:tr w:rsidR="00896E9D">
        <w:trPr>
          <w:trHeight w:val="872"/>
        </w:trPr>
        <w:tc>
          <w:tcPr>
            <w:tcW w:w="4518" w:type="dxa"/>
            <w:gridSpan w:val="3"/>
          </w:tcPr>
          <w:p w:rsidR="00896E9D" w:rsidRDefault="00896E9D">
            <w:pPr>
              <w:tabs>
                <w:tab w:val="left" w:pos="7515"/>
              </w:tabs>
              <w:rPr>
                <w:b/>
                <w:bCs/>
                <w:sz w:val="18"/>
                <w:lang w:val="es-MX"/>
              </w:rPr>
            </w:pPr>
            <w:r>
              <w:rPr>
                <w:b/>
                <w:bCs/>
                <w:sz w:val="18"/>
                <w:lang w:val="es-MX"/>
              </w:rPr>
              <w:t xml:space="preserve">NEUROLOGICAL: </w:t>
            </w:r>
          </w:p>
          <w:p w:rsidR="00896E9D" w:rsidRDefault="00896E9D">
            <w:pPr>
              <w:tabs>
                <w:tab w:val="left" w:pos="7515"/>
              </w:tabs>
              <w:rPr>
                <w:sz w:val="18"/>
                <w:lang w:val="es-MX"/>
              </w:rPr>
            </w:pPr>
            <w:r>
              <w:rPr>
                <w:b/>
                <w:bCs/>
                <w:sz w:val="18"/>
                <w:lang w:val="es-MX"/>
              </w:rPr>
              <w:t xml:space="preserve"> </w:t>
            </w:r>
            <w:r>
              <w:rPr>
                <w:sz w:val="18"/>
                <w:lang w:val="es-MX"/>
              </w:rPr>
              <w:t xml:space="preserve">MAE:   </w:t>
            </w:r>
            <w:r w:rsidRPr="00DC7252">
              <w:rPr>
                <w:sz w:val="18"/>
                <w:highlight w:val="yellow"/>
                <w:lang w:val="es-MX"/>
              </w:rPr>
              <w:t>Y</w:t>
            </w:r>
            <w:r>
              <w:rPr>
                <w:sz w:val="18"/>
                <w:lang w:val="es-MX"/>
              </w:rPr>
              <w:t xml:space="preserve">        N           PERLA:    </w:t>
            </w:r>
            <w:r w:rsidRPr="00DC7252">
              <w:rPr>
                <w:sz w:val="18"/>
                <w:highlight w:val="yellow"/>
                <w:lang w:val="es-MX"/>
              </w:rPr>
              <w:t>Y</w:t>
            </w:r>
            <w:r>
              <w:rPr>
                <w:sz w:val="18"/>
                <w:lang w:val="es-MX"/>
              </w:rPr>
              <w:t xml:space="preserve">         N</w:t>
            </w:r>
          </w:p>
          <w:p w:rsidR="00896E9D" w:rsidRDefault="00896E9D">
            <w:pPr>
              <w:tabs>
                <w:tab w:val="left" w:pos="7515"/>
              </w:tabs>
              <w:rPr>
                <w:sz w:val="18"/>
              </w:rPr>
            </w:pPr>
            <w:r>
              <w:rPr>
                <w:sz w:val="18"/>
              </w:rPr>
              <w:t xml:space="preserve">Strength Equal:   </w:t>
            </w:r>
            <w:r w:rsidRPr="008C4A58">
              <w:rPr>
                <w:sz w:val="18"/>
                <w:highlight w:val="yellow"/>
              </w:rPr>
              <w:t>Y</w:t>
            </w:r>
            <w:r>
              <w:rPr>
                <w:sz w:val="18"/>
              </w:rPr>
              <w:t xml:space="preserve">      </w:t>
            </w:r>
            <w:r w:rsidRPr="008C4A58">
              <w:rPr>
                <w:sz w:val="18"/>
              </w:rPr>
              <w:t>N</w:t>
            </w:r>
            <w:r>
              <w:rPr>
                <w:sz w:val="18"/>
              </w:rPr>
              <w:t xml:space="preserve">   </w:t>
            </w:r>
            <w:r>
              <w:rPr>
                <w:sz w:val="16"/>
              </w:rPr>
              <w:t>if no -</w:t>
            </w:r>
            <w:r>
              <w:rPr>
                <w:sz w:val="18"/>
              </w:rPr>
              <w:t xml:space="preserve">   Legs   Arms    </w:t>
            </w:r>
            <w:r w:rsidRPr="008C4A58">
              <w:rPr>
                <w:sz w:val="18"/>
              </w:rPr>
              <w:t>Both</w:t>
            </w:r>
            <w:r>
              <w:rPr>
                <w:sz w:val="18"/>
              </w:rPr>
              <w:t xml:space="preserve"> </w:t>
            </w:r>
          </w:p>
          <w:p w:rsidR="00896E9D" w:rsidRDefault="00896E9D">
            <w:pPr>
              <w:tabs>
                <w:tab w:val="left" w:pos="7515"/>
              </w:tabs>
              <w:rPr>
                <w:sz w:val="18"/>
              </w:rPr>
            </w:pPr>
            <w:r>
              <w:rPr>
                <w:sz w:val="18"/>
              </w:rPr>
              <w:t xml:space="preserve">Orientation, Mental Status, Speech, Sensory, LOC, </w:t>
            </w:r>
          </w:p>
        </w:tc>
        <w:tc>
          <w:tcPr>
            <w:tcW w:w="6300" w:type="dxa"/>
            <w:gridSpan w:val="4"/>
          </w:tcPr>
          <w:p w:rsidR="00896E9D" w:rsidRDefault="008C4A58">
            <w:pPr>
              <w:tabs>
                <w:tab w:val="left" w:pos="7515"/>
              </w:tabs>
              <w:rPr>
                <w:sz w:val="18"/>
              </w:rPr>
            </w:pPr>
            <w:r>
              <w:rPr>
                <w:sz w:val="18"/>
              </w:rPr>
              <w:t>Head is normocephalic, atraumatic. Patient is awake and alert</w:t>
            </w:r>
          </w:p>
          <w:p w:rsidR="00896E9D" w:rsidRDefault="00896E9D">
            <w:pPr>
              <w:tabs>
                <w:tab w:val="left" w:pos="7515"/>
              </w:tabs>
              <w:rPr>
                <w:sz w:val="18"/>
              </w:rPr>
            </w:pPr>
          </w:p>
          <w:p w:rsidR="00896E9D" w:rsidRDefault="00896E9D">
            <w:pPr>
              <w:tabs>
                <w:tab w:val="left" w:pos="7515"/>
              </w:tabs>
              <w:rPr>
                <w:sz w:val="18"/>
              </w:rPr>
            </w:pPr>
          </w:p>
          <w:p w:rsidR="00896E9D" w:rsidRDefault="00896E9D">
            <w:pPr>
              <w:tabs>
                <w:tab w:val="left" w:pos="7515"/>
              </w:tabs>
              <w:rPr>
                <w:sz w:val="18"/>
              </w:rPr>
            </w:pPr>
          </w:p>
          <w:p w:rsidR="00896E9D" w:rsidRDefault="00896E9D">
            <w:pPr>
              <w:tabs>
                <w:tab w:val="left" w:pos="7515"/>
              </w:tabs>
              <w:rPr>
                <w:sz w:val="18"/>
              </w:rPr>
            </w:pPr>
          </w:p>
        </w:tc>
      </w:tr>
      <w:tr w:rsidR="00896E9D">
        <w:trPr>
          <w:trHeight w:val="1529"/>
        </w:trPr>
        <w:tc>
          <w:tcPr>
            <w:tcW w:w="4518" w:type="dxa"/>
            <w:gridSpan w:val="3"/>
          </w:tcPr>
          <w:p w:rsidR="00896E9D" w:rsidRDefault="00896E9D">
            <w:pPr>
              <w:tabs>
                <w:tab w:val="left" w:pos="7515"/>
              </w:tabs>
              <w:rPr>
                <w:b/>
                <w:bCs/>
                <w:sz w:val="18"/>
              </w:rPr>
            </w:pPr>
            <w:r>
              <w:rPr>
                <w:b/>
                <w:bCs/>
                <w:sz w:val="18"/>
              </w:rPr>
              <w:t xml:space="preserve">MUSCULOSKELETAL: </w:t>
            </w:r>
          </w:p>
          <w:p w:rsidR="00896E9D" w:rsidRDefault="00896E9D">
            <w:pPr>
              <w:tabs>
                <w:tab w:val="left" w:pos="7515"/>
              </w:tabs>
              <w:rPr>
                <w:sz w:val="18"/>
              </w:rPr>
            </w:pPr>
            <w:r>
              <w:rPr>
                <w:sz w:val="18"/>
              </w:rPr>
              <w:t>Neurovascular status, ROM, Supportive devices/strength</w:t>
            </w:r>
          </w:p>
          <w:p w:rsidR="00896E9D" w:rsidRDefault="00896E9D">
            <w:pPr>
              <w:tabs>
                <w:tab w:val="left" w:pos="7515"/>
              </w:tabs>
              <w:rPr>
                <w:sz w:val="18"/>
              </w:rPr>
            </w:pPr>
          </w:p>
          <w:p w:rsidR="00896E9D" w:rsidRDefault="00896E9D">
            <w:pPr>
              <w:tabs>
                <w:tab w:val="left" w:pos="7515"/>
              </w:tabs>
              <w:rPr>
                <w:sz w:val="18"/>
              </w:rPr>
            </w:pPr>
            <w:r>
              <w:rPr>
                <w:sz w:val="18"/>
              </w:rPr>
              <w:t xml:space="preserve">ADL Assistance    </w:t>
            </w:r>
            <w:r w:rsidRPr="00DC7252">
              <w:rPr>
                <w:sz w:val="18"/>
                <w:highlight w:val="yellow"/>
              </w:rPr>
              <w:t>Y</w:t>
            </w:r>
            <w:r>
              <w:rPr>
                <w:sz w:val="18"/>
              </w:rPr>
              <w:t xml:space="preserve">   N  </w:t>
            </w:r>
            <w:r>
              <w:rPr>
                <w:b/>
                <w:bCs/>
                <w:sz w:val="18"/>
              </w:rPr>
              <w:t xml:space="preserve">     </w:t>
            </w:r>
            <w:r>
              <w:rPr>
                <w:sz w:val="18"/>
              </w:rPr>
              <w:t xml:space="preserve">Fall Risk:    Y   </w:t>
            </w:r>
            <w:r w:rsidRPr="00DC7252">
              <w:rPr>
                <w:sz w:val="18"/>
                <w:highlight w:val="yellow"/>
              </w:rPr>
              <w:t>N</w:t>
            </w:r>
          </w:p>
          <w:p w:rsidR="00896E9D" w:rsidRDefault="00896E9D">
            <w:pPr>
              <w:tabs>
                <w:tab w:val="left" w:pos="7515"/>
              </w:tabs>
              <w:rPr>
                <w:sz w:val="18"/>
              </w:rPr>
            </w:pPr>
            <w:r>
              <w:rPr>
                <w:sz w:val="18"/>
              </w:rPr>
              <w:t>Fall Score______</w:t>
            </w:r>
            <w:r w:rsidR="008C4A58">
              <w:rPr>
                <w:sz w:val="18"/>
              </w:rPr>
              <w:t>0</w:t>
            </w:r>
            <w:r>
              <w:rPr>
                <w:sz w:val="18"/>
              </w:rPr>
              <w:t>________</w:t>
            </w:r>
          </w:p>
          <w:p w:rsidR="00896E9D" w:rsidRDefault="00896E9D">
            <w:pPr>
              <w:pStyle w:val="Title"/>
              <w:jc w:val="left"/>
              <w:rPr>
                <w:rFonts w:ascii="Times New Roman" w:hAnsi="Times New Roman" w:cs="Times New Roman"/>
                <w:sz w:val="18"/>
                <w:u w:val="none"/>
              </w:rPr>
            </w:pPr>
            <w:r>
              <w:rPr>
                <w:rFonts w:ascii="Times New Roman" w:hAnsi="Times New Roman" w:cs="Times New Roman"/>
                <w:sz w:val="18"/>
                <w:u w:val="none"/>
              </w:rPr>
              <w:t xml:space="preserve">Activity/Mobility Status:    Independent (up ad lib)     </w:t>
            </w:r>
          </w:p>
          <w:p w:rsidR="00896E9D" w:rsidRDefault="00896E9D">
            <w:pPr>
              <w:pStyle w:val="Title"/>
              <w:jc w:val="left"/>
              <w:rPr>
                <w:rFonts w:ascii="Times New Roman" w:hAnsi="Times New Roman" w:cs="Times New Roman"/>
                <w:sz w:val="18"/>
                <w:u w:val="none"/>
              </w:rPr>
            </w:pPr>
            <w:r>
              <w:rPr>
                <w:rFonts w:ascii="Times New Roman" w:hAnsi="Times New Roman" w:cs="Times New Roman"/>
                <w:sz w:val="18"/>
                <w:u w:val="none"/>
              </w:rPr>
              <w:t xml:space="preserve">            Needs assistance with equipment   </w:t>
            </w:r>
          </w:p>
          <w:p w:rsidR="00896E9D" w:rsidRDefault="00896E9D">
            <w:pPr>
              <w:pStyle w:val="Title"/>
              <w:jc w:val="left"/>
              <w:rPr>
                <w:sz w:val="18"/>
                <w:u w:val="none"/>
              </w:rPr>
            </w:pPr>
            <w:r>
              <w:rPr>
                <w:rFonts w:ascii="Times New Roman" w:hAnsi="Times New Roman" w:cs="Times New Roman"/>
                <w:sz w:val="18"/>
                <w:u w:val="none"/>
              </w:rPr>
              <w:t xml:space="preserve">            </w:t>
            </w:r>
            <w:r w:rsidRPr="00DC7252">
              <w:rPr>
                <w:rFonts w:ascii="Times New Roman" w:hAnsi="Times New Roman" w:cs="Times New Roman"/>
                <w:sz w:val="18"/>
                <w:u w:val="none"/>
              </w:rPr>
              <w:t>Needs support to stand and walk</w:t>
            </w:r>
          </w:p>
        </w:tc>
        <w:tc>
          <w:tcPr>
            <w:tcW w:w="6300" w:type="dxa"/>
            <w:gridSpan w:val="4"/>
          </w:tcPr>
          <w:p w:rsidR="00896E9D" w:rsidRDefault="008C4A58">
            <w:pPr>
              <w:tabs>
                <w:tab w:val="left" w:pos="7515"/>
              </w:tabs>
              <w:rPr>
                <w:sz w:val="18"/>
              </w:rPr>
            </w:pPr>
            <w:r>
              <w:rPr>
                <w:sz w:val="18"/>
              </w:rPr>
              <w:t>Normal range of motion. No joint swelling, tenderness, or decreased ROM. Spinal curvature is normal.</w:t>
            </w:r>
          </w:p>
          <w:p w:rsidR="00896E9D" w:rsidRDefault="00896E9D">
            <w:pPr>
              <w:tabs>
                <w:tab w:val="left" w:pos="7515"/>
              </w:tabs>
              <w:rPr>
                <w:sz w:val="18"/>
              </w:rPr>
            </w:pPr>
          </w:p>
          <w:p w:rsidR="00896E9D" w:rsidRDefault="00896E9D">
            <w:pPr>
              <w:tabs>
                <w:tab w:val="left" w:pos="7515"/>
              </w:tabs>
              <w:rPr>
                <w:sz w:val="18"/>
              </w:rPr>
            </w:pPr>
          </w:p>
        </w:tc>
      </w:tr>
      <w:tr w:rsidR="00896E9D">
        <w:trPr>
          <w:trHeight w:val="1106"/>
        </w:trPr>
        <w:tc>
          <w:tcPr>
            <w:tcW w:w="4518" w:type="dxa"/>
            <w:gridSpan w:val="3"/>
          </w:tcPr>
          <w:p w:rsidR="00896E9D" w:rsidRDefault="00896E9D">
            <w:pPr>
              <w:tabs>
                <w:tab w:val="left" w:pos="7515"/>
              </w:tabs>
              <w:rPr>
                <w:sz w:val="18"/>
              </w:rPr>
            </w:pPr>
            <w:r>
              <w:rPr>
                <w:b/>
                <w:bCs/>
                <w:sz w:val="18"/>
              </w:rPr>
              <w:t>CARDIOVASCULAR:</w:t>
            </w:r>
            <w:r>
              <w:rPr>
                <w:sz w:val="18"/>
              </w:rPr>
              <w:t xml:space="preserve"> </w:t>
            </w:r>
          </w:p>
          <w:p w:rsidR="00896E9D" w:rsidRDefault="00896E9D">
            <w:pPr>
              <w:tabs>
                <w:tab w:val="left" w:pos="7515"/>
              </w:tabs>
              <w:rPr>
                <w:sz w:val="18"/>
              </w:rPr>
            </w:pPr>
            <w:r>
              <w:rPr>
                <w:sz w:val="18"/>
              </w:rPr>
              <w:t>Heart sounds:  S1, S2, S3, S4, murmur etc.</w:t>
            </w:r>
          </w:p>
          <w:p w:rsidR="00896E9D" w:rsidRPr="003652AA" w:rsidRDefault="00896E9D">
            <w:pPr>
              <w:tabs>
                <w:tab w:val="left" w:pos="7515"/>
              </w:tabs>
              <w:rPr>
                <w:sz w:val="18"/>
                <w:lang w:val="es-ES"/>
              </w:rPr>
            </w:pPr>
            <w:r w:rsidRPr="003652AA">
              <w:rPr>
                <w:sz w:val="18"/>
                <w:lang w:val="es-ES"/>
              </w:rPr>
              <w:t>Peripheral Pul</w:t>
            </w:r>
            <w:r w:rsidR="00DC7252">
              <w:rPr>
                <w:sz w:val="18"/>
                <w:lang w:val="es-ES"/>
              </w:rPr>
              <w:t>ses, Capillary refill: Brisk 1-2 seconds</w:t>
            </w:r>
          </w:p>
          <w:p w:rsidR="00896E9D" w:rsidRPr="003652AA" w:rsidRDefault="00896E9D">
            <w:pPr>
              <w:tabs>
                <w:tab w:val="left" w:pos="7515"/>
              </w:tabs>
              <w:rPr>
                <w:sz w:val="18"/>
                <w:lang w:val="es-ES"/>
              </w:rPr>
            </w:pPr>
            <w:r w:rsidRPr="003652AA">
              <w:rPr>
                <w:sz w:val="18"/>
                <w:lang w:val="es-ES"/>
              </w:rPr>
              <w:t xml:space="preserve">Neck Vein Distention:   Y   </w:t>
            </w:r>
            <w:r w:rsidRPr="00DC7252">
              <w:rPr>
                <w:sz w:val="18"/>
                <w:highlight w:val="yellow"/>
                <w:lang w:val="es-ES"/>
              </w:rPr>
              <w:t>N</w:t>
            </w:r>
            <w:r w:rsidRPr="003652AA">
              <w:rPr>
                <w:sz w:val="18"/>
                <w:lang w:val="es-ES"/>
              </w:rPr>
              <w:t xml:space="preserve">      Edema  Y    </w:t>
            </w:r>
            <w:r w:rsidRPr="00DC7252">
              <w:rPr>
                <w:sz w:val="18"/>
                <w:highlight w:val="yellow"/>
                <w:lang w:val="es-ES"/>
              </w:rPr>
              <w:t>N</w:t>
            </w:r>
          </w:p>
          <w:p w:rsidR="00896E9D" w:rsidRDefault="00896E9D">
            <w:pPr>
              <w:tabs>
                <w:tab w:val="left" w:pos="7515"/>
              </w:tabs>
              <w:rPr>
                <w:sz w:val="18"/>
              </w:rPr>
            </w:pPr>
            <w:r>
              <w:rPr>
                <w:sz w:val="18"/>
              </w:rPr>
              <w:t>Location of Edema____________________</w:t>
            </w:r>
          </w:p>
        </w:tc>
        <w:tc>
          <w:tcPr>
            <w:tcW w:w="6300" w:type="dxa"/>
            <w:gridSpan w:val="4"/>
          </w:tcPr>
          <w:p w:rsidR="00896E9D" w:rsidRDefault="00896E9D">
            <w:pPr>
              <w:tabs>
                <w:tab w:val="left" w:pos="7515"/>
              </w:tabs>
              <w:rPr>
                <w:sz w:val="18"/>
              </w:rPr>
            </w:pPr>
            <w:r>
              <w:rPr>
                <w:sz w:val="18"/>
              </w:rPr>
              <w:t xml:space="preserve"> </w:t>
            </w:r>
            <w:r w:rsidR="00DC7252">
              <w:rPr>
                <w:sz w:val="18"/>
              </w:rPr>
              <w:t>No cardiac symptoms. S1 &amp; S2 heard. Regular rate and rhythm for heart rate (</w:t>
            </w:r>
            <w:r w:rsidR="005D3E72">
              <w:rPr>
                <w:sz w:val="18"/>
              </w:rPr>
              <w:t xml:space="preserve">153). </w:t>
            </w:r>
          </w:p>
        </w:tc>
      </w:tr>
      <w:tr w:rsidR="00896E9D">
        <w:trPr>
          <w:trHeight w:val="710"/>
        </w:trPr>
        <w:tc>
          <w:tcPr>
            <w:tcW w:w="4518" w:type="dxa"/>
            <w:gridSpan w:val="3"/>
          </w:tcPr>
          <w:p w:rsidR="00896E9D" w:rsidRDefault="00896E9D">
            <w:pPr>
              <w:tabs>
                <w:tab w:val="left" w:pos="7515"/>
              </w:tabs>
              <w:rPr>
                <w:b/>
                <w:bCs/>
                <w:sz w:val="18"/>
              </w:rPr>
            </w:pPr>
            <w:r>
              <w:rPr>
                <w:b/>
                <w:bCs/>
                <w:sz w:val="18"/>
              </w:rPr>
              <w:t>RESPIRATORY:</w:t>
            </w:r>
          </w:p>
          <w:p w:rsidR="00896E9D" w:rsidRDefault="00896E9D">
            <w:pPr>
              <w:tabs>
                <w:tab w:val="left" w:pos="7515"/>
              </w:tabs>
              <w:rPr>
                <w:sz w:val="18"/>
              </w:rPr>
            </w:pPr>
            <w:r>
              <w:rPr>
                <w:sz w:val="18"/>
              </w:rPr>
              <w:t xml:space="preserve">Accessory muscle use:    Y     </w:t>
            </w:r>
            <w:r w:rsidRPr="00DC7252">
              <w:rPr>
                <w:sz w:val="18"/>
                <w:highlight w:val="yellow"/>
              </w:rPr>
              <w:t>N</w:t>
            </w:r>
          </w:p>
          <w:p w:rsidR="00896E9D" w:rsidRDefault="00896E9D">
            <w:pPr>
              <w:tabs>
                <w:tab w:val="left" w:pos="7515"/>
              </w:tabs>
              <w:rPr>
                <w:sz w:val="18"/>
              </w:rPr>
            </w:pPr>
            <w:r>
              <w:rPr>
                <w:sz w:val="18"/>
              </w:rPr>
              <w:t>Breath Sounds: Location, character</w:t>
            </w:r>
          </w:p>
        </w:tc>
        <w:tc>
          <w:tcPr>
            <w:tcW w:w="6300" w:type="dxa"/>
            <w:gridSpan w:val="4"/>
          </w:tcPr>
          <w:p w:rsidR="00896E9D" w:rsidRDefault="00DC7252">
            <w:pPr>
              <w:tabs>
                <w:tab w:val="left" w:pos="7515"/>
              </w:tabs>
              <w:rPr>
                <w:sz w:val="18"/>
              </w:rPr>
            </w:pPr>
            <w:r>
              <w:rPr>
                <w:sz w:val="18"/>
              </w:rPr>
              <w:t>No respiratory conditions or symptoms. Regular rate</w:t>
            </w:r>
            <w:r w:rsidR="005D3E72">
              <w:rPr>
                <w:sz w:val="18"/>
              </w:rPr>
              <w:t xml:space="preserve"> and rhythm for respirations (44</w:t>
            </w:r>
            <w:r>
              <w:rPr>
                <w:sz w:val="18"/>
              </w:rPr>
              <w:t xml:space="preserve">). </w:t>
            </w:r>
          </w:p>
          <w:p w:rsidR="00896E9D" w:rsidRDefault="00896E9D">
            <w:pPr>
              <w:tabs>
                <w:tab w:val="left" w:pos="7515"/>
              </w:tabs>
              <w:rPr>
                <w:sz w:val="18"/>
              </w:rPr>
            </w:pPr>
          </w:p>
          <w:p w:rsidR="00896E9D" w:rsidRDefault="00896E9D">
            <w:pPr>
              <w:tabs>
                <w:tab w:val="left" w:pos="7515"/>
              </w:tabs>
              <w:rPr>
                <w:sz w:val="18"/>
              </w:rPr>
            </w:pPr>
          </w:p>
          <w:p w:rsidR="00896E9D" w:rsidRDefault="00896E9D">
            <w:pPr>
              <w:tabs>
                <w:tab w:val="left" w:pos="7515"/>
              </w:tabs>
              <w:rPr>
                <w:sz w:val="18"/>
              </w:rPr>
            </w:pPr>
          </w:p>
        </w:tc>
      </w:tr>
      <w:tr w:rsidR="00896E9D">
        <w:trPr>
          <w:trHeight w:val="1916"/>
        </w:trPr>
        <w:tc>
          <w:tcPr>
            <w:tcW w:w="4518" w:type="dxa"/>
            <w:gridSpan w:val="3"/>
          </w:tcPr>
          <w:p w:rsidR="00896E9D" w:rsidRDefault="00896E9D">
            <w:pPr>
              <w:tabs>
                <w:tab w:val="left" w:pos="7515"/>
              </w:tabs>
              <w:rPr>
                <w:b/>
                <w:bCs/>
                <w:sz w:val="18"/>
              </w:rPr>
            </w:pPr>
            <w:r>
              <w:rPr>
                <w:b/>
                <w:bCs/>
                <w:sz w:val="18"/>
              </w:rPr>
              <w:t>GASTROINTESTINAL:</w:t>
            </w:r>
          </w:p>
          <w:p w:rsidR="00896E9D" w:rsidRDefault="00DC7252">
            <w:pPr>
              <w:tabs>
                <w:tab w:val="left" w:pos="7515"/>
              </w:tabs>
              <w:rPr>
                <w:sz w:val="18"/>
              </w:rPr>
            </w:pPr>
            <w:r>
              <w:rPr>
                <w:sz w:val="18"/>
              </w:rPr>
              <w:t xml:space="preserve">Diet at home &amp; Current diet: Age appropriate  </w:t>
            </w:r>
          </w:p>
          <w:p w:rsidR="00896E9D" w:rsidRDefault="00896E9D">
            <w:pPr>
              <w:tabs>
                <w:tab w:val="left" w:pos="7515"/>
              </w:tabs>
              <w:rPr>
                <w:sz w:val="18"/>
              </w:rPr>
            </w:pPr>
            <w:r>
              <w:rPr>
                <w:sz w:val="18"/>
              </w:rPr>
              <w:t>Auscultation: Bowel sounds, other sounds</w:t>
            </w:r>
          </w:p>
          <w:p w:rsidR="00896E9D" w:rsidRDefault="00896E9D">
            <w:pPr>
              <w:tabs>
                <w:tab w:val="left" w:pos="7515"/>
              </w:tabs>
              <w:rPr>
                <w:sz w:val="18"/>
              </w:rPr>
            </w:pPr>
            <w:r>
              <w:rPr>
                <w:sz w:val="18"/>
              </w:rPr>
              <w:t xml:space="preserve">Last BM, character &amp;  freq of stools </w:t>
            </w:r>
          </w:p>
          <w:p w:rsidR="00896E9D" w:rsidRDefault="00896E9D">
            <w:pPr>
              <w:tabs>
                <w:tab w:val="left" w:pos="7515"/>
              </w:tabs>
              <w:rPr>
                <w:sz w:val="18"/>
              </w:rPr>
            </w:pPr>
            <w:r>
              <w:rPr>
                <w:sz w:val="18"/>
              </w:rPr>
              <w:t>Palpation: Pain, Mass etc</w:t>
            </w:r>
          </w:p>
          <w:p w:rsidR="00896E9D" w:rsidRDefault="00896E9D">
            <w:pPr>
              <w:tabs>
                <w:tab w:val="left" w:pos="7515"/>
              </w:tabs>
              <w:rPr>
                <w:sz w:val="18"/>
              </w:rPr>
            </w:pPr>
            <w:r>
              <w:rPr>
                <w:sz w:val="18"/>
              </w:rPr>
              <w:t>Inspection: distention, incisions, scars, drains, wounds</w:t>
            </w:r>
          </w:p>
          <w:p w:rsidR="00896E9D" w:rsidRPr="003652AA" w:rsidRDefault="00896E9D">
            <w:pPr>
              <w:tabs>
                <w:tab w:val="left" w:pos="7515"/>
              </w:tabs>
              <w:rPr>
                <w:sz w:val="18"/>
              </w:rPr>
            </w:pPr>
            <w:r w:rsidRPr="003652AA">
              <w:rPr>
                <w:sz w:val="18"/>
              </w:rPr>
              <w:t xml:space="preserve">Ostomy:    Y       </w:t>
            </w:r>
            <w:r w:rsidRPr="00DC7252">
              <w:rPr>
                <w:sz w:val="18"/>
                <w:highlight w:val="yellow"/>
              </w:rPr>
              <w:t>N</w:t>
            </w:r>
            <w:r w:rsidRPr="003652AA">
              <w:rPr>
                <w:sz w:val="18"/>
              </w:rPr>
              <w:t xml:space="preserve">         Nasogastric:    Y      </w:t>
            </w:r>
            <w:r w:rsidRPr="00DC7252">
              <w:rPr>
                <w:sz w:val="18"/>
                <w:highlight w:val="yellow"/>
              </w:rPr>
              <w:t>N</w:t>
            </w:r>
            <w:r w:rsidRPr="003652AA">
              <w:rPr>
                <w:sz w:val="18"/>
              </w:rPr>
              <w:t xml:space="preserve">  </w:t>
            </w:r>
          </w:p>
          <w:p w:rsidR="00896E9D" w:rsidRDefault="00896E9D">
            <w:pPr>
              <w:tabs>
                <w:tab w:val="left" w:pos="7515"/>
              </w:tabs>
              <w:rPr>
                <w:sz w:val="18"/>
              </w:rPr>
            </w:pPr>
            <w:r>
              <w:rPr>
                <w:sz w:val="18"/>
              </w:rPr>
              <w:t xml:space="preserve">Feeding tubes/PEG tube   Y      </w:t>
            </w:r>
            <w:r w:rsidRPr="00DC7252">
              <w:rPr>
                <w:sz w:val="18"/>
                <w:highlight w:val="yellow"/>
              </w:rPr>
              <w:t>N</w:t>
            </w:r>
            <w:r>
              <w:rPr>
                <w:sz w:val="18"/>
              </w:rPr>
              <w:t xml:space="preserve">      Type:___________</w:t>
            </w:r>
          </w:p>
        </w:tc>
        <w:tc>
          <w:tcPr>
            <w:tcW w:w="6300" w:type="dxa"/>
            <w:gridSpan w:val="4"/>
          </w:tcPr>
          <w:p w:rsidR="00DC7252" w:rsidRDefault="005D3E72">
            <w:pPr>
              <w:tabs>
                <w:tab w:val="left" w:pos="7515"/>
              </w:tabs>
              <w:rPr>
                <w:sz w:val="18"/>
              </w:rPr>
            </w:pPr>
            <w:r>
              <w:rPr>
                <w:sz w:val="18"/>
              </w:rPr>
              <w:t>Bowel sounds are active. Abdomen is soft and non tender. Infant is tolerating oral intake well. Patient is steadily gaining weight and no emesis.</w:t>
            </w:r>
          </w:p>
        </w:tc>
      </w:tr>
      <w:tr w:rsidR="00896E9D">
        <w:trPr>
          <w:trHeight w:val="1104"/>
        </w:trPr>
        <w:tc>
          <w:tcPr>
            <w:tcW w:w="4518" w:type="dxa"/>
            <w:gridSpan w:val="3"/>
          </w:tcPr>
          <w:p w:rsidR="00896E9D" w:rsidRDefault="00896E9D">
            <w:pPr>
              <w:tabs>
                <w:tab w:val="left" w:pos="7515"/>
              </w:tabs>
              <w:rPr>
                <w:sz w:val="18"/>
              </w:rPr>
            </w:pPr>
            <w:r>
              <w:rPr>
                <w:b/>
                <w:bCs/>
                <w:sz w:val="18"/>
              </w:rPr>
              <w:t>INTEGUMENTARY:</w:t>
            </w:r>
            <w:r>
              <w:rPr>
                <w:sz w:val="18"/>
              </w:rPr>
              <w:t xml:space="preserve"> </w:t>
            </w:r>
          </w:p>
          <w:p w:rsidR="00896E9D" w:rsidRDefault="00896E9D">
            <w:pPr>
              <w:tabs>
                <w:tab w:val="left" w:pos="7515"/>
              </w:tabs>
              <w:rPr>
                <w:sz w:val="18"/>
              </w:rPr>
            </w:pPr>
            <w:r>
              <w:rPr>
                <w:sz w:val="18"/>
              </w:rPr>
              <w:t>Skin color, character, turgor, rashes, bruises, wounds: character, drainage, approximation etc.</w:t>
            </w:r>
          </w:p>
          <w:p w:rsidR="00896E9D" w:rsidRDefault="00896E9D">
            <w:pPr>
              <w:tabs>
                <w:tab w:val="left" w:pos="7515"/>
              </w:tabs>
              <w:rPr>
                <w:sz w:val="18"/>
              </w:rPr>
            </w:pPr>
            <w:r>
              <w:rPr>
                <w:sz w:val="18"/>
              </w:rPr>
              <w:t>Braden scale: _________</w:t>
            </w:r>
          </w:p>
          <w:p w:rsidR="00896E9D" w:rsidRDefault="00896E9D">
            <w:pPr>
              <w:tabs>
                <w:tab w:val="left" w:pos="7515"/>
              </w:tabs>
              <w:rPr>
                <w:b/>
                <w:bCs/>
                <w:sz w:val="18"/>
              </w:rPr>
            </w:pPr>
            <w:r>
              <w:rPr>
                <w:sz w:val="18"/>
              </w:rPr>
              <w:t xml:space="preserve">Drains present:  </w:t>
            </w:r>
            <w:r w:rsidRPr="005D3E72">
              <w:rPr>
                <w:sz w:val="18"/>
              </w:rPr>
              <w:t>Y</w:t>
            </w:r>
            <w:r>
              <w:rPr>
                <w:sz w:val="18"/>
              </w:rPr>
              <w:t xml:space="preserve">         </w:t>
            </w:r>
            <w:r w:rsidRPr="005D3E72">
              <w:rPr>
                <w:sz w:val="18"/>
                <w:highlight w:val="yellow"/>
              </w:rPr>
              <w:t>N</w:t>
            </w:r>
            <w:r>
              <w:rPr>
                <w:sz w:val="18"/>
              </w:rPr>
              <w:t xml:space="preserve">       Type</w:t>
            </w:r>
            <w:r w:rsidR="00DC7252">
              <w:rPr>
                <w:sz w:val="18"/>
              </w:rPr>
              <w:t>:</w:t>
            </w:r>
          </w:p>
        </w:tc>
        <w:tc>
          <w:tcPr>
            <w:tcW w:w="6300" w:type="dxa"/>
            <w:gridSpan w:val="4"/>
          </w:tcPr>
          <w:p w:rsidR="00896E9D" w:rsidRDefault="005D3E72">
            <w:pPr>
              <w:tabs>
                <w:tab w:val="left" w:pos="7515"/>
              </w:tabs>
              <w:rPr>
                <w:sz w:val="18"/>
              </w:rPr>
            </w:pPr>
            <w:r>
              <w:rPr>
                <w:sz w:val="18"/>
              </w:rPr>
              <w:t>Skin is warm and dry. Good Turgor. Rash on bottom.</w:t>
            </w:r>
          </w:p>
        </w:tc>
      </w:tr>
      <w:tr w:rsidR="00896E9D">
        <w:trPr>
          <w:trHeight w:val="629"/>
        </w:trPr>
        <w:tc>
          <w:tcPr>
            <w:tcW w:w="4518" w:type="dxa"/>
            <w:gridSpan w:val="3"/>
          </w:tcPr>
          <w:p w:rsidR="00896E9D" w:rsidRDefault="00896E9D">
            <w:pPr>
              <w:tabs>
                <w:tab w:val="left" w:pos="7515"/>
              </w:tabs>
              <w:rPr>
                <w:sz w:val="18"/>
              </w:rPr>
            </w:pPr>
            <w:r>
              <w:rPr>
                <w:b/>
                <w:bCs/>
                <w:sz w:val="18"/>
              </w:rPr>
              <w:t xml:space="preserve">EENT: </w:t>
            </w:r>
          </w:p>
          <w:p w:rsidR="00896E9D" w:rsidRDefault="00896E9D">
            <w:pPr>
              <w:tabs>
                <w:tab w:val="left" w:pos="7515"/>
              </w:tabs>
              <w:rPr>
                <w:sz w:val="18"/>
              </w:rPr>
            </w:pPr>
            <w:r>
              <w:rPr>
                <w:sz w:val="18"/>
              </w:rPr>
              <w:t>Ears:                            Eyes:</w:t>
            </w:r>
          </w:p>
          <w:p w:rsidR="00896E9D" w:rsidRDefault="00896E9D">
            <w:pPr>
              <w:tabs>
                <w:tab w:val="left" w:pos="7515"/>
              </w:tabs>
              <w:rPr>
                <w:sz w:val="18"/>
              </w:rPr>
            </w:pPr>
            <w:r>
              <w:rPr>
                <w:sz w:val="18"/>
              </w:rPr>
              <w:t xml:space="preserve">Nose:                          Teeth:            </w:t>
            </w:r>
          </w:p>
          <w:p w:rsidR="00896E9D" w:rsidRDefault="00896E9D">
            <w:pPr>
              <w:tabs>
                <w:tab w:val="left" w:pos="7515"/>
              </w:tabs>
              <w:rPr>
                <w:sz w:val="18"/>
              </w:rPr>
            </w:pPr>
            <w:r>
              <w:rPr>
                <w:sz w:val="18"/>
              </w:rPr>
              <w:t xml:space="preserve">                             </w:t>
            </w:r>
          </w:p>
        </w:tc>
        <w:tc>
          <w:tcPr>
            <w:tcW w:w="6300" w:type="dxa"/>
            <w:gridSpan w:val="4"/>
          </w:tcPr>
          <w:p w:rsidR="00896E9D" w:rsidRDefault="005D3E72">
            <w:pPr>
              <w:tabs>
                <w:tab w:val="left" w:pos="7515"/>
              </w:tabs>
              <w:rPr>
                <w:sz w:val="18"/>
              </w:rPr>
            </w:pPr>
            <w:r>
              <w:rPr>
                <w:sz w:val="18"/>
              </w:rPr>
              <w:t>Eyes: pupils equal, round and responsive to light. Extra ocular motion intact. Ears: TM’s pearly bilaterally. Nose: Mild edema, clear drainage.</w:t>
            </w:r>
          </w:p>
          <w:p w:rsidR="00896E9D" w:rsidRDefault="00896E9D">
            <w:pPr>
              <w:tabs>
                <w:tab w:val="left" w:pos="7515"/>
              </w:tabs>
              <w:rPr>
                <w:sz w:val="18"/>
              </w:rPr>
            </w:pPr>
          </w:p>
        </w:tc>
      </w:tr>
      <w:tr w:rsidR="00896E9D">
        <w:trPr>
          <w:trHeight w:val="1115"/>
        </w:trPr>
        <w:tc>
          <w:tcPr>
            <w:tcW w:w="4518" w:type="dxa"/>
            <w:gridSpan w:val="3"/>
          </w:tcPr>
          <w:p w:rsidR="00896E9D" w:rsidRDefault="00896E9D">
            <w:pPr>
              <w:tabs>
                <w:tab w:val="left" w:pos="7515"/>
              </w:tabs>
              <w:rPr>
                <w:sz w:val="18"/>
              </w:rPr>
            </w:pPr>
            <w:r>
              <w:rPr>
                <w:b/>
                <w:bCs/>
                <w:sz w:val="18"/>
              </w:rPr>
              <w:t>GENITOURINARY:</w:t>
            </w:r>
            <w:r>
              <w:rPr>
                <w:sz w:val="18"/>
              </w:rPr>
              <w:t xml:space="preserve"> </w:t>
            </w:r>
          </w:p>
          <w:p w:rsidR="00896E9D" w:rsidRDefault="00896E9D">
            <w:pPr>
              <w:tabs>
                <w:tab w:val="left" w:pos="7515"/>
              </w:tabs>
              <w:rPr>
                <w:sz w:val="18"/>
              </w:rPr>
            </w:pPr>
            <w:r>
              <w:rPr>
                <w:sz w:val="18"/>
              </w:rPr>
              <w:t xml:space="preserve">Color, character, quantity of urine, pain, </w:t>
            </w:r>
          </w:p>
          <w:p w:rsidR="00896E9D" w:rsidRPr="00887EB3" w:rsidRDefault="00896E9D">
            <w:pPr>
              <w:tabs>
                <w:tab w:val="left" w:pos="7515"/>
              </w:tabs>
              <w:rPr>
                <w:sz w:val="18"/>
                <w:lang w:val="es-ES"/>
              </w:rPr>
            </w:pPr>
            <w:r w:rsidRPr="00887EB3">
              <w:rPr>
                <w:sz w:val="18"/>
                <w:lang w:val="es-ES"/>
              </w:rPr>
              <w:t xml:space="preserve">Dialysis   Y      </w:t>
            </w:r>
            <w:r w:rsidRPr="006E1189">
              <w:rPr>
                <w:sz w:val="18"/>
                <w:highlight w:val="yellow"/>
                <w:lang w:val="es-ES"/>
              </w:rPr>
              <w:t>N</w:t>
            </w:r>
            <w:r w:rsidRPr="00887EB3">
              <w:rPr>
                <w:sz w:val="18"/>
                <w:lang w:val="es-ES"/>
              </w:rPr>
              <w:t xml:space="preserve"> </w:t>
            </w:r>
            <w:r w:rsidR="00887EB3" w:rsidRPr="00887EB3">
              <w:rPr>
                <w:sz w:val="18"/>
                <w:lang w:val="es-ES"/>
              </w:rPr>
              <w:t xml:space="preserve">      DIAPERS     </w:t>
            </w:r>
            <w:r w:rsidR="00887EB3" w:rsidRPr="005D3E72">
              <w:rPr>
                <w:sz w:val="18"/>
                <w:highlight w:val="yellow"/>
                <w:lang w:val="es-ES"/>
              </w:rPr>
              <w:t>Y</w:t>
            </w:r>
            <w:r w:rsidR="00887EB3" w:rsidRPr="00887EB3">
              <w:rPr>
                <w:sz w:val="18"/>
                <w:lang w:val="es-ES"/>
              </w:rPr>
              <w:t xml:space="preserve">      </w:t>
            </w:r>
            <w:r w:rsidR="00887EB3" w:rsidRPr="005D3E72">
              <w:rPr>
                <w:sz w:val="18"/>
                <w:lang w:val="es-ES"/>
              </w:rPr>
              <w:t>N</w:t>
            </w:r>
          </w:p>
          <w:p w:rsidR="00896E9D" w:rsidRDefault="00896E9D">
            <w:pPr>
              <w:tabs>
                <w:tab w:val="left" w:pos="7515"/>
              </w:tabs>
              <w:rPr>
                <w:sz w:val="18"/>
              </w:rPr>
            </w:pPr>
            <w:r>
              <w:rPr>
                <w:sz w:val="18"/>
              </w:rPr>
              <w:t>Inspection of genitals</w:t>
            </w:r>
          </w:p>
          <w:p w:rsidR="00896E9D" w:rsidRDefault="00896E9D">
            <w:pPr>
              <w:tabs>
                <w:tab w:val="left" w:pos="7515"/>
              </w:tabs>
              <w:rPr>
                <w:sz w:val="18"/>
              </w:rPr>
            </w:pPr>
            <w:r>
              <w:rPr>
                <w:sz w:val="18"/>
              </w:rPr>
              <w:t xml:space="preserve">Catheter:  Y    </w:t>
            </w:r>
            <w:r w:rsidRPr="006E1189">
              <w:rPr>
                <w:sz w:val="18"/>
                <w:highlight w:val="yellow"/>
              </w:rPr>
              <w:t>N</w:t>
            </w:r>
            <w:r>
              <w:rPr>
                <w:sz w:val="18"/>
              </w:rPr>
              <w:t xml:space="preserve">      Type_____________</w:t>
            </w:r>
          </w:p>
        </w:tc>
        <w:tc>
          <w:tcPr>
            <w:tcW w:w="6300" w:type="dxa"/>
            <w:gridSpan w:val="4"/>
          </w:tcPr>
          <w:p w:rsidR="00896E9D" w:rsidRDefault="005D3E72">
            <w:pPr>
              <w:tabs>
                <w:tab w:val="left" w:pos="7515"/>
              </w:tabs>
              <w:rPr>
                <w:sz w:val="18"/>
              </w:rPr>
            </w:pPr>
            <w:r>
              <w:rPr>
                <w:sz w:val="18"/>
              </w:rPr>
              <w:t>Normal external genitalia, no masses or hernia</w:t>
            </w:r>
          </w:p>
          <w:p w:rsidR="00896E9D" w:rsidRDefault="00896E9D">
            <w:pPr>
              <w:tabs>
                <w:tab w:val="left" w:pos="7515"/>
              </w:tabs>
              <w:rPr>
                <w:sz w:val="18"/>
              </w:rPr>
            </w:pPr>
          </w:p>
          <w:p w:rsidR="00896E9D" w:rsidRDefault="00896E9D">
            <w:pPr>
              <w:tabs>
                <w:tab w:val="left" w:pos="7515"/>
              </w:tabs>
              <w:rPr>
                <w:sz w:val="18"/>
              </w:rPr>
            </w:pPr>
          </w:p>
          <w:p w:rsidR="00896E9D" w:rsidRDefault="00896E9D">
            <w:pPr>
              <w:tabs>
                <w:tab w:val="left" w:pos="7515"/>
              </w:tabs>
              <w:rPr>
                <w:sz w:val="18"/>
              </w:rPr>
            </w:pPr>
          </w:p>
        </w:tc>
      </w:tr>
      <w:tr w:rsidR="00896E9D">
        <w:trPr>
          <w:trHeight w:val="2654"/>
        </w:trPr>
        <w:tc>
          <w:tcPr>
            <w:tcW w:w="4518" w:type="dxa"/>
            <w:gridSpan w:val="3"/>
          </w:tcPr>
          <w:p w:rsidR="00896E9D" w:rsidRDefault="00896E9D">
            <w:pPr>
              <w:tabs>
                <w:tab w:val="left" w:pos="7515"/>
              </w:tabs>
              <w:rPr>
                <w:b/>
                <w:bCs/>
                <w:sz w:val="18"/>
              </w:rPr>
            </w:pPr>
            <w:r>
              <w:rPr>
                <w:b/>
                <w:bCs/>
                <w:sz w:val="18"/>
              </w:rPr>
              <w:t>PSYCHOSOCIAL/CULTURAL:</w:t>
            </w:r>
          </w:p>
          <w:p w:rsidR="00896E9D" w:rsidRDefault="00896E9D">
            <w:pPr>
              <w:tabs>
                <w:tab w:val="left" w:pos="7515"/>
              </w:tabs>
              <w:rPr>
                <w:sz w:val="18"/>
              </w:rPr>
            </w:pPr>
            <w:r>
              <w:rPr>
                <w:sz w:val="18"/>
              </w:rPr>
              <w:t>Educational level</w:t>
            </w:r>
          </w:p>
          <w:p w:rsidR="00896E9D" w:rsidRDefault="00896E9D">
            <w:pPr>
              <w:tabs>
                <w:tab w:val="left" w:pos="7515"/>
              </w:tabs>
              <w:rPr>
                <w:sz w:val="18"/>
              </w:rPr>
            </w:pPr>
          </w:p>
          <w:p w:rsidR="00896E9D" w:rsidRDefault="00896E9D">
            <w:pPr>
              <w:tabs>
                <w:tab w:val="left" w:pos="7515"/>
              </w:tabs>
              <w:rPr>
                <w:sz w:val="18"/>
              </w:rPr>
            </w:pPr>
            <w:r>
              <w:rPr>
                <w:sz w:val="18"/>
              </w:rPr>
              <w:t xml:space="preserve">Developmental level       </w:t>
            </w:r>
          </w:p>
          <w:p w:rsidR="00896E9D" w:rsidRDefault="00896E9D">
            <w:pPr>
              <w:tabs>
                <w:tab w:val="left" w:pos="7515"/>
              </w:tabs>
              <w:rPr>
                <w:sz w:val="18"/>
              </w:rPr>
            </w:pPr>
          </w:p>
          <w:p w:rsidR="00896E9D" w:rsidRDefault="00896E9D">
            <w:pPr>
              <w:tabs>
                <w:tab w:val="left" w:pos="7515"/>
              </w:tabs>
              <w:rPr>
                <w:sz w:val="18"/>
              </w:rPr>
            </w:pPr>
            <w:r>
              <w:rPr>
                <w:sz w:val="18"/>
              </w:rPr>
              <w:t xml:space="preserve">Coping methods          </w:t>
            </w:r>
          </w:p>
          <w:p w:rsidR="00896E9D" w:rsidRDefault="00896E9D">
            <w:pPr>
              <w:tabs>
                <w:tab w:val="left" w:pos="7515"/>
              </w:tabs>
              <w:rPr>
                <w:sz w:val="18"/>
              </w:rPr>
            </w:pPr>
          </w:p>
          <w:p w:rsidR="00896E9D" w:rsidRDefault="00896E9D">
            <w:pPr>
              <w:tabs>
                <w:tab w:val="left" w:pos="7515"/>
              </w:tabs>
              <w:rPr>
                <w:sz w:val="18"/>
              </w:rPr>
            </w:pPr>
            <w:r>
              <w:rPr>
                <w:sz w:val="18"/>
              </w:rPr>
              <w:t>Health Beliefs</w:t>
            </w:r>
          </w:p>
          <w:p w:rsidR="00887EB3" w:rsidRDefault="00887EB3">
            <w:pPr>
              <w:tabs>
                <w:tab w:val="left" w:pos="7515"/>
              </w:tabs>
              <w:rPr>
                <w:sz w:val="18"/>
              </w:rPr>
            </w:pPr>
            <w:r>
              <w:rPr>
                <w:sz w:val="18"/>
              </w:rPr>
              <w:t xml:space="preserve"> Child/Parent Bonding</w:t>
            </w:r>
          </w:p>
          <w:p w:rsidR="00896E9D" w:rsidRDefault="00887EB3">
            <w:pPr>
              <w:tabs>
                <w:tab w:val="left" w:pos="7515"/>
              </w:tabs>
              <w:rPr>
                <w:sz w:val="18"/>
              </w:rPr>
            </w:pPr>
            <w:r>
              <w:rPr>
                <w:sz w:val="18"/>
              </w:rPr>
              <w:t xml:space="preserve">: </w:t>
            </w:r>
          </w:p>
          <w:p w:rsidR="00896E9D" w:rsidRDefault="00896E9D">
            <w:pPr>
              <w:tabs>
                <w:tab w:val="left" w:pos="7515"/>
              </w:tabs>
              <w:rPr>
                <w:sz w:val="18"/>
              </w:rPr>
            </w:pPr>
            <w:r>
              <w:rPr>
                <w:sz w:val="18"/>
              </w:rPr>
              <w:t>Religion &amp; what it means to pt.</w:t>
            </w:r>
          </w:p>
          <w:p w:rsidR="00896E9D" w:rsidRDefault="00896E9D">
            <w:pPr>
              <w:tabs>
                <w:tab w:val="left" w:pos="7515"/>
              </w:tabs>
              <w:rPr>
                <w:sz w:val="18"/>
              </w:rPr>
            </w:pPr>
          </w:p>
          <w:p w:rsidR="00896E9D" w:rsidRDefault="00896E9D">
            <w:pPr>
              <w:pStyle w:val="Title"/>
              <w:jc w:val="left"/>
              <w:rPr>
                <w:rFonts w:ascii="Times New Roman" w:hAnsi="Times New Roman" w:cs="Times New Roman"/>
                <w:sz w:val="18"/>
                <w:u w:val="none"/>
              </w:rPr>
            </w:pPr>
            <w:r>
              <w:rPr>
                <w:rFonts w:ascii="Times New Roman" w:hAnsi="Times New Roman" w:cs="Times New Roman"/>
                <w:sz w:val="18"/>
                <w:u w:val="none"/>
              </w:rPr>
              <w:t xml:space="preserve">Personal/Family Data    (Think about home environment, </w:t>
            </w:r>
            <w:r>
              <w:rPr>
                <w:rFonts w:ascii="Times New Roman" w:hAnsi="Times New Roman" w:cs="Times New Roman"/>
                <w:sz w:val="18"/>
                <w:u w:val="none"/>
              </w:rPr>
              <w:lastRenderedPageBreak/>
              <w:t>family structure, and available family support)</w:t>
            </w:r>
          </w:p>
        </w:tc>
        <w:tc>
          <w:tcPr>
            <w:tcW w:w="6300" w:type="dxa"/>
            <w:gridSpan w:val="4"/>
          </w:tcPr>
          <w:p w:rsidR="00896E9D" w:rsidRDefault="005D3E72">
            <w:pPr>
              <w:tabs>
                <w:tab w:val="left" w:pos="7515"/>
              </w:tabs>
              <w:rPr>
                <w:sz w:val="18"/>
              </w:rPr>
            </w:pPr>
            <w:r>
              <w:rPr>
                <w:sz w:val="18"/>
              </w:rPr>
              <w:lastRenderedPageBreak/>
              <w:t xml:space="preserve">The infant has been introduced to life services.  Infant is developing well.  Assessed family needs and level of involvement </w:t>
            </w:r>
            <w:r w:rsidR="006C0F33">
              <w:rPr>
                <w:sz w:val="18"/>
              </w:rPr>
              <w:t>in patient care.  Explanation given and utilized during procedure provided for patient and parents with tools to manage health care experience.</w:t>
            </w:r>
          </w:p>
          <w:p w:rsidR="006C0F33" w:rsidRDefault="006C0F33">
            <w:pPr>
              <w:tabs>
                <w:tab w:val="left" w:pos="7515"/>
              </w:tabs>
              <w:rPr>
                <w:sz w:val="18"/>
              </w:rPr>
            </w:pPr>
          </w:p>
          <w:p w:rsidR="006C0F33" w:rsidRDefault="006C0F33" w:rsidP="006C0F33">
            <w:pPr>
              <w:tabs>
                <w:tab w:val="left" w:pos="7515"/>
              </w:tabs>
              <w:rPr>
                <w:sz w:val="18"/>
              </w:rPr>
            </w:pPr>
            <w:r>
              <w:rPr>
                <w:sz w:val="18"/>
              </w:rPr>
              <w:t xml:space="preserve">-Mother at bedside </w:t>
            </w:r>
          </w:p>
          <w:p w:rsidR="006C0F33" w:rsidRDefault="006C0F33" w:rsidP="006C0F33">
            <w:pPr>
              <w:tabs>
                <w:tab w:val="left" w:pos="7515"/>
              </w:tabs>
              <w:rPr>
                <w:sz w:val="18"/>
              </w:rPr>
            </w:pPr>
            <w:r>
              <w:rPr>
                <w:sz w:val="18"/>
              </w:rPr>
              <w:t>-Not religious</w:t>
            </w:r>
          </w:p>
          <w:p w:rsidR="006C0F33" w:rsidRDefault="006C0F33" w:rsidP="006C0F33">
            <w:pPr>
              <w:tabs>
                <w:tab w:val="left" w:pos="7515"/>
              </w:tabs>
              <w:rPr>
                <w:sz w:val="18"/>
              </w:rPr>
            </w:pPr>
            <w:r>
              <w:rPr>
                <w:sz w:val="18"/>
              </w:rPr>
              <w:t>-Parents are seperated. Father seems very attached to infant</w:t>
            </w:r>
          </w:p>
          <w:p w:rsidR="00896E9D" w:rsidRDefault="00896E9D">
            <w:pPr>
              <w:tabs>
                <w:tab w:val="left" w:pos="7515"/>
              </w:tabs>
              <w:rPr>
                <w:sz w:val="18"/>
              </w:rPr>
            </w:pPr>
          </w:p>
        </w:tc>
      </w:tr>
    </w:tbl>
    <w:p w:rsidR="00896E9D" w:rsidRDefault="00896E9D">
      <w:pPr>
        <w:tabs>
          <w:tab w:val="left" w:pos="7515"/>
        </w:tabs>
        <w:rPr>
          <w:sz w:val="18"/>
        </w:rPr>
      </w:pPr>
      <w:r>
        <w:rPr>
          <w:sz w:val="18"/>
        </w:rPr>
        <w:lastRenderedPageBreak/>
        <w:t>USE THE BACK OF THE SHEET FOR ADDITIONAL SPACE FOR DETAILS. EXPECTATIONS MAY VARY FOR DIFFFERENT COURSES</w:t>
      </w:r>
    </w:p>
    <w:p w:rsidR="00896E9D" w:rsidRDefault="00896E9D">
      <w:pPr>
        <w:rPr>
          <w:sz w:val="18"/>
        </w:rPr>
      </w:pPr>
    </w:p>
    <w:p w:rsidR="00896E9D" w:rsidRDefault="00896E9D">
      <w:pPr>
        <w:rPr>
          <w:sz w:val="18"/>
        </w:rPr>
      </w:pPr>
    </w:p>
    <w:p w:rsidR="00896E9D" w:rsidRDefault="00896E9D">
      <w:pPr>
        <w:rPr>
          <w:sz w:val="18"/>
        </w:rPr>
      </w:pPr>
    </w:p>
    <w:p w:rsidR="00896E9D" w:rsidRDefault="00896E9D">
      <w:pPr>
        <w:rPr>
          <w:sz w:val="18"/>
        </w:rPr>
      </w:pPr>
    </w:p>
    <w:p w:rsidR="003652AA" w:rsidRDefault="003652AA" w:rsidP="003652AA">
      <w:pPr>
        <w:jc w:val="center"/>
        <w:rPr>
          <w:b/>
        </w:rPr>
      </w:pPr>
      <w:r>
        <w:rPr>
          <w:b/>
        </w:rPr>
        <w:t>CONCEPT MAP</w:t>
      </w:r>
      <w:r w:rsidR="00887EB3">
        <w:rPr>
          <w:b/>
        </w:rPr>
        <w:t xml:space="preserve"> (10 PTS)</w:t>
      </w:r>
    </w:p>
    <w:p w:rsidR="003652AA" w:rsidRDefault="003652AA" w:rsidP="003652AA">
      <w:pPr>
        <w:jc w:val="center"/>
        <w:rPr>
          <w:b/>
        </w:rPr>
      </w:pPr>
    </w:p>
    <w:p w:rsidR="003652AA" w:rsidRDefault="003652AA" w:rsidP="003652AA">
      <w:pPr>
        <w:jc w:val="center"/>
        <w:rPr>
          <w:b/>
        </w:rPr>
      </w:pPr>
    </w:p>
    <w:p w:rsidR="003652AA" w:rsidRDefault="009E35CF" w:rsidP="003652AA">
      <w:pPr>
        <w:jc w:val="center"/>
        <w:rPr>
          <w:b/>
        </w:rPr>
      </w:pPr>
      <w:r>
        <w:rPr>
          <w:b/>
          <w:noProof/>
        </w:rPr>
        <w:drawing>
          <wp:inline distT="0" distB="0" distL="0" distR="0">
            <wp:extent cx="6099175" cy="3813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099175" cy="3813175"/>
                    </a:xfrm>
                    <a:prstGeom prst="rect">
                      <a:avLst/>
                    </a:prstGeom>
                    <a:noFill/>
                    <a:ln w="9525">
                      <a:noFill/>
                      <a:miter lim="800000"/>
                      <a:headEnd/>
                      <a:tailEnd/>
                    </a:ln>
                  </pic:spPr>
                </pic:pic>
              </a:graphicData>
            </a:graphic>
          </wp:inline>
        </w:drawing>
      </w:r>
    </w:p>
    <w:p w:rsidR="003652AA" w:rsidRDefault="003652AA" w:rsidP="003652AA">
      <w:pPr>
        <w:jc w:val="center"/>
        <w:rPr>
          <w:b/>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CC63B2" w:rsidRDefault="00CC63B2">
      <w:pPr>
        <w:rPr>
          <w:b/>
          <w:bCs/>
          <w:sz w:val="22"/>
        </w:rPr>
      </w:pPr>
    </w:p>
    <w:p w:rsidR="00D20F51" w:rsidRDefault="00D20F51">
      <w:pPr>
        <w:rPr>
          <w:b/>
          <w:bCs/>
          <w:sz w:val="22"/>
        </w:rPr>
      </w:pPr>
    </w:p>
    <w:p w:rsidR="00896E9D" w:rsidRPr="00CC63B2" w:rsidRDefault="00896E9D">
      <w:pPr>
        <w:rPr>
          <w:b/>
        </w:rPr>
      </w:pPr>
      <w:r>
        <w:rPr>
          <w:b/>
          <w:bCs/>
          <w:sz w:val="22"/>
        </w:rPr>
        <w:lastRenderedPageBreak/>
        <w:t>Reference List for all references used in this document</w:t>
      </w:r>
      <w:r>
        <w:rPr>
          <w:sz w:val="22"/>
        </w:rPr>
        <w:t xml:space="preserve">.    </w:t>
      </w:r>
      <w:r>
        <w:rPr>
          <w:b/>
          <w:bCs/>
          <w:sz w:val="22"/>
          <w:u w:val="single"/>
        </w:rPr>
        <w:t>Use APA format</w:t>
      </w:r>
      <w:r>
        <w:rPr>
          <w:sz w:val="22"/>
        </w:rPr>
        <w:t xml:space="preserve">.          </w:t>
      </w:r>
      <w:r>
        <w:rPr>
          <w:sz w:val="22"/>
        </w:rPr>
        <w:tab/>
      </w:r>
      <w:r>
        <w:rPr>
          <w:sz w:val="22"/>
        </w:rPr>
        <w:tab/>
      </w:r>
      <w:r>
        <w:rPr>
          <w:sz w:val="22"/>
        </w:rPr>
        <w:tab/>
        <w:t xml:space="preserve">                 </w:t>
      </w:r>
      <w:r>
        <w:rPr>
          <w:b/>
          <w:bCs/>
          <w:sz w:val="18"/>
        </w:rPr>
        <w:t>(</w:t>
      </w:r>
      <w:r w:rsidR="00887EB3">
        <w:rPr>
          <w:b/>
          <w:bCs/>
          <w:sz w:val="18"/>
        </w:rPr>
        <w:t>2</w:t>
      </w:r>
      <w:r>
        <w:rPr>
          <w:b/>
          <w:bCs/>
          <w:sz w:val="18"/>
        </w:rPr>
        <w:t xml:space="preserve"> pts)</w:t>
      </w:r>
      <w:r>
        <w:rPr>
          <w:sz w:val="22"/>
        </w:rPr>
        <w:tab/>
      </w:r>
    </w:p>
    <w:p w:rsidR="003D4A29" w:rsidRDefault="003D4A29">
      <w:pPr>
        <w:rPr>
          <w:sz w:val="22"/>
        </w:rPr>
      </w:pPr>
    </w:p>
    <w:p w:rsidR="003D4A29" w:rsidRDefault="003D4A29" w:rsidP="003D4A29">
      <w:pPr>
        <w:spacing w:before="100" w:beforeAutospacing="1" w:after="100" w:afterAutospacing="1"/>
      </w:pPr>
      <w:r>
        <w:t xml:space="preserve">Ackley, B. J., &amp; Ladwig, G. B. (2006). Anxiety. </w:t>
      </w:r>
      <w:r>
        <w:rPr>
          <w:i/>
          <w:iCs/>
        </w:rPr>
        <w:t>Nursing diagnosis handbook: a guide to planning care</w:t>
      </w:r>
      <w:r>
        <w:t xml:space="preserve"> (7th </w:t>
      </w:r>
    </w:p>
    <w:p w:rsidR="00F54361" w:rsidRDefault="003D4A29" w:rsidP="00D20F51">
      <w:pPr>
        <w:spacing w:before="100" w:beforeAutospacing="1" w:after="100" w:afterAutospacing="1"/>
        <w:ind w:firstLine="720"/>
      </w:pPr>
      <w:r>
        <w:t xml:space="preserve">ed., pp. 186-191). St. Louis: Mosby. </w:t>
      </w:r>
    </w:p>
    <w:p w:rsidR="00F54361" w:rsidRDefault="00F54361" w:rsidP="00F54361">
      <w:pPr>
        <w:spacing w:before="100" w:beforeAutospacing="1" w:after="100" w:afterAutospacing="1"/>
      </w:pPr>
      <w:r>
        <w:t xml:space="preserve">Antibiotics: MedlinePlus. (2012). </w:t>
      </w:r>
      <w:r>
        <w:rPr>
          <w:i/>
          <w:iCs/>
        </w:rPr>
        <w:t>National Library of Medicine - National Institutes of Health</w:t>
      </w:r>
      <w:r>
        <w:t xml:space="preserve">. </w:t>
      </w:r>
    </w:p>
    <w:p w:rsidR="00F54361" w:rsidRDefault="00F54361" w:rsidP="00F54361">
      <w:pPr>
        <w:spacing w:before="100" w:beforeAutospacing="1" w:after="100" w:afterAutospacing="1"/>
      </w:pPr>
      <w:r>
        <w:tab/>
        <w:t>Retrieved from http://www.nlm.nih.gov/medlineplus/antibiotics</w:t>
      </w:r>
    </w:p>
    <w:p w:rsidR="00D20F51" w:rsidRDefault="00D20F51" w:rsidP="00D20F51">
      <w:pPr>
        <w:spacing w:before="100" w:beforeAutospacing="1" w:after="100" w:afterAutospacing="1"/>
      </w:pPr>
      <w:r>
        <w:t xml:space="preserve">Gallagher, P. (2012). Omphalitis. </w:t>
      </w:r>
      <w:r>
        <w:rPr>
          <w:i/>
          <w:iCs/>
        </w:rPr>
        <w:t>Medscape Refernece</w:t>
      </w:r>
      <w:r>
        <w:t>. Retrie</w:t>
      </w:r>
      <w:r w:rsidR="00F54361">
        <w:t xml:space="preserve">ved </w:t>
      </w:r>
      <w:r>
        <w:t xml:space="preserve">from </w:t>
      </w:r>
    </w:p>
    <w:p w:rsidR="00D20F51" w:rsidRDefault="00D20F51" w:rsidP="00D20F51">
      <w:pPr>
        <w:spacing w:before="100" w:beforeAutospacing="1" w:after="100" w:afterAutospacing="1"/>
        <w:ind w:firstLine="720"/>
      </w:pPr>
      <w:r>
        <w:t xml:space="preserve">http://emedicine.medscape.com/article/975422-overview </w:t>
      </w:r>
    </w:p>
    <w:p w:rsidR="005D521E" w:rsidRDefault="005D521E" w:rsidP="005D521E">
      <w:pPr>
        <w:spacing w:before="100" w:beforeAutospacing="1" w:after="100" w:afterAutospacing="1"/>
        <w:rPr>
          <w:i/>
          <w:iCs/>
        </w:rPr>
      </w:pPr>
      <w:r>
        <w:t xml:space="preserve">Irene, S. (2011). Zinc Oxide Ointment &amp; Babies | LIVESTRONG.COM. </w:t>
      </w:r>
      <w:r>
        <w:rPr>
          <w:i/>
          <w:iCs/>
        </w:rPr>
        <w:t xml:space="preserve">LIVESTRONG.COM - Lose </w:t>
      </w:r>
      <w:r>
        <w:rPr>
          <w:i/>
          <w:iCs/>
        </w:rPr>
        <w:tab/>
      </w:r>
    </w:p>
    <w:p w:rsidR="005D521E" w:rsidRDefault="005D521E" w:rsidP="005D521E">
      <w:pPr>
        <w:spacing w:before="100" w:beforeAutospacing="1" w:after="100" w:afterAutospacing="1"/>
      </w:pPr>
      <w:r>
        <w:rPr>
          <w:i/>
          <w:iCs/>
        </w:rPr>
        <w:tab/>
        <w:t>Weight &amp; Get Fit with Diet, Nutrition &amp; Fitness Tools | LIVESTRONG.COM</w:t>
      </w:r>
      <w:r>
        <w:t xml:space="preserve">. Retrieved  </w:t>
      </w:r>
    </w:p>
    <w:p w:rsidR="005D521E" w:rsidRDefault="005D521E" w:rsidP="005D521E">
      <w:pPr>
        <w:spacing w:before="100" w:beforeAutospacing="1" w:after="100" w:afterAutospacing="1"/>
      </w:pPr>
      <w:r>
        <w:tab/>
        <w:t>from http://www.livestrong.com/article/228134-zinc-oxide-ointment-babies</w:t>
      </w:r>
    </w:p>
    <w:p w:rsidR="00CC63B2" w:rsidRPr="003D4A29" w:rsidRDefault="00CC63B2" w:rsidP="003D4A29">
      <w:pPr>
        <w:rPr>
          <w:b/>
          <w:bCs/>
          <w:sz w:val="18"/>
        </w:rPr>
      </w:pPr>
      <w:r>
        <w:rPr>
          <w:i/>
          <w:iCs/>
        </w:rPr>
        <w:t>Nursing 2012 drug handbook</w:t>
      </w:r>
      <w:r>
        <w:t xml:space="preserve"> (32nd ed.). (2012). Philadelphia, Pa.: Wolters Kluwer Health/Lippincott Williams </w:t>
      </w:r>
    </w:p>
    <w:p w:rsidR="00CC63B2" w:rsidRDefault="00CC63B2" w:rsidP="00CC63B2">
      <w:pPr>
        <w:spacing w:before="100" w:beforeAutospacing="1" w:after="100" w:afterAutospacing="1"/>
        <w:ind w:firstLine="720"/>
      </w:pPr>
      <w:r>
        <w:t xml:space="preserve">&amp; Wilkins. </w:t>
      </w:r>
    </w:p>
    <w:p w:rsidR="00CC63B2" w:rsidRDefault="00CC63B2" w:rsidP="00CC63B2">
      <w:pPr>
        <w:spacing w:before="100" w:beforeAutospacing="1" w:after="100" w:afterAutospacing="1"/>
        <w:ind w:firstLine="720"/>
      </w:pPr>
    </w:p>
    <w:p w:rsidR="00CC63B2" w:rsidRPr="00CC63B2" w:rsidRDefault="00CC63B2">
      <w:pPr>
        <w:rPr>
          <w:bCs/>
        </w:rPr>
      </w:pPr>
    </w:p>
    <w:sectPr w:rsidR="00CC63B2" w:rsidRPr="00CC63B2" w:rsidSect="00661FFA">
      <w:pgSz w:w="12240" w:h="15840" w:code="1"/>
      <w:pgMar w:top="720" w:right="720" w:bottom="720" w:left="720" w:header="14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A1C" w:rsidRDefault="007C7A1C">
      <w:r>
        <w:separator/>
      </w:r>
    </w:p>
  </w:endnote>
  <w:endnote w:type="continuationSeparator" w:id="0">
    <w:p w:rsidR="007C7A1C" w:rsidRDefault="007C7A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9D" w:rsidRDefault="00896E9D">
    <w:pPr>
      <w:pStyle w:val="Footer"/>
      <w:rPr>
        <w:sz w:val="20"/>
      </w:rPr>
    </w:pPr>
    <w:r>
      <w:rPr>
        <w:sz w:val="20"/>
      </w:rPr>
      <w:t>References using APA 6</w:t>
    </w:r>
    <w:r>
      <w:rPr>
        <w:sz w:val="20"/>
        <w:vertAlign w:val="superscript"/>
      </w:rPr>
      <w:t>th</w:t>
    </w:r>
    <w:r>
      <w:rPr>
        <w:sz w:val="20"/>
      </w:rPr>
      <w:t xml:space="preserve"> edition</w:t>
    </w:r>
  </w:p>
  <w:p w:rsidR="00896E9D" w:rsidRDefault="00BC6B14">
    <w:pPr>
      <w:pStyle w:val="Footer"/>
      <w:jc w:val="center"/>
    </w:pPr>
    <w:fldSimple w:instr=" PAGE   \* MERGEFORMAT ">
      <w:r w:rsidR="003753A2">
        <w:rPr>
          <w:noProof/>
        </w:rPr>
        <w:t>2</w:t>
      </w:r>
    </w:fldSimple>
  </w:p>
  <w:p w:rsidR="00896E9D" w:rsidRDefault="00896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A1C" w:rsidRDefault="007C7A1C">
      <w:r>
        <w:separator/>
      </w:r>
    </w:p>
  </w:footnote>
  <w:footnote w:type="continuationSeparator" w:id="0">
    <w:p w:rsidR="007C7A1C" w:rsidRDefault="007C7A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9D" w:rsidRDefault="00896E9D">
    <w:pPr>
      <w:pStyle w:val="Header"/>
      <w:rPr>
        <w:sz w:val="16"/>
      </w:rPr>
    </w:pPr>
  </w:p>
  <w:p w:rsidR="00896E9D" w:rsidRDefault="00896E9D">
    <w:pPr>
      <w:pStyle w:val="Header"/>
      <w:rPr>
        <w:sz w:val="16"/>
      </w:rPr>
    </w:pPr>
  </w:p>
  <w:p w:rsidR="00896E9D" w:rsidRDefault="00896E9D">
    <w:pPr>
      <w:pStyle w:val="Header"/>
      <w:rPr>
        <w:sz w:val="16"/>
      </w:rPr>
    </w:pPr>
    <w:r>
      <w:rPr>
        <w:sz w:val="16"/>
      </w:rPr>
      <w:t>Fall 2010-Draft</w:t>
    </w:r>
  </w:p>
  <w:p w:rsidR="00896E9D" w:rsidRDefault="00896E9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06D3"/>
    <w:multiLevelType w:val="multilevel"/>
    <w:tmpl w:val="F6C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82506"/>
    <w:multiLevelType w:val="multilevel"/>
    <w:tmpl w:val="FC1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C55FAE"/>
    <w:multiLevelType w:val="multilevel"/>
    <w:tmpl w:val="B2F61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C6643"/>
    <w:multiLevelType w:val="hybridMultilevel"/>
    <w:tmpl w:val="C4F2F5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1E2112F"/>
    <w:multiLevelType w:val="hybridMultilevel"/>
    <w:tmpl w:val="947E486A"/>
    <w:lvl w:ilvl="0" w:tplc="023895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144E9"/>
    <w:multiLevelType w:val="multilevel"/>
    <w:tmpl w:val="CAD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75A6C"/>
    <w:multiLevelType w:val="multilevel"/>
    <w:tmpl w:val="4B0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22F15"/>
    <w:rsid w:val="00022F15"/>
    <w:rsid w:val="0005219F"/>
    <w:rsid w:val="0006093E"/>
    <w:rsid w:val="00080941"/>
    <w:rsid w:val="001A3A36"/>
    <w:rsid w:val="002431F3"/>
    <w:rsid w:val="00267116"/>
    <w:rsid w:val="002E58F3"/>
    <w:rsid w:val="0032432F"/>
    <w:rsid w:val="003652AA"/>
    <w:rsid w:val="003753A2"/>
    <w:rsid w:val="00377A03"/>
    <w:rsid w:val="003D475F"/>
    <w:rsid w:val="003D4A29"/>
    <w:rsid w:val="00473E1F"/>
    <w:rsid w:val="004C32A0"/>
    <w:rsid w:val="005006A5"/>
    <w:rsid w:val="00523623"/>
    <w:rsid w:val="005411D8"/>
    <w:rsid w:val="005D3E72"/>
    <w:rsid w:val="005D521E"/>
    <w:rsid w:val="00624B75"/>
    <w:rsid w:val="00661FFA"/>
    <w:rsid w:val="006A295B"/>
    <w:rsid w:val="006A48C2"/>
    <w:rsid w:val="006B54F8"/>
    <w:rsid w:val="006C0F33"/>
    <w:rsid w:val="006E1189"/>
    <w:rsid w:val="007304D2"/>
    <w:rsid w:val="00731054"/>
    <w:rsid w:val="007459B2"/>
    <w:rsid w:val="007826A4"/>
    <w:rsid w:val="007C7A1C"/>
    <w:rsid w:val="007F7154"/>
    <w:rsid w:val="008348FD"/>
    <w:rsid w:val="00856557"/>
    <w:rsid w:val="00887EB3"/>
    <w:rsid w:val="00896E9D"/>
    <w:rsid w:val="008C4A58"/>
    <w:rsid w:val="00921F1C"/>
    <w:rsid w:val="009939AA"/>
    <w:rsid w:val="009B6DD7"/>
    <w:rsid w:val="009C427D"/>
    <w:rsid w:val="009E35CF"/>
    <w:rsid w:val="00A35256"/>
    <w:rsid w:val="00A47431"/>
    <w:rsid w:val="00A51593"/>
    <w:rsid w:val="00A71378"/>
    <w:rsid w:val="00B21760"/>
    <w:rsid w:val="00BC6B14"/>
    <w:rsid w:val="00BF67C2"/>
    <w:rsid w:val="00C123B6"/>
    <w:rsid w:val="00C25878"/>
    <w:rsid w:val="00CC63B2"/>
    <w:rsid w:val="00CD2960"/>
    <w:rsid w:val="00D20F51"/>
    <w:rsid w:val="00D52991"/>
    <w:rsid w:val="00DC7252"/>
    <w:rsid w:val="00EA6D29"/>
    <w:rsid w:val="00EA7E4C"/>
    <w:rsid w:val="00F5436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1" type="callout" idref="#_x0000_s1026"/>
        <o:r id="V:Rule2" type="callout" idref="#_x0000_s1027"/>
        <o:r id="V:Rule3" type="callout" idref="#_x0000_s1036"/>
        <o:r id="V:Rule4" type="callout"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1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F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FFA"/>
    <w:rPr>
      <w:rFonts w:ascii="Lucida Grande" w:hAnsi="Lucida Grande" w:cs="Lucida Grande"/>
      <w:sz w:val="18"/>
    </w:rPr>
  </w:style>
  <w:style w:type="paragraph" w:styleId="Header">
    <w:name w:val="header"/>
    <w:basedOn w:val="Normal"/>
    <w:link w:val="HeaderChar"/>
    <w:uiPriority w:val="99"/>
    <w:rsid w:val="00661FFA"/>
    <w:pPr>
      <w:tabs>
        <w:tab w:val="center" w:pos="4320"/>
        <w:tab w:val="right" w:pos="8640"/>
      </w:tabs>
    </w:pPr>
  </w:style>
  <w:style w:type="character" w:customStyle="1" w:styleId="HeaderChar">
    <w:name w:val="Header Char"/>
    <w:basedOn w:val="DefaultParagraphFont"/>
    <w:link w:val="Header"/>
    <w:uiPriority w:val="99"/>
    <w:semiHidden/>
    <w:locked/>
    <w:rsid w:val="00661FFA"/>
    <w:rPr>
      <w:rFonts w:cs="Times New Roman"/>
      <w:sz w:val="24"/>
    </w:rPr>
  </w:style>
  <w:style w:type="paragraph" w:styleId="Footer">
    <w:name w:val="footer"/>
    <w:basedOn w:val="Normal"/>
    <w:link w:val="FooterChar"/>
    <w:uiPriority w:val="99"/>
    <w:rsid w:val="00661FFA"/>
    <w:pPr>
      <w:tabs>
        <w:tab w:val="center" w:pos="4320"/>
        <w:tab w:val="right" w:pos="8640"/>
      </w:tabs>
    </w:pPr>
  </w:style>
  <w:style w:type="character" w:customStyle="1" w:styleId="FooterChar">
    <w:name w:val="Footer Char"/>
    <w:basedOn w:val="DefaultParagraphFont"/>
    <w:link w:val="Footer"/>
    <w:uiPriority w:val="99"/>
    <w:semiHidden/>
    <w:locked/>
    <w:rsid w:val="00661FFA"/>
    <w:rPr>
      <w:rFonts w:cs="Times New Roman"/>
      <w:sz w:val="24"/>
    </w:rPr>
  </w:style>
  <w:style w:type="paragraph" w:styleId="Title">
    <w:name w:val="Title"/>
    <w:basedOn w:val="Normal"/>
    <w:link w:val="TitleChar"/>
    <w:uiPriority w:val="99"/>
    <w:rsid w:val="00661FFA"/>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sid w:val="00661FFA"/>
    <w:rPr>
      <w:rFonts w:ascii="Calibri" w:hAnsi="Calibri" w:cs="Calibri"/>
      <w:b/>
      <w:bCs/>
      <w:kern w:val="28"/>
      <w:sz w:val="32"/>
    </w:rPr>
  </w:style>
  <w:style w:type="paragraph" w:styleId="BodyText">
    <w:name w:val="Body Text"/>
    <w:basedOn w:val="Normal"/>
    <w:link w:val="BodyTextChar"/>
    <w:uiPriority w:val="99"/>
    <w:rsid w:val="00661FFA"/>
    <w:rPr>
      <w:rFonts w:ascii="Arial Narrow" w:hAnsi="Arial Narrow" w:cs="Arial Narrow"/>
      <w:sz w:val="20"/>
      <w:szCs w:val="20"/>
    </w:rPr>
  </w:style>
  <w:style w:type="character" w:customStyle="1" w:styleId="BodyTextChar">
    <w:name w:val="Body Text Char"/>
    <w:basedOn w:val="DefaultParagraphFont"/>
    <w:link w:val="BodyText"/>
    <w:uiPriority w:val="99"/>
    <w:locked/>
    <w:rsid w:val="00661FFA"/>
    <w:rPr>
      <w:rFonts w:cs="Times New Roman"/>
      <w:sz w:val="24"/>
    </w:rPr>
  </w:style>
  <w:style w:type="character" w:styleId="PageNumber">
    <w:name w:val="page number"/>
    <w:basedOn w:val="DefaultParagraphFont"/>
    <w:uiPriority w:val="99"/>
    <w:rsid w:val="00661FFA"/>
    <w:rPr>
      <w:rFonts w:cs="Times New Roman"/>
    </w:rPr>
  </w:style>
  <w:style w:type="character" w:customStyle="1" w:styleId="CharChar1">
    <w:name w:val="Char Char1"/>
    <w:basedOn w:val="DefaultParagraphFont"/>
    <w:uiPriority w:val="99"/>
    <w:rsid w:val="00661FFA"/>
    <w:rPr>
      <w:rFonts w:cs="Times New Roman"/>
      <w:sz w:val="24"/>
    </w:rPr>
  </w:style>
  <w:style w:type="paragraph" w:styleId="DocumentMap">
    <w:name w:val="Document Map"/>
    <w:basedOn w:val="Normal"/>
    <w:link w:val="DocumentMapChar"/>
    <w:uiPriority w:val="99"/>
    <w:semiHidden/>
    <w:rsid w:val="00661FF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61FFA"/>
    <w:rPr>
      <w:rFonts w:ascii="Lucida Grande" w:hAnsi="Lucida Grande" w:cs="Lucida Grande"/>
      <w:sz w:val="24"/>
    </w:rPr>
  </w:style>
  <w:style w:type="character" w:customStyle="1" w:styleId="CharChar2">
    <w:name w:val="Char Char2"/>
    <w:basedOn w:val="DefaultParagraphFont"/>
    <w:uiPriority w:val="99"/>
    <w:rsid w:val="00661FFA"/>
    <w:rPr>
      <w:rFonts w:cs="Times New Roman"/>
      <w:sz w:val="24"/>
    </w:rPr>
  </w:style>
  <w:style w:type="character" w:customStyle="1" w:styleId="CharChar">
    <w:name w:val="Char Char"/>
    <w:basedOn w:val="DefaultParagraphFont"/>
    <w:uiPriority w:val="99"/>
    <w:rsid w:val="00661FFA"/>
    <w:rPr>
      <w:rFonts w:ascii="Arial Narrow" w:hAnsi="Arial Narrow" w:cs="Arial Narrow"/>
      <w:u w:val="single"/>
    </w:rPr>
  </w:style>
  <w:style w:type="character" w:styleId="Hyperlink">
    <w:name w:val="Hyperlink"/>
    <w:basedOn w:val="DefaultParagraphFont"/>
    <w:uiPriority w:val="99"/>
    <w:semiHidden/>
    <w:unhideWhenUsed/>
    <w:rsid w:val="0006093E"/>
    <w:rPr>
      <w:color w:val="0033CC"/>
      <w:u w:val="single"/>
    </w:rPr>
  </w:style>
  <w:style w:type="paragraph" w:styleId="NormalWeb">
    <w:name w:val="Normal (Web)"/>
    <w:basedOn w:val="Normal"/>
    <w:uiPriority w:val="99"/>
    <w:unhideWhenUsed/>
    <w:rsid w:val="009C427D"/>
    <w:pPr>
      <w:spacing w:after="163"/>
    </w:pPr>
  </w:style>
</w:styles>
</file>

<file path=word/webSettings.xml><?xml version="1.0" encoding="utf-8"?>
<w:webSettings xmlns:r="http://schemas.openxmlformats.org/officeDocument/2006/relationships" xmlns:w="http://schemas.openxmlformats.org/wordprocessingml/2006/main">
  <w:divs>
    <w:div w:id="476149915">
      <w:bodyDiv w:val="1"/>
      <w:marLeft w:val="0"/>
      <w:marRight w:val="0"/>
      <w:marTop w:val="0"/>
      <w:marBottom w:val="0"/>
      <w:divBdr>
        <w:top w:val="none" w:sz="0" w:space="0" w:color="auto"/>
        <w:left w:val="none" w:sz="0" w:space="0" w:color="auto"/>
        <w:bottom w:val="none" w:sz="0" w:space="0" w:color="auto"/>
        <w:right w:val="none" w:sz="0" w:space="0" w:color="auto"/>
      </w:divBdr>
      <w:divsChild>
        <w:div w:id="1269583268">
          <w:marLeft w:val="0"/>
          <w:marRight w:val="0"/>
          <w:marTop w:val="0"/>
          <w:marBottom w:val="0"/>
          <w:divBdr>
            <w:top w:val="none" w:sz="0" w:space="0" w:color="auto"/>
            <w:left w:val="none" w:sz="0" w:space="0" w:color="auto"/>
            <w:bottom w:val="none" w:sz="0" w:space="0" w:color="auto"/>
            <w:right w:val="none" w:sz="0" w:space="0" w:color="auto"/>
          </w:divBdr>
          <w:divsChild>
            <w:div w:id="1094060258">
              <w:marLeft w:val="0"/>
              <w:marRight w:val="0"/>
              <w:marTop w:val="0"/>
              <w:marBottom w:val="0"/>
              <w:divBdr>
                <w:top w:val="none" w:sz="0" w:space="0" w:color="auto"/>
                <w:left w:val="none" w:sz="0" w:space="0" w:color="auto"/>
                <w:bottom w:val="none" w:sz="0" w:space="0" w:color="auto"/>
                <w:right w:val="none" w:sz="0" w:space="0" w:color="auto"/>
              </w:divBdr>
              <w:divsChild>
                <w:div w:id="1950116906">
                  <w:marLeft w:val="0"/>
                  <w:marRight w:val="0"/>
                  <w:marTop w:val="0"/>
                  <w:marBottom w:val="0"/>
                  <w:divBdr>
                    <w:top w:val="none" w:sz="0" w:space="0" w:color="auto"/>
                    <w:left w:val="none" w:sz="0" w:space="0" w:color="auto"/>
                    <w:bottom w:val="none" w:sz="0" w:space="0" w:color="auto"/>
                    <w:right w:val="none" w:sz="0" w:space="0" w:color="auto"/>
                  </w:divBdr>
                  <w:divsChild>
                    <w:div w:id="980815502">
                      <w:marLeft w:val="0"/>
                      <w:marRight w:val="0"/>
                      <w:marTop w:val="0"/>
                      <w:marBottom w:val="0"/>
                      <w:divBdr>
                        <w:top w:val="none" w:sz="0" w:space="0" w:color="auto"/>
                        <w:left w:val="none" w:sz="0" w:space="0" w:color="auto"/>
                        <w:bottom w:val="none" w:sz="0" w:space="0" w:color="auto"/>
                        <w:right w:val="none" w:sz="0" w:space="0" w:color="auto"/>
                      </w:divBdr>
                      <w:divsChild>
                        <w:div w:id="732582112">
                          <w:marLeft w:val="0"/>
                          <w:marRight w:val="0"/>
                          <w:marTop w:val="0"/>
                          <w:marBottom w:val="0"/>
                          <w:divBdr>
                            <w:top w:val="none" w:sz="0" w:space="0" w:color="auto"/>
                            <w:left w:val="none" w:sz="0" w:space="0" w:color="auto"/>
                            <w:bottom w:val="none" w:sz="0" w:space="0" w:color="auto"/>
                            <w:right w:val="none" w:sz="0" w:space="0" w:color="auto"/>
                          </w:divBdr>
                          <w:divsChild>
                            <w:div w:id="1562448585">
                              <w:marLeft w:val="0"/>
                              <w:marRight w:val="0"/>
                              <w:marTop w:val="0"/>
                              <w:marBottom w:val="0"/>
                              <w:divBdr>
                                <w:top w:val="none" w:sz="0" w:space="0" w:color="auto"/>
                                <w:left w:val="none" w:sz="0" w:space="0" w:color="auto"/>
                                <w:bottom w:val="none" w:sz="0" w:space="0" w:color="auto"/>
                                <w:right w:val="none" w:sz="0" w:space="0" w:color="auto"/>
                              </w:divBdr>
                              <w:divsChild>
                                <w:div w:id="1366910976">
                                  <w:marLeft w:val="0"/>
                                  <w:marRight w:val="0"/>
                                  <w:marTop w:val="0"/>
                                  <w:marBottom w:val="0"/>
                                  <w:divBdr>
                                    <w:top w:val="none" w:sz="0" w:space="0" w:color="auto"/>
                                    <w:left w:val="none" w:sz="0" w:space="0" w:color="auto"/>
                                    <w:bottom w:val="none" w:sz="0" w:space="0" w:color="auto"/>
                                    <w:right w:val="none" w:sz="0" w:space="0" w:color="auto"/>
                                  </w:divBdr>
                                  <w:divsChild>
                                    <w:div w:id="452331619">
                                      <w:marLeft w:val="0"/>
                                      <w:marRight w:val="0"/>
                                      <w:marTop w:val="0"/>
                                      <w:marBottom w:val="0"/>
                                      <w:divBdr>
                                        <w:top w:val="none" w:sz="0" w:space="0" w:color="auto"/>
                                        <w:left w:val="none" w:sz="0" w:space="0" w:color="auto"/>
                                        <w:bottom w:val="none" w:sz="0" w:space="0" w:color="auto"/>
                                        <w:right w:val="none" w:sz="0" w:space="0" w:color="auto"/>
                                      </w:divBdr>
                                      <w:divsChild>
                                        <w:div w:id="1515732356">
                                          <w:marLeft w:val="0"/>
                                          <w:marRight w:val="0"/>
                                          <w:marTop w:val="0"/>
                                          <w:marBottom w:val="0"/>
                                          <w:divBdr>
                                            <w:top w:val="none" w:sz="0" w:space="0" w:color="auto"/>
                                            <w:left w:val="none" w:sz="0" w:space="0" w:color="auto"/>
                                            <w:bottom w:val="none" w:sz="0" w:space="0" w:color="auto"/>
                                            <w:right w:val="none" w:sz="0" w:space="0" w:color="auto"/>
                                          </w:divBdr>
                                          <w:divsChild>
                                            <w:div w:id="688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6897">
      <w:bodyDiv w:val="1"/>
      <w:marLeft w:val="0"/>
      <w:marRight w:val="0"/>
      <w:marTop w:val="0"/>
      <w:marBottom w:val="0"/>
      <w:divBdr>
        <w:top w:val="none" w:sz="0" w:space="0" w:color="auto"/>
        <w:left w:val="none" w:sz="0" w:space="0" w:color="auto"/>
        <w:bottom w:val="none" w:sz="0" w:space="0" w:color="auto"/>
        <w:right w:val="none" w:sz="0" w:space="0" w:color="auto"/>
      </w:divBdr>
      <w:divsChild>
        <w:div w:id="1012605488">
          <w:marLeft w:val="0"/>
          <w:marRight w:val="0"/>
          <w:marTop w:val="0"/>
          <w:marBottom w:val="0"/>
          <w:divBdr>
            <w:top w:val="none" w:sz="0" w:space="0" w:color="auto"/>
            <w:left w:val="none" w:sz="0" w:space="0" w:color="auto"/>
            <w:bottom w:val="none" w:sz="0" w:space="0" w:color="auto"/>
            <w:right w:val="none" w:sz="0" w:space="0" w:color="auto"/>
          </w:divBdr>
          <w:divsChild>
            <w:div w:id="201789042">
              <w:marLeft w:val="0"/>
              <w:marRight w:val="0"/>
              <w:marTop w:val="0"/>
              <w:marBottom w:val="0"/>
              <w:divBdr>
                <w:top w:val="none" w:sz="0" w:space="0" w:color="auto"/>
                <w:left w:val="none" w:sz="0" w:space="0" w:color="auto"/>
                <w:bottom w:val="none" w:sz="0" w:space="0" w:color="auto"/>
                <w:right w:val="none" w:sz="0" w:space="0" w:color="auto"/>
              </w:divBdr>
              <w:divsChild>
                <w:div w:id="1655255601">
                  <w:marLeft w:val="0"/>
                  <w:marRight w:val="0"/>
                  <w:marTop w:val="0"/>
                  <w:marBottom w:val="0"/>
                  <w:divBdr>
                    <w:top w:val="none" w:sz="0" w:space="0" w:color="auto"/>
                    <w:left w:val="none" w:sz="0" w:space="0" w:color="auto"/>
                    <w:bottom w:val="none" w:sz="0" w:space="0" w:color="auto"/>
                    <w:right w:val="none" w:sz="0" w:space="0" w:color="auto"/>
                  </w:divBdr>
                  <w:divsChild>
                    <w:div w:id="1986353197">
                      <w:marLeft w:val="0"/>
                      <w:marRight w:val="0"/>
                      <w:marTop w:val="0"/>
                      <w:marBottom w:val="0"/>
                      <w:divBdr>
                        <w:top w:val="none" w:sz="0" w:space="0" w:color="auto"/>
                        <w:left w:val="none" w:sz="0" w:space="0" w:color="auto"/>
                        <w:bottom w:val="none" w:sz="0" w:space="0" w:color="auto"/>
                        <w:right w:val="none" w:sz="0" w:space="0" w:color="auto"/>
                      </w:divBdr>
                      <w:divsChild>
                        <w:div w:id="1253051142">
                          <w:marLeft w:val="0"/>
                          <w:marRight w:val="0"/>
                          <w:marTop w:val="0"/>
                          <w:marBottom w:val="0"/>
                          <w:divBdr>
                            <w:top w:val="none" w:sz="0" w:space="0" w:color="auto"/>
                            <w:left w:val="none" w:sz="0" w:space="0" w:color="auto"/>
                            <w:bottom w:val="none" w:sz="0" w:space="0" w:color="auto"/>
                            <w:right w:val="none" w:sz="0" w:space="0" w:color="auto"/>
                          </w:divBdr>
                          <w:divsChild>
                            <w:div w:id="453983231">
                              <w:marLeft w:val="0"/>
                              <w:marRight w:val="0"/>
                              <w:marTop w:val="0"/>
                              <w:marBottom w:val="0"/>
                              <w:divBdr>
                                <w:top w:val="none" w:sz="0" w:space="0" w:color="auto"/>
                                <w:left w:val="none" w:sz="0" w:space="0" w:color="auto"/>
                                <w:bottom w:val="none" w:sz="0" w:space="0" w:color="auto"/>
                                <w:right w:val="none" w:sz="0" w:space="0" w:color="auto"/>
                              </w:divBdr>
                              <w:divsChild>
                                <w:div w:id="923882516">
                                  <w:marLeft w:val="0"/>
                                  <w:marRight w:val="0"/>
                                  <w:marTop w:val="0"/>
                                  <w:marBottom w:val="0"/>
                                  <w:divBdr>
                                    <w:top w:val="none" w:sz="0" w:space="0" w:color="auto"/>
                                    <w:left w:val="none" w:sz="0" w:space="0" w:color="auto"/>
                                    <w:bottom w:val="none" w:sz="0" w:space="0" w:color="auto"/>
                                    <w:right w:val="none" w:sz="0" w:space="0" w:color="auto"/>
                                  </w:divBdr>
                                  <w:divsChild>
                                    <w:div w:id="1680544260">
                                      <w:marLeft w:val="0"/>
                                      <w:marRight w:val="0"/>
                                      <w:marTop w:val="0"/>
                                      <w:marBottom w:val="0"/>
                                      <w:divBdr>
                                        <w:top w:val="none" w:sz="0" w:space="0" w:color="auto"/>
                                        <w:left w:val="none" w:sz="0" w:space="0" w:color="auto"/>
                                        <w:bottom w:val="none" w:sz="0" w:space="0" w:color="auto"/>
                                        <w:right w:val="none" w:sz="0" w:space="0" w:color="auto"/>
                                      </w:divBdr>
                                      <w:divsChild>
                                        <w:div w:id="19379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96314">
      <w:bodyDiv w:val="1"/>
      <w:marLeft w:val="0"/>
      <w:marRight w:val="0"/>
      <w:marTop w:val="0"/>
      <w:marBottom w:val="0"/>
      <w:divBdr>
        <w:top w:val="none" w:sz="0" w:space="0" w:color="auto"/>
        <w:left w:val="none" w:sz="0" w:space="0" w:color="auto"/>
        <w:bottom w:val="none" w:sz="0" w:space="0" w:color="auto"/>
        <w:right w:val="none" w:sz="0" w:space="0" w:color="auto"/>
      </w:divBdr>
      <w:divsChild>
        <w:div w:id="572928365">
          <w:marLeft w:val="0"/>
          <w:marRight w:val="0"/>
          <w:marTop w:val="0"/>
          <w:marBottom w:val="0"/>
          <w:divBdr>
            <w:top w:val="none" w:sz="0" w:space="0" w:color="auto"/>
            <w:left w:val="none" w:sz="0" w:space="0" w:color="auto"/>
            <w:bottom w:val="none" w:sz="0" w:space="0" w:color="auto"/>
            <w:right w:val="none" w:sz="0" w:space="0" w:color="auto"/>
          </w:divBdr>
          <w:divsChild>
            <w:div w:id="472451627">
              <w:marLeft w:val="0"/>
              <w:marRight w:val="0"/>
              <w:marTop w:val="0"/>
              <w:marBottom w:val="0"/>
              <w:divBdr>
                <w:top w:val="none" w:sz="0" w:space="0" w:color="auto"/>
                <w:left w:val="none" w:sz="0" w:space="0" w:color="auto"/>
                <w:bottom w:val="none" w:sz="0" w:space="0" w:color="auto"/>
                <w:right w:val="none" w:sz="0" w:space="0" w:color="auto"/>
              </w:divBdr>
              <w:divsChild>
                <w:div w:id="1682270813">
                  <w:marLeft w:val="0"/>
                  <w:marRight w:val="0"/>
                  <w:marTop w:val="0"/>
                  <w:marBottom w:val="0"/>
                  <w:divBdr>
                    <w:top w:val="none" w:sz="0" w:space="0" w:color="auto"/>
                    <w:left w:val="none" w:sz="0" w:space="0" w:color="auto"/>
                    <w:bottom w:val="none" w:sz="0" w:space="0" w:color="auto"/>
                    <w:right w:val="none" w:sz="0" w:space="0" w:color="auto"/>
                  </w:divBdr>
                  <w:divsChild>
                    <w:div w:id="1446848724">
                      <w:marLeft w:val="0"/>
                      <w:marRight w:val="0"/>
                      <w:marTop w:val="0"/>
                      <w:marBottom w:val="0"/>
                      <w:divBdr>
                        <w:top w:val="none" w:sz="0" w:space="0" w:color="auto"/>
                        <w:left w:val="none" w:sz="0" w:space="0" w:color="auto"/>
                        <w:bottom w:val="none" w:sz="0" w:space="0" w:color="auto"/>
                        <w:right w:val="none" w:sz="0" w:space="0" w:color="auto"/>
                      </w:divBdr>
                      <w:divsChild>
                        <w:div w:id="313409392">
                          <w:marLeft w:val="0"/>
                          <w:marRight w:val="0"/>
                          <w:marTop w:val="0"/>
                          <w:marBottom w:val="0"/>
                          <w:divBdr>
                            <w:top w:val="none" w:sz="0" w:space="0" w:color="auto"/>
                            <w:left w:val="none" w:sz="0" w:space="0" w:color="auto"/>
                            <w:bottom w:val="none" w:sz="0" w:space="0" w:color="auto"/>
                            <w:right w:val="none" w:sz="0" w:space="0" w:color="auto"/>
                          </w:divBdr>
                          <w:divsChild>
                            <w:div w:id="1241210740">
                              <w:marLeft w:val="0"/>
                              <w:marRight w:val="0"/>
                              <w:marTop w:val="0"/>
                              <w:marBottom w:val="0"/>
                              <w:divBdr>
                                <w:top w:val="none" w:sz="0" w:space="0" w:color="auto"/>
                                <w:left w:val="none" w:sz="0" w:space="0" w:color="auto"/>
                                <w:bottom w:val="none" w:sz="0" w:space="0" w:color="auto"/>
                                <w:right w:val="none" w:sz="0" w:space="0" w:color="auto"/>
                              </w:divBdr>
                              <w:divsChild>
                                <w:div w:id="1937714077">
                                  <w:marLeft w:val="0"/>
                                  <w:marRight w:val="0"/>
                                  <w:marTop w:val="0"/>
                                  <w:marBottom w:val="0"/>
                                  <w:divBdr>
                                    <w:top w:val="none" w:sz="0" w:space="0" w:color="auto"/>
                                    <w:left w:val="none" w:sz="0" w:space="0" w:color="auto"/>
                                    <w:bottom w:val="none" w:sz="0" w:space="0" w:color="auto"/>
                                    <w:right w:val="none" w:sz="0" w:space="0" w:color="auto"/>
                                  </w:divBdr>
                                  <w:divsChild>
                                    <w:div w:id="21259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022371">
      <w:bodyDiv w:val="1"/>
      <w:marLeft w:val="0"/>
      <w:marRight w:val="0"/>
      <w:marTop w:val="0"/>
      <w:marBottom w:val="0"/>
      <w:divBdr>
        <w:top w:val="none" w:sz="0" w:space="0" w:color="auto"/>
        <w:left w:val="none" w:sz="0" w:space="0" w:color="auto"/>
        <w:bottom w:val="none" w:sz="0" w:space="0" w:color="auto"/>
        <w:right w:val="none" w:sz="0" w:space="0" w:color="auto"/>
      </w:divBdr>
      <w:divsChild>
        <w:div w:id="2125228792">
          <w:marLeft w:val="0"/>
          <w:marRight w:val="0"/>
          <w:marTop w:val="0"/>
          <w:marBottom w:val="0"/>
          <w:divBdr>
            <w:top w:val="none" w:sz="0" w:space="0" w:color="auto"/>
            <w:left w:val="none" w:sz="0" w:space="0" w:color="auto"/>
            <w:bottom w:val="none" w:sz="0" w:space="0" w:color="auto"/>
            <w:right w:val="none" w:sz="0" w:space="0" w:color="auto"/>
          </w:divBdr>
          <w:divsChild>
            <w:div w:id="1047410922">
              <w:marLeft w:val="0"/>
              <w:marRight w:val="0"/>
              <w:marTop w:val="0"/>
              <w:marBottom w:val="0"/>
              <w:divBdr>
                <w:top w:val="none" w:sz="0" w:space="0" w:color="auto"/>
                <w:left w:val="none" w:sz="0" w:space="0" w:color="auto"/>
                <w:bottom w:val="none" w:sz="0" w:space="0" w:color="auto"/>
                <w:right w:val="none" w:sz="0" w:space="0" w:color="auto"/>
              </w:divBdr>
              <w:divsChild>
                <w:div w:id="762841677">
                  <w:marLeft w:val="0"/>
                  <w:marRight w:val="0"/>
                  <w:marTop w:val="0"/>
                  <w:marBottom w:val="0"/>
                  <w:divBdr>
                    <w:top w:val="none" w:sz="0" w:space="0" w:color="auto"/>
                    <w:left w:val="none" w:sz="0" w:space="0" w:color="auto"/>
                    <w:bottom w:val="none" w:sz="0" w:space="0" w:color="auto"/>
                    <w:right w:val="none" w:sz="0" w:space="0" w:color="auto"/>
                  </w:divBdr>
                  <w:divsChild>
                    <w:div w:id="671416601">
                      <w:marLeft w:val="0"/>
                      <w:marRight w:val="0"/>
                      <w:marTop w:val="0"/>
                      <w:marBottom w:val="0"/>
                      <w:divBdr>
                        <w:top w:val="none" w:sz="0" w:space="0" w:color="auto"/>
                        <w:left w:val="none" w:sz="0" w:space="0" w:color="auto"/>
                        <w:bottom w:val="none" w:sz="0" w:space="0" w:color="auto"/>
                        <w:right w:val="none" w:sz="0" w:space="0" w:color="auto"/>
                      </w:divBdr>
                      <w:divsChild>
                        <w:div w:id="329140520">
                          <w:marLeft w:val="0"/>
                          <w:marRight w:val="0"/>
                          <w:marTop w:val="0"/>
                          <w:marBottom w:val="0"/>
                          <w:divBdr>
                            <w:top w:val="none" w:sz="0" w:space="0" w:color="auto"/>
                            <w:left w:val="none" w:sz="0" w:space="0" w:color="auto"/>
                            <w:bottom w:val="none" w:sz="0" w:space="0" w:color="auto"/>
                            <w:right w:val="none" w:sz="0" w:space="0" w:color="auto"/>
                          </w:divBdr>
                          <w:divsChild>
                            <w:div w:id="1566525742">
                              <w:marLeft w:val="0"/>
                              <w:marRight w:val="0"/>
                              <w:marTop w:val="0"/>
                              <w:marBottom w:val="0"/>
                              <w:divBdr>
                                <w:top w:val="none" w:sz="0" w:space="0" w:color="auto"/>
                                <w:left w:val="none" w:sz="0" w:space="0" w:color="auto"/>
                                <w:bottom w:val="none" w:sz="0" w:space="0" w:color="auto"/>
                                <w:right w:val="none" w:sz="0" w:space="0" w:color="auto"/>
                              </w:divBdr>
                              <w:divsChild>
                                <w:div w:id="1702972597">
                                  <w:marLeft w:val="0"/>
                                  <w:marRight w:val="0"/>
                                  <w:marTop w:val="0"/>
                                  <w:marBottom w:val="0"/>
                                  <w:divBdr>
                                    <w:top w:val="none" w:sz="0" w:space="0" w:color="auto"/>
                                    <w:left w:val="none" w:sz="0" w:space="0" w:color="auto"/>
                                    <w:bottom w:val="none" w:sz="0" w:space="0" w:color="auto"/>
                                    <w:right w:val="none" w:sz="0" w:space="0" w:color="auto"/>
                                  </w:divBdr>
                                  <w:divsChild>
                                    <w:div w:id="162162454">
                                      <w:marLeft w:val="0"/>
                                      <w:marRight w:val="0"/>
                                      <w:marTop w:val="0"/>
                                      <w:marBottom w:val="0"/>
                                      <w:divBdr>
                                        <w:top w:val="none" w:sz="0" w:space="0" w:color="auto"/>
                                        <w:left w:val="none" w:sz="0" w:space="0" w:color="auto"/>
                                        <w:bottom w:val="none" w:sz="0" w:space="0" w:color="auto"/>
                                        <w:right w:val="none" w:sz="0" w:space="0" w:color="auto"/>
                                      </w:divBdr>
                                      <w:divsChild>
                                        <w:div w:id="26151066">
                                          <w:marLeft w:val="0"/>
                                          <w:marRight w:val="0"/>
                                          <w:marTop w:val="0"/>
                                          <w:marBottom w:val="0"/>
                                          <w:divBdr>
                                            <w:top w:val="none" w:sz="0" w:space="0" w:color="auto"/>
                                            <w:left w:val="none" w:sz="0" w:space="0" w:color="auto"/>
                                            <w:bottom w:val="none" w:sz="0" w:space="0" w:color="auto"/>
                                            <w:right w:val="none" w:sz="0" w:space="0" w:color="auto"/>
                                          </w:divBdr>
                                          <w:divsChild>
                                            <w:div w:id="540441652">
                                              <w:marLeft w:val="0"/>
                                              <w:marRight w:val="0"/>
                                              <w:marTop w:val="0"/>
                                              <w:marBottom w:val="0"/>
                                              <w:divBdr>
                                                <w:top w:val="none" w:sz="0" w:space="0" w:color="auto"/>
                                                <w:left w:val="none" w:sz="0" w:space="0" w:color="auto"/>
                                                <w:bottom w:val="none" w:sz="0" w:space="0" w:color="auto"/>
                                                <w:right w:val="none" w:sz="0" w:space="0" w:color="auto"/>
                                              </w:divBdr>
                                              <w:divsChild>
                                                <w:div w:id="1233660665">
                                                  <w:marLeft w:val="0"/>
                                                  <w:marRight w:val="0"/>
                                                  <w:marTop w:val="0"/>
                                                  <w:marBottom w:val="0"/>
                                                  <w:divBdr>
                                                    <w:top w:val="none" w:sz="0" w:space="0" w:color="auto"/>
                                                    <w:left w:val="none" w:sz="0" w:space="0" w:color="auto"/>
                                                    <w:bottom w:val="none" w:sz="0" w:space="0" w:color="auto"/>
                                                    <w:right w:val="none" w:sz="0" w:space="0" w:color="auto"/>
                                                  </w:divBdr>
                                                  <w:divsChild>
                                                    <w:div w:id="482233811">
                                                      <w:marLeft w:val="0"/>
                                                      <w:marRight w:val="0"/>
                                                      <w:marTop w:val="0"/>
                                                      <w:marBottom w:val="0"/>
                                                      <w:divBdr>
                                                        <w:top w:val="none" w:sz="0" w:space="0" w:color="auto"/>
                                                        <w:left w:val="none" w:sz="0" w:space="0" w:color="auto"/>
                                                        <w:bottom w:val="none" w:sz="0" w:space="0" w:color="auto"/>
                                                        <w:right w:val="none" w:sz="0" w:space="0" w:color="auto"/>
                                                      </w:divBdr>
                                                      <w:divsChild>
                                                        <w:div w:id="8647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630778">
      <w:bodyDiv w:val="1"/>
      <w:marLeft w:val="0"/>
      <w:marRight w:val="0"/>
      <w:marTop w:val="0"/>
      <w:marBottom w:val="0"/>
      <w:divBdr>
        <w:top w:val="none" w:sz="0" w:space="0" w:color="auto"/>
        <w:left w:val="none" w:sz="0" w:space="0" w:color="auto"/>
        <w:bottom w:val="none" w:sz="0" w:space="0" w:color="auto"/>
        <w:right w:val="none" w:sz="0" w:space="0" w:color="auto"/>
      </w:divBdr>
      <w:divsChild>
        <w:div w:id="1459563728">
          <w:marLeft w:val="0"/>
          <w:marRight w:val="0"/>
          <w:marTop w:val="0"/>
          <w:marBottom w:val="0"/>
          <w:divBdr>
            <w:top w:val="none" w:sz="0" w:space="0" w:color="auto"/>
            <w:left w:val="none" w:sz="0" w:space="0" w:color="auto"/>
            <w:bottom w:val="none" w:sz="0" w:space="0" w:color="auto"/>
            <w:right w:val="none" w:sz="0" w:space="0" w:color="auto"/>
          </w:divBdr>
        </w:div>
      </w:divsChild>
    </w:div>
    <w:div w:id="1285306161">
      <w:bodyDiv w:val="1"/>
      <w:marLeft w:val="0"/>
      <w:marRight w:val="0"/>
      <w:marTop w:val="0"/>
      <w:marBottom w:val="0"/>
      <w:divBdr>
        <w:top w:val="none" w:sz="0" w:space="0" w:color="auto"/>
        <w:left w:val="none" w:sz="0" w:space="0" w:color="auto"/>
        <w:bottom w:val="none" w:sz="0" w:space="0" w:color="auto"/>
        <w:right w:val="none" w:sz="0" w:space="0" w:color="auto"/>
      </w:divBdr>
      <w:divsChild>
        <w:div w:id="819613383">
          <w:marLeft w:val="0"/>
          <w:marRight w:val="0"/>
          <w:marTop w:val="0"/>
          <w:marBottom w:val="0"/>
          <w:divBdr>
            <w:top w:val="none" w:sz="0" w:space="0" w:color="auto"/>
            <w:left w:val="none" w:sz="0" w:space="0" w:color="auto"/>
            <w:bottom w:val="none" w:sz="0" w:space="0" w:color="auto"/>
            <w:right w:val="none" w:sz="0" w:space="0" w:color="auto"/>
          </w:divBdr>
          <w:divsChild>
            <w:div w:id="682243120">
              <w:marLeft w:val="0"/>
              <w:marRight w:val="0"/>
              <w:marTop w:val="0"/>
              <w:marBottom w:val="0"/>
              <w:divBdr>
                <w:top w:val="none" w:sz="0" w:space="0" w:color="auto"/>
                <w:left w:val="none" w:sz="0" w:space="0" w:color="auto"/>
                <w:bottom w:val="none" w:sz="0" w:space="0" w:color="auto"/>
                <w:right w:val="none" w:sz="0" w:space="0" w:color="auto"/>
              </w:divBdr>
              <w:divsChild>
                <w:div w:id="425267185">
                  <w:marLeft w:val="0"/>
                  <w:marRight w:val="0"/>
                  <w:marTop w:val="0"/>
                  <w:marBottom w:val="0"/>
                  <w:divBdr>
                    <w:top w:val="none" w:sz="0" w:space="0" w:color="auto"/>
                    <w:left w:val="none" w:sz="0" w:space="0" w:color="auto"/>
                    <w:bottom w:val="none" w:sz="0" w:space="0" w:color="auto"/>
                    <w:right w:val="none" w:sz="0" w:space="0" w:color="auto"/>
                  </w:divBdr>
                  <w:divsChild>
                    <w:div w:id="1535653602">
                      <w:marLeft w:val="0"/>
                      <w:marRight w:val="0"/>
                      <w:marTop w:val="0"/>
                      <w:marBottom w:val="0"/>
                      <w:divBdr>
                        <w:top w:val="none" w:sz="0" w:space="0" w:color="auto"/>
                        <w:left w:val="none" w:sz="0" w:space="0" w:color="auto"/>
                        <w:bottom w:val="none" w:sz="0" w:space="0" w:color="auto"/>
                        <w:right w:val="none" w:sz="0" w:space="0" w:color="auto"/>
                      </w:divBdr>
                      <w:divsChild>
                        <w:div w:id="1895047893">
                          <w:marLeft w:val="0"/>
                          <w:marRight w:val="0"/>
                          <w:marTop w:val="0"/>
                          <w:marBottom w:val="0"/>
                          <w:divBdr>
                            <w:top w:val="none" w:sz="0" w:space="0" w:color="auto"/>
                            <w:left w:val="none" w:sz="0" w:space="0" w:color="auto"/>
                            <w:bottom w:val="none" w:sz="0" w:space="0" w:color="auto"/>
                            <w:right w:val="none" w:sz="0" w:space="0" w:color="auto"/>
                          </w:divBdr>
                          <w:divsChild>
                            <w:div w:id="1380981184">
                              <w:marLeft w:val="0"/>
                              <w:marRight w:val="0"/>
                              <w:marTop w:val="0"/>
                              <w:marBottom w:val="0"/>
                              <w:divBdr>
                                <w:top w:val="none" w:sz="0" w:space="0" w:color="auto"/>
                                <w:left w:val="none" w:sz="0" w:space="0" w:color="auto"/>
                                <w:bottom w:val="none" w:sz="0" w:space="0" w:color="auto"/>
                                <w:right w:val="none" w:sz="0" w:space="0" w:color="auto"/>
                              </w:divBdr>
                              <w:divsChild>
                                <w:div w:id="1666857913">
                                  <w:marLeft w:val="0"/>
                                  <w:marRight w:val="0"/>
                                  <w:marTop w:val="0"/>
                                  <w:marBottom w:val="0"/>
                                  <w:divBdr>
                                    <w:top w:val="none" w:sz="0" w:space="0" w:color="auto"/>
                                    <w:left w:val="none" w:sz="0" w:space="0" w:color="auto"/>
                                    <w:bottom w:val="none" w:sz="0" w:space="0" w:color="auto"/>
                                    <w:right w:val="none" w:sz="0" w:space="0" w:color="auto"/>
                                  </w:divBdr>
                                  <w:divsChild>
                                    <w:div w:id="745886071">
                                      <w:marLeft w:val="0"/>
                                      <w:marRight w:val="0"/>
                                      <w:marTop w:val="0"/>
                                      <w:marBottom w:val="0"/>
                                      <w:divBdr>
                                        <w:top w:val="none" w:sz="0" w:space="0" w:color="auto"/>
                                        <w:left w:val="none" w:sz="0" w:space="0" w:color="auto"/>
                                        <w:bottom w:val="none" w:sz="0" w:space="0" w:color="auto"/>
                                        <w:right w:val="none" w:sz="0" w:space="0" w:color="auto"/>
                                      </w:divBdr>
                                      <w:divsChild>
                                        <w:div w:id="757752606">
                                          <w:marLeft w:val="0"/>
                                          <w:marRight w:val="0"/>
                                          <w:marTop w:val="0"/>
                                          <w:marBottom w:val="0"/>
                                          <w:divBdr>
                                            <w:top w:val="none" w:sz="0" w:space="0" w:color="auto"/>
                                            <w:left w:val="none" w:sz="0" w:space="0" w:color="auto"/>
                                            <w:bottom w:val="none" w:sz="0" w:space="0" w:color="auto"/>
                                            <w:right w:val="none" w:sz="0" w:space="0" w:color="auto"/>
                                          </w:divBdr>
                                          <w:divsChild>
                                            <w:div w:id="18570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490367">
      <w:bodyDiv w:val="1"/>
      <w:marLeft w:val="0"/>
      <w:marRight w:val="0"/>
      <w:marTop w:val="0"/>
      <w:marBottom w:val="0"/>
      <w:divBdr>
        <w:top w:val="none" w:sz="0" w:space="0" w:color="auto"/>
        <w:left w:val="none" w:sz="0" w:space="0" w:color="auto"/>
        <w:bottom w:val="none" w:sz="0" w:space="0" w:color="auto"/>
        <w:right w:val="none" w:sz="0" w:space="0" w:color="auto"/>
      </w:divBdr>
      <w:divsChild>
        <w:div w:id="1740521442">
          <w:marLeft w:val="0"/>
          <w:marRight w:val="0"/>
          <w:marTop w:val="0"/>
          <w:marBottom w:val="0"/>
          <w:divBdr>
            <w:top w:val="none" w:sz="0" w:space="0" w:color="auto"/>
            <w:left w:val="none" w:sz="0" w:space="0" w:color="auto"/>
            <w:bottom w:val="none" w:sz="0" w:space="0" w:color="auto"/>
            <w:right w:val="none" w:sz="0" w:space="0" w:color="auto"/>
          </w:divBdr>
          <w:divsChild>
            <w:div w:id="2044746858">
              <w:marLeft w:val="0"/>
              <w:marRight w:val="0"/>
              <w:marTop w:val="0"/>
              <w:marBottom w:val="0"/>
              <w:divBdr>
                <w:top w:val="none" w:sz="0" w:space="0" w:color="auto"/>
                <w:left w:val="none" w:sz="0" w:space="0" w:color="auto"/>
                <w:bottom w:val="none" w:sz="0" w:space="0" w:color="auto"/>
                <w:right w:val="none" w:sz="0" w:space="0" w:color="auto"/>
              </w:divBdr>
              <w:divsChild>
                <w:div w:id="54358848">
                  <w:marLeft w:val="0"/>
                  <w:marRight w:val="0"/>
                  <w:marTop w:val="0"/>
                  <w:marBottom w:val="0"/>
                  <w:divBdr>
                    <w:top w:val="none" w:sz="0" w:space="0" w:color="auto"/>
                    <w:left w:val="none" w:sz="0" w:space="0" w:color="auto"/>
                    <w:bottom w:val="none" w:sz="0" w:space="0" w:color="auto"/>
                    <w:right w:val="none" w:sz="0" w:space="0" w:color="auto"/>
                  </w:divBdr>
                  <w:divsChild>
                    <w:div w:id="676690929">
                      <w:marLeft w:val="0"/>
                      <w:marRight w:val="0"/>
                      <w:marTop w:val="0"/>
                      <w:marBottom w:val="0"/>
                      <w:divBdr>
                        <w:top w:val="none" w:sz="0" w:space="0" w:color="auto"/>
                        <w:left w:val="none" w:sz="0" w:space="0" w:color="auto"/>
                        <w:bottom w:val="none" w:sz="0" w:space="0" w:color="auto"/>
                        <w:right w:val="none" w:sz="0" w:space="0" w:color="auto"/>
                      </w:divBdr>
                      <w:divsChild>
                        <w:div w:id="2052685697">
                          <w:marLeft w:val="0"/>
                          <w:marRight w:val="0"/>
                          <w:marTop w:val="0"/>
                          <w:marBottom w:val="0"/>
                          <w:divBdr>
                            <w:top w:val="none" w:sz="0" w:space="0" w:color="auto"/>
                            <w:left w:val="none" w:sz="0" w:space="0" w:color="auto"/>
                            <w:bottom w:val="none" w:sz="0" w:space="0" w:color="auto"/>
                            <w:right w:val="none" w:sz="0" w:space="0" w:color="auto"/>
                          </w:divBdr>
                          <w:divsChild>
                            <w:div w:id="635063838">
                              <w:marLeft w:val="0"/>
                              <w:marRight w:val="0"/>
                              <w:marTop w:val="0"/>
                              <w:marBottom w:val="0"/>
                              <w:divBdr>
                                <w:top w:val="none" w:sz="0" w:space="0" w:color="auto"/>
                                <w:left w:val="none" w:sz="0" w:space="0" w:color="auto"/>
                                <w:bottom w:val="none" w:sz="0" w:space="0" w:color="auto"/>
                                <w:right w:val="none" w:sz="0" w:space="0" w:color="auto"/>
                              </w:divBdr>
                              <w:divsChild>
                                <w:div w:id="767238601">
                                  <w:marLeft w:val="0"/>
                                  <w:marRight w:val="0"/>
                                  <w:marTop w:val="0"/>
                                  <w:marBottom w:val="0"/>
                                  <w:divBdr>
                                    <w:top w:val="none" w:sz="0" w:space="0" w:color="auto"/>
                                    <w:left w:val="none" w:sz="0" w:space="0" w:color="auto"/>
                                    <w:bottom w:val="none" w:sz="0" w:space="0" w:color="auto"/>
                                    <w:right w:val="none" w:sz="0" w:space="0" w:color="auto"/>
                                  </w:divBdr>
                                  <w:divsChild>
                                    <w:div w:id="14218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213783">
      <w:bodyDiv w:val="1"/>
      <w:marLeft w:val="0"/>
      <w:marRight w:val="0"/>
      <w:marTop w:val="0"/>
      <w:marBottom w:val="0"/>
      <w:divBdr>
        <w:top w:val="none" w:sz="0" w:space="0" w:color="auto"/>
        <w:left w:val="none" w:sz="0" w:space="0" w:color="auto"/>
        <w:bottom w:val="none" w:sz="0" w:space="0" w:color="auto"/>
        <w:right w:val="none" w:sz="0" w:space="0" w:color="auto"/>
      </w:divBdr>
      <w:divsChild>
        <w:div w:id="489951489">
          <w:marLeft w:val="0"/>
          <w:marRight w:val="0"/>
          <w:marTop w:val="0"/>
          <w:marBottom w:val="0"/>
          <w:divBdr>
            <w:top w:val="none" w:sz="0" w:space="0" w:color="auto"/>
            <w:left w:val="none" w:sz="0" w:space="0" w:color="auto"/>
            <w:bottom w:val="none" w:sz="0" w:space="0" w:color="auto"/>
            <w:right w:val="none" w:sz="0" w:space="0" w:color="auto"/>
          </w:divBdr>
          <w:divsChild>
            <w:div w:id="414787998">
              <w:marLeft w:val="0"/>
              <w:marRight w:val="0"/>
              <w:marTop w:val="0"/>
              <w:marBottom w:val="0"/>
              <w:divBdr>
                <w:top w:val="none" w:sz="0" w:space="0" w:color="auto"/>
                <w:left w:val="none" w:sz="0" w:space="0" w:color="auto"/>
                <w:bottom w:val="none" w:sz="0" w:space="0" w:color="auto"/>
                <w:right w:val="none" w:sz="0" w:space="0" w:color="auto"/>
              </w:divBdr>
              <w:divsChild>
                <w:div w:id="1181624583">
                  <w:marLeft w:val="0"/>
                  <w:marRight w:val="0"/>
                  <w:marTop w:val="0"/>
                  <w:marBottom w:val="0"/>
                  <w:divBdr>
                    <w:top w:val="none" w:sz="0" w:space="0" w:color="auto"/>
                    <w:left w:val="none" w:sz="0" w:space="0" w:color="auto"/>
                    <w:bottom w:val="none" w:sz="0" w:space="0" w:color="auto"/>
                    <w:right w:val="none" w:sz="0" w:space="0" w:color="auto"/>
                  </w:divBdr>
                  <w:divsChild>
                    <w:div w:id="592131881">
                      <w:marLeft w:val="0"/>
                      <w:marRight w:val="0"/>
                      <w:marTop w:val="0"/>
                      <w:marBottom w:val="0"/>
                      <w:divBdr>
                        <w:top w:val="none" w:sz="0" w:space="0" w:color="auto"/>
                        <w:left w:val="none" w:sz="0" w:space="0" w:color="auto"/>
                        <w:bottom w:val="none" w:sz="0" w:space="0" w:color="auto"/>
                        <w:right w:val="none" w:sz="0" w:space="0" w:color="auto"/>
                      </w:divBdr>
                      <w:divsChild>
                        <w:div w:id="2130467467">
                          <w:marLeft w:val="0"/>
                          <w:marRight w:val="0"/>
                          <w:marTop w:val="0"/>
                          <w:marBottom w:val="0"/>
                          <w:divBdr>
                            <w:top w:val="none" w:sz="0" w:space="0" w:color="auto"/>
                            <w:left w:val="none" w:sz="0" w:space="0" w:color="auto"/>
                            <w:bottom w:val="none" w:sz="0" w:space="0" w:color="auto"/>
                            <w:right w:val="none" w:sz="0" w:space="0" w:color="auto"/>
                          </w:divBdr>
                          <w:divsChild>
                            <w:div w:id="411582852">
                              <w:marLeft w:val="0"/>
                              <w:marRight w:val="0"/>
                              <w:marTop w:val="0"/>
                              <w:marBottom w:val="0"/>
                              <w:divBdr>
                                <w:top w:val="none" w:sz="0" w:space="0" w:color="auto"/>
                                <w:left w:val="none" w:sz="0" w:space="0" w:color="auto"/>
                                <w:bottom w:val="none" w:sz="0" w:space="0" w:color="auto"/>
                                <w:right w:val="none" w:sz="0" w:space="0" w:color="auto"/>
                              </w:divBdr>
                              <w:divsChild>
                                <w:div w:id="1126968671">
                                  <w:marLeft w:val="0"/>
                                  <w:marRight w:val="0"/>
                                  <w:marTop w:val="0"/>
                                  <w:marBottom w:val="0"/>
                                  <w:divBdr>
                                    <w:top w:val="none" w:sz="0" w:space="0" w:color="auto"/>
                                    <w:left w:val="none" w:sz="0" w:space="0" w:color="auto"/>
                                    <w:bottom w:val="none" w:sz="0" w:space="0" w:color="auto"/>
                                    <w:right w:val="none" w:sz="0" w:space="0" w:color="auto"/>
                                  </w:divBdr>
                                  <w:divsChild>
                                    <w:div w:id="363140039">
                                      <w:marLeft w:val="0"/>
                                      <w:marRight w:val="0"/>
                                      <w:marTop w:val="0"/>
                                      <w:marBottom w:val="0"/>
                                      <w:divBdr>
                                        <w:top w:val="none" w:sz="0" w:space="0" w:color="auto"/>
                                        <w:left w:val="none" w:sz="0" w:space="0" w:color="auto"/>
                                        <w:bottom w:val="none" w:sz="0" w:space="0" w:color="auto"/>
                                        <w:right w:val="none" w:sz="0" w:space="0" w:color="auto"/>
                                      </w:divBdr>
                                      <w:divsChild>
                                        <w:div w:id="528371504">
                                          <w:marLeft w:val="0"/>
                                          <w:marRight w:val="0"/>
                                          <w:marTop w:val="0"/>
                                          <w:marBottom w:val="0"/>
                                          <w:divBdr>
                                            <w:top w:val="none" w:sz="0" w:space="0" w:color="auto"/>
                                            <w:left w:val="none" w:sz="0" w:space="0" w:color="auto"/>
                                            <w:bottom w:val="none" w:sz="0" w:space="0" w:color="auto"/>
                                            <w:right w:val="none" w:sz="0" w:space="0" w:color="auto"/>
                                          </w:divBdr>
                                          <w:divsChild>
                                            <w:div w:id="6744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662866">
      <w:bodyDiv w:val="1"/>
      <w:marLeft w:val="0"/>
      <w:marRight w:val="0"/>
      <w:marTop w:val="0"/>
      <w:marBottom w:val="0"/>
      <w:divBdr>
        <w:top w:val="none" w:sz="0" w:space="0" w:color="auto"/>
        <w:left w:val="none" w:sz="0" w:space="0" w:color="auto"/>
        <w:bottom w:val="none" w:sz="0" w:space="0" w:color="auto"/>
        <w:right w:val="none" w:sz="0" w:space="0" w:color="auto"/>
      </w:divBdr>
      <w:divsChild>
        <w:div w:id="1176843654">
          <w:marLeft w:val="0"/>
          <w:marRight w:val="0"/>
          <w:marTop w:val="0"/>
          <w:marBottom w:val="0"/>
          <w:divBdr>
            <w:top w:val="none" w:sz="0" w:space="0" w:color="auto"/>
            <w:left w:val="none" w:sz="0" w:space="0" w:color="auto"/>
            <w:bottom w:val="none" w:sz="0" w:space="0" w:color="auto"/>
            <w:right w:val="none" w:sz="0" w:space="0" w:color="auto"/>
          </w:divBdr>
          <w:divsChild>
            <w:div w:id="1222403388">
              <w:marLeft w:val="0"/>
              <w:marRight w:val="0"/>
              <w:marTop w:val="0"/>
              <w:marBottom w:val="0"/>
              <w:divBdr>
                <w:top w:val="none" w:sz="0" w:space="0" w:color="auto"/>
                <w:left w:val="none" w:sz="0" w:space="0" w:color="auto"/>
                <w:bottom w:val="none" w:sz="0" w:space="0" w:color="auto"/>
                <w:right w:val="none" w:sz="0" w:space="0" w:color="auto"/>
              </w:divBdr>
              <w:divsChild>
                <w:div w:id="1771392137">
                  <w:marLeft w:val="0"/>
                  <w:marRight w:val="0"/>
                  <w:marTop w:val="0"/>
                  <w:marBottom w:val="0"/>
                  <w:divBdr>
                    <w:top w:val="none" w:sz="0" w:space="0" w:color="auto"/>
                    <w:left w:val="none" w:sz="0" w:space="0" w:color="auto"/>
                    <w:bottom w:val="none" w:sz="0" w:space="0" w:color="auto"/>
                    <w:right w:val="none" w:sz="0" w:space="0" w:color="auto"/>
                  </w:divBdr>
                  <w:divsChild>
                    <w:div w:id="1958170886">
                      <w:marLeft w:val="0"/>
                      <w:marRight w:val="0"/>
                      <w:marTop w:val="0"/>
                      <w:marBottom w:val="0"/>
                      <w:divBdr>
                        <w:top w:val="none" w:sz="0" w:space="0" w:color="auto"/>
                        <w:left w:val="none" w:sz="0" w:space="0" w:color="auto"/>
                        <w:bottom w:val="none" w:sz="0" w:space="0" w:color="auto"/>
                        <w:right w:val="none" w:sz="0" w:space="0" w:color="auto"/>
                      </w:divBdr>
                      <w:divsChild>
                        <w:div w:id="337390585">
                          <w:marLeft w:val="0"/>
                          <w:marRight w:val="0"/>
                          <w:marTop w:val="0"/>
                          <w:marBottom w:val="0"/>
                          <w:divBdr>
                            <w:top w:val="none" w:sz="0" w:space="0" w:color="auto"/>
                            <w:left w:val="none" w:sz="0" w:space="0" w:color="auto"/>
                            <w:bottom w:val="none" w:sz="0" w:space="0" w:color="auto"/>
                            <w:right w:val="none" w:sz="0" w:space="0" w:color="auto"/>
                          </w:divBdr>
                          <w:divsChild>
                            <w:div w:id="1237519998">
                              <w:marLeft w:val="0"/>
                              <w:marRight w:val="0"/>
                              <w:marTop w:val="0"/>
                              <w:marBottom w:val="0"/>
                              <w:divBdr>
                                <w:top w:val="none" w:sz="0" w:space="0" w:color="auto"/>
                                <w:left w:val="none" w:sz="0" w:space="0" w:color="auto"/>
                                <w:bottom w:val="none" w:sz="0" w:space="0" w:color="auto"/>
                                <w:right w:val="none" w:sz="0" w:space="0" w:color="auto"/>
                              </w:divBdr>
                              <w:divsChild>
                                <w:div w:id="1281954349">
                                  <w:marLeft w:val="0"/>
                                  <w:marRight w:val="0"/>
                                  <w:marTop w:val="0"/>
                                  <w:marBottom w:val="0"/>
                                  <w:divBdr>
                                    <w:top w:val="none" w:sz="0" w:space="0" w:color="auto"/>
                                    <w:left w:val="none" w:sz="0" w:space="0" w:color="auto"/>
                                    <w:bottom w:val="none" w:sz="0" w:space="0" w:color="auto"/>
                                    <w:right w:val="none" w:sz="0" w:space="0" w:color="auto"/>
                                  </w:divBdr>
                                  <w:divsChild>
                                    <w:div w:id="1079518963">
                                      <w:marLeft w:val="0"/>
                                      <w:marRight w:val="0"/>
                                      <w:marTop w:val="0"/>
                                      <w:marBottom w:val="0"/>
                                      <w:divBdr>
                                        <w:top w:val="none" w:sz="0" w:space="0" w:color="auto"/>
                                        <w:left w:val="none" w:sz="0" w:space="0" w:color="auto"/>
                                        <w:bottom w:val="none" w:sz="0" w:space="0" w:color="auto"/>
                                        <w:right w:val="none" w:sz="0" w:space="0" w:color="auto"/>
                                      </w:divBdr>
                                      <w:divsChild>
                                        <w:div w:id="369570714">
                                          <w:marLeft w:val="0"/>
                                          <w:marRight w:val="0"/>
                                          <w:marTop w:val="0"/>
                                          <w:marBottom w:val="0"/>
                                          <w:divBdr>
                                            <w:top w:val="none" w:sz="0" w:space="0" w:color="auto"/>
                                            <w:left w:val="none" w:sz="0" w:space="0" w:color="auto"/>
                                            <w:bottom w:val="none" w:sz="0" w:space="0" w:color="auto"/>
                                            <w:right w:val="none" w:sz="0" w:space="0" w:color="auto"/>
                                          </w:divBdr>
                                          <w:divsChild>
                                            <w:div w:id="7530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900920">
      <w:bodyDiv w:val="1"/>
      <w:marLeft w:val="0"/>
      <w:marRight w:val="0"/>
      <w:marTop w:val="0"/>
      <w:marBottom w:val="0"/>
      <w:divBdr>
        <w:top w:val="none" w:sz="0" w:space="0" w:color="auto"/>
        <w:left w:val="none" w:sz="0" w:space="0" w:color="auto"/>
        <w:bottom w:val="none" w:sz="0" w:space="0" w:color="auto"/>
        <w:right w:val="none" w:sz="0" w:space="0" w:color="auto"/>
      </w:divBdr>
      <w:divsChild>
        <w:div w:id="236790025">
          <w:marLeft w:val="0"/>
          <w:marRight w:val="0"/>
          <w:marTop w:val="0"/>
          <w:marBottom w:val="0"/>
          <w:divBdr>
            <w:top w:val="none" w:sz="0" w:space="0" w:color="auto"/>
            <w:left w:val="none" w:sz="0" w:space="0" w:color="auto"/>
            <w:bottom w:val="none" w:sz="0" w:space="0" w:color="auto"/>
            <w:right w:val="none" w:sz="0" w:space="0" w:color="auto"/>
          </w:divBdr>
          <w:divsChild>
            <w:div w:id="897208286">
              <w:marLeft w:val="0"/>
              <w:marRight w:val="0"/>
              <w:marTop w:val="0"/>
              <w:marBottom w:val="0"/>
              <w:divBdr>
                <w:top w:val="none" w:sz="0" w:space="0" w:color="auto"/>
                <w:left w:val="none" w:sz="0" w:space="0" w:color="auto"/>
                <w:bottom w:val="none" w:sz="0" w:space="0" w:color="auto"/>
                <w:right w:val="none" w:sz="0" w:space="0" w:color="auto"/>
              </w:divBdr>
              <w:divsChild>
                <w:div w:id="586576859">
                  <w:marLeft w:val="0"/>
                  <w:marRight w:val="0"/>
                  <w:marTop w:val="0"/>
                  <w:marBottom w:val="0"/>
                  <w:divBdr>
                    <w:top w:val="none" w:sz="0" w:space="0" w:color="auto"/>
                    <w:left w:val="none" w:sz="0" w:space="0" w:color="auto"/>
                    <w:bottom w:val="none" w:sz="0" w:space="0" w:color="auto"/>
                    <w:right w:val="none" w:sz="0" w:space="0" w:color="auto"/>
                  </w:divBdr>
                  <w:divsChild>
                    <w:div w:id="653804099">
                      <w:marLeft w:val="0"/>
                      <w:marRight w:val="0"/>
                      <w:marTop w:val="0"/>
                      <w:marBottom w:val="0"/>
                      <w:divBdr>
                        <w:top w:val="none" w:sz="0" w:space="0" w:color="auto"/>
                        <w:left w:val="none" w:sz="0" w:space="0" w:color="auto"/>
                        <w:bottom w:val="none" w:sz="0" w:space="0" w:color="auto"/>
                        <w:right w:val="none" w:sz="0" w:space="0" w:color="auto"/>
                      </w:divBdr>
                      <w:divsChild>
                        <w:div w:id="1243102046">
                          <w:marLeft w:val="0"/>
                          <w:marRight w:val="0"/>
                          <w:marTop w:val="0"/>
                          <w:marBottom w:val="0"/>
                          <w:divBdr>
                            <w:top w:val="none" w:sz="0" w:space="0" w:color="auto"/>
                            <w:left w:val="none" w:sz="0" w:space="0" w:color="auto"/>
                            <w:bottom w:val="none" w:sz="0" w:space="0" w:color="auto"/>
                            <w:right w:val="none" w:sz="0" w:space="0" w:color="auto"/>
                          </w:divBdr>
                          <w:divsChild>
                            <w:div w:id="2087608742">
                              <w:marLeft w:val="0"/>
                              <w:marRight w:val="0"/>
                              <w:marTop w:val="0"/>
                              <w:marBottom w:val="0"/>
                              <w:divBdr>
                                <w:top w:val="none" w:sz="0" w:space="0" w:color="auto"/>
                                <w:left w:val="none" w:sz="0" w:space="0" w:color="auto"/>
                                <w:bottom w:val="none" w:sz="0" w:space="0" w:color="auto"/>
                                <w:right w:val="none" w:sz="0" w:space="0" w:color="auto"/>
                              </w:divBdr>
                              <w:divsChild>
                                <w:div w:id="1634404322">
                                  <w:marLeft w:val="0"/>
                                  <w:marRight w:val="0"/>
                                  <w:marTop w:val="0"/>
                                  <w:marBottom w:val="0"/>
                                  <w:divBdr>
                                    <w:top w:val="none" w:sz="0" w:space="0" w:color="auto"/>
                                    <w:left w:val="none" w:sz="0" w:space="0" w:color="auto"/>
                                    <w:bottom w:val="none" w:sz="0" w:space="0" w:color="auto"/>
                                    <w:right w:val="none" w:sz="0" w:space="0" w:color="auto"/>
                                  </w:divBdr>
                                  <w:divsChild>
                                    <w:div w:id="17905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CBC2D-93C3-4421-8B2C-D654ADB8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Payton Judy</cp:lastModifiedBy>
  <cp:revision>7</cp:revision>
  <cp:lastPrinted>2010-01-19T13:16:00Z</cp:lastPrinted>
  <dcterms:created xsi:type="dcterms:W3CDTF">2012-07-12T16:39:00Z</dcterms:created>
  <dcterms:modified xsi:type="dcterms:W3CDTF">2012-07-13T15:31:00Z</dcterms:modified>
</cp:coreProperties>
</file>