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34" w:rsidRDefault="00D06734" w:rsidP="005734BA">
      <w:pPr>
        <w:spacing w:after="0" w:line="480" w:lineRule="auto"/>
        <w:rPr>
          <w:rFonts w:ascii="Times New Roman" w:hAnsi="Times New Roman" w:cs="Times New Roman"/>
          <w:sz w:val="24"/>
          <w:szCs w:val="24"/>
        </w:rPr>
      </w:pPr>
    </w:p>
    <w:p w:rsidR="005734BA" w:rsidRDefault="005734BA" w:rsidP="005734BA">
      <w:pPr>
        <w:spacing w:after="0" w:line="480" w:lineRule="auto"/>
        <w:rPr>
          <w:rFonts w:ascii="Times New Roman" w:hAnsi="Times New Roman" w:cs="Times New Roman"/>
          <w:sz w:val="24"/>
          <w:szCs w:val="24"/>
        </w:rPr>
      </w:pPr>
    </w:p>
    <w:p w:rsidR="005734BA" w:rsidRPr="003442F3" w:rsidRDefault="003442F3" w:rsidP="005734BA">
      <w:pPr>
        <w:spacing w:after="0" w:line="480" w:lineRule="auto"/>
        <w:rPr>
          <w:rFonts w:ascii="Times New Roman" w:hAnsi="Times New Roman" w:cs="Times New Roman"/>
          <w:color w:val="FF0000"/>
          <w:sz w:val="24"/>
          <w:szCs w:val="24"/>
        </w:rPr>
      </w:pPr>
      <w:r w:rsidRPr="003442F3">
        <w:rPr>
          <w:rFonts w:ascii="Times New Roman" w:hAnsi="Times New Roman" w:cs="Times New Roman"/>
          <w:color w:val="FF0000"/>
          <w:sz w:val="24"/>
          <w:szCs w:val="24"/>
        </w:rPr>
        <w:t>You still have not fixed pg numbers.  Good work otherwise 24.75</w:t>
      </w:r>
    </w:p>
    <w:p w:rsidR="005734BA" w:rsidRDefault="005734BA" w:rsidP="005734BA">
      <w:pPr>
        <w:spacing w:after="0" w:line="480" w:lineRule="auto"/>
        <w:jc w:val="center"/>
        <w:rPr>
          <w:rFonts w:ascii="Times New Roman" w:hAnsi="Times New Roman" w:cs="Times New Roman"/>
          <w:sz w:val="24"/>
          <w:szCs w:val="24"/>
        </w:rPr>
      </w:pPr>
    </w:p>
    <w:p w:rsidR="00ED532C" w:rsidRPr="00960C92" w:rsidRDefault="00ED532C" w:rsidP="005734BA">
      <w:pPr>
        <w:spacing w:after="0" w:line="480" w:lineRule="auto"/>
        <w:jc w:val="center"/>
        <w:rPr>
          <w:rFonts w:ascii="Times New Roman" w:hAnsi="Times New Roman" w:cs="Times New Roman"/>
          <w:sz w:val="24"/>
          <w:szCs w:val="24"/>
        </w:rPr>
      </w:pPr>
    </w:p>
    <w:p w:rsidR="005734BA" w:rsidRPr="00960C92" w:rsidRDefault="005734BA" w:rsidP="005734BA">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&amp; 1.1</w:t>
      </w:r>
    </w:p>
    <w:p w:rsidR="005734BA" w:rsidRPr="00960C92" w:rsidRDefault="005734BA" w:rsidP="005734BA">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Brittany R. Graff</w:t>
      </w:r>
    </w:p>
    <w:p w:rsidR="005734BA" w:rsidRPr="00960C92" w:rsidRDefault="005734BA" w:rsidP="00ED532C">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Lakevie</w:t>
      </w:r>
      <w:r w:rsidR="00ED532C" w:rsidRPr="00960C92">
        <w:rPr>
          <w:rFonts w:ascii="Times New Roman" w:hAnsi="Times New Roman" w:cs="Times New Roman"/>
          <w:sz w:val="24"/>
          <w:szCs w:val="24"/>
        </w:rPr>
        <w:t>w College of Nursing</w:t>
      </w:r>
    </w:p>
    <w:p w:rsidR="005734BA" w:rsidRPr="00960C92" w:rsidRDefault="005734BA" w:rsidP="005734BA">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N309</w:t>
      </w:r>
    </w:p>
    <w:p w:rsidR="00ED532C" w:rsidRPr="00960C92" w:rsidRDefault="00ED532C" w:rsidP="005734BA">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7/11/12</w:t>
      </w: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p>
    <w:p w:rsidR="0034213B" w:rsidRPr="00960C92" w:rsidRDefault="0034213B" w:rsidP="005734BA">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1</w:t>
      </w:r>
    </w:p>
    <w:p w:rsidR="00C36A05" w:rsidRPr="00960C92" w:rsidRDefault="00D17EA8" w:rsidP="00D17EA8">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lastRenderedPageBreak/>
        <w:tab/>
      </w:r>
      <w:r w:rsidR="00010056" w:rsidRPr="00960C92">
        <w:rPr>
          <w:rFonts w:ascii="Times New Roman" w:hAnsi="Times New Roman" w:cs="Times New Roman"/>
          <w:sz w:val="24"/>
          <w:szCs w:val="24"/>
        </w:rPr>
        <w:t>Before decisions can be made regarding one’s health care and end-of-life preferences, their decision-making capacity must be determined by a health care professional.  The standards for assessing the decision-making capacity include evaluation of the patient’s ability to communicate treatment choices that are consistent with their values and goals (</w:t>
      </w:r>
      <w:proofErr w:type="spellStart"/>
      <w:r w:rsidR="002E56D0" w:rsidRPr="00960C92">
        <w:rPr>
          <w:rFonts w:ascii="Times New Roman" w:hAnsi="Times New Roman" w:cs="Times New Roman"/>
          <w:sz w:val="24"/>
          <w:szCs w:val="24"/>
        </w:rPr>
        <w:t>Pantilat</w:t>
      </w:r>
      <w:proofErr w:type="spellEnd"/>
      <w:r w:rsidR="00010056" w:rsidRPr="00960C92">
        <w:rPr>
          <w:rFonts w:ascii="Times New Roman" w:hAnsi="Times New Roman" w:cs="Times New Roman"/>
          <w:sz w:val="24"/>
          <w:szCs w:val="24"/>
        </w:rPr>
        <w:t>,</w:t>
      </w:r>
      <w:r w:rsidR="00C816B8" w:rsidRPr="00960C92">
        <w:rPr>
          <w:rFonts w:ascii="Times New Roman" w:hAnsi="Times New Roman" w:cs="Times New Roman"/>
          <w:sz w:val="24"/>
          <w:szCs w:val="24"/>
        </w:rPr>
        <w:t xml:space="preserve"> 2008).</w:t>
      </w:r>
      <w:r w:rsidR="00B93F9B" w:rsidRPr="00960C92">
        <w:rPr>
          <w:rFonts w:ascii="Times New Roman" w:hAnsi="Times New Roman" w:cs="Times New Roman"/>
          <w:sz w:val="24"/>
          <w:szCs w:val="24"/>
        </w:rPr>
        <w:t xml:space="preserve">  The patient must also not be delusional and they must use logical reasoning when making decisions</w:t>
      </w:r>
      <w:r w:rsidR="002E56D0" w:rsidRPr="00960C92">
        <w:rPr>
          <w:rFonts w:ascii="Times New Roman" w:hAnsi="Times New Roman" w:cs="Times New Roman"/>
          <w:sz w:val="24"/>
          <w:szCs w:val="24"/>
        </w:rPr>
        <w:t xml:space="preserve"> (</w:t>
      </w:r>
      <w:proofErr w:type="spellStart"/>
      <w:r w:rsidR="002E56D0" w:rsidRPr="00960C92">
        <w:rPr>
          <w:rFonts w:ascii="Times New Roman" w:hAnsi="Times New Roman" w:cs="Times New Roman"/>
          <w:sz w:val="24"/>
          <w:szCs w:val="24"/>
        </w:rPr>
        <w:t>Pantilat</w:t>
      </w:r>
      <w:proofErr w:type="spellEnd"/>
      <w:r w:rsidR="00B93F9B" w:rsidRPr="00960C92">
        <w:rPr>
          <w:rFonts w:ascii="Times New Roman" w:hAnsi="Times New Roman" w:cs="Times New Roman"/>
          <w:sz w:val="24"/>
          <w:szCs w:val="24"/>
        </w:rPr>
        <w:t xml:space="preserve">).  Finally, the patient must understand the medical diagnosis and prognosis, nature of the recommended care, alternative courses of care, and the risks, benefits, and </w:t>
      </w:r>
      <w:r w:rsidR="00C36A05" w:rsidRPr="00960C92">
        <w:rPr>
          <w:rFonts w:ascii="Times New Roman" w:hAnsi="Times New Roman" w:cs="Times New Roman"/>
          <w:sz w:val="24"/>
          <w:szCs w:val="24"/>
        </w:rPr>
        <w:t>consequences of each course (</w:t>
      </w:r>
      <w:proofErr w:type="spellStart"/>
      <w:r w:rsidR="002E56D0" w:rsidRPr="00960C92">
        <w:rPr>
          <w:rFonts w:ascii="Times New Roman" w:hAnsi="Times New Roman" w:cs="Times New Roman"/>
          <w:sz w:val="24"/>
          <w:szCs w:val="24"/>
        </w:rPr>
        <w:t>Pantilat</w:t>
      </w:r>
      <w:proofErr w:type="spellEnd"/>
      <w:r w:rsidR="00C36A05" w:rsidRPr="00960C92">
        <w:rPr>
          <w:rFonts w:ascii="Times New Roman" w:hAnsi="Times New Roman" w:cs="Times New Roman"/>
          <w:sz w:val="24"/>
          <w:szCs w:val="24"/>
        </w:rPr>
        <w:t xml:space="preserve">).  </w:t>
      </w:r>
    </w:p>
    <w:p w:rsidR="00401EEB" w:rsidRPr="00960C92" w:rsidRDefault="00401EEB" w:rsidP="00401EEB">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2</w:t>
      </w:r>
    </w:p>
    <w:p w:rsidR="00E00DB4" w:rsidRPr="00960C92" w:rsidRDefault="00AC5339" w:rsidP="00BA726B">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tab/>
        <w:t>When a patient is unable to make decisions regarding medical care, physicians rely on advanced directives.</w:t>
      </w:r>
      <w:r w:rsidR="00886961" w:rsidRPr="00960C92">
        <w:rPr>
          <w:rFonts w:ascii="Times New Roman" w:hAnsi="Times New Roman" w:cs="Times New Roman"/>
          <w:sz w:val="24"/>
          <w:szCs w:val="24"/>
        </w:rPr>
        <w:t xml:space="preserve">  One type of advanced directive that is available for these type</w:t>
      </w:r>
      <w:r w:rsidR="00A6652E" w:rsidRPr="00960C92">
        <w:rPr>
          <w:rFonts w:ascii="Times New Roman" w:hAnsi="Times New Roman" w:cs="Times New Roman"/>
          <w:sz w:val="24"/>
          <w:szCs w:val="24"/>
        </w:rPr>
        <w:t>s</w:t>
      </w:r>
      <w:r w:rsidR="00886961" w:rsidRPr="00960C92">
        <w:rPr>
          <w:rFonts w:ascii="Times New Roman" w:hAnsi="Times New Roman" w:cs="Times New Roman"/>
          <w:sz w:val="24"/>
          <w:szCs w:val="24"/>
        </w:rPr>
        <w:t xml:space="preserve"> of individuals is a living will.  Living will direct preferences for end</w:t>
      </w:r>
      <w:r w:rsidR="00772007" w:rsidRPr="00960C92">
        <w:rPr>
          <w:rFonts w:ascii="Times New Roman" w:hAnsi="Times New Roman" w:cs="Times New Roman"/>
          <w:sz w:val="24"/>
          <w:szCs w:val="24"/>
        </w:rPr>
        <w:t xml:space="preserve"> of life care issues (</w:t>
      </w:r>
      <w:proofErr w:type="spellStart"/>
      <w:r w:rsidR="00772007" w:rsidRPr="00960C92">
        <w:rPr>
          <w:rFonts w:ascii="Times New Roman" w:hAnsi="Times New Roman" w:cs="Times New Roman"/>
          <w:sz w:val="24"/>
          <w:szCs w:val="24"/>
        </w:rPr>
        <w:t>Mauk</w:t>
      </w:r>
      <w:proofErr w:type="spellEnd"/>
      <w:r w:rsidR="00772007" w:rsidRPr="00960C92">
        <w:rPr>
          <w:rFonts w:ascii="Times New Roman" w:hAnsi="Times New Roman" w:cs="Times New Roman"/>
          <w:sz w:val="24"/>
          <w:szCs w:val="24"/>
        </w:rPr>
        <w:t>, 2010</w:t>
      </w:r>
      <w:r w:rsidR="00886961" w:rsidRPr="00960C92">
        <w:rPr>
          <w:rFonts w:ascii="Times New Roman" w:hAnsi="Times New Roman" w:cs="Times New Roman"/>
          <w:sz w:val="24"/>
          <w:szCs w:val="24"/>
        </w:rPr>
        <w:t>).</w:t>
      </w:r>
      <w:r w:rsidR="00772007" w:rsidRPr="00960C92">
        <w:rPr>
          <w:rFonts w:ascii="Times New Roman" w:hAnsi="Times New Roman" w:cs="Times New Roman"/>
          <w:sz w:val="24"/>
          <w:szCs w:val="24"/>
        </w:rPr>
        <w:t xml:space="preserve">  Another type of advanced directive is a durable power of attorney.  “…A patient may designate a close friend with durable power of attorney…in decision making in a situation where the patient is incapacitated” (</w:t>
      </w:r>
      <w:proofErr w:type="spellStart"/>
      <w:r w:rsidR="00772007" w:rsidRPr="00960C92">
        <w:rPr>
          <w:rFonts w:ascii="Times New Roman" w:hAnsi="Times New Roman" w:cs="Times New Roman"/>
          <w:sz w:val="24"/>
          <w:szCs w:val="24"/>
        </w:rPr>
        <w:t>Mauk</w:t>
      </w:r>
      <w:proofErr w:type="spellEnd"/>
      <w:r w:rsidR="00772007" w:rsidRPr="00960C92">
        <w:rPr>
          <w:rFonts w:ascii="Times New Roman" w:hAnsi="Times New Roman" w:cs="Times New Roman"/>
          <w:sz w:val="24"/>
          <w:szCs w:val="24"/>
        </w:rPr>
        <w:t>, p. 593).  In this situation, the living will specifies the course of action on the decision maker (</w:t>
      </w:r>
      <w:proofErr w:type="spellStart"/>
      <w:r w:rsidR="00772007" w:rsidRPr="00960C92">
        <w:rPr>
          <w:rFonts w:ascii="Times New Roman" w:hAnsi="Times New Roman" w:cs="Times New Roman"/>
          <w:sz w:val="24"/>
          <w:szCs w:val="24"/>
        </w:rPr>
        <w:t>Mauk</w:t>
      </w:r>
      <w:proofErr w:type="spellEnd"/>
      <w:r w:rsidR="00772007" w:rsidRPr="00960C92">
        <w:rPr>
          <w:rFonts w:ascii="Times New Roman" w:hAnsi="Times New Roman" w:cs="Times New Roman"/>
          <w:sz w:val="24"/>
          <w:szCs w:val="24"/>
        </w:rPr>
        <w:t xml:space="preserve">).  </w:t>
      </w:r>
    </w:p>
    <w:p w:rsidR="00401EEB" w:rsidRPr="00960C92" w:rsidRDefault="00E00DB4" w:rsidP="00E00DB4">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3</w:t>
      </w:r>
    </w:p>
    <w:p w:rsidR="008D3CD2" w:rsidRPr="00960C92" w:rsidRDefault="00E00DB4" w:rsidP="00E00DB4">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tab/>
      </w:r>
      <w:r w:rsidR="00532D52" w:rsidRPr="00960C92">
        <w:rPr>
          <w:rFonts w:ascii="Times New Roman" w:hAnsi="Times New Roman" w:cs="Times New Roman"/>
          <w:sz w:val="24"/>
          <w:szCs w:val="24"/>
        </w:rPr>
        <w:t>Enhancing a patient’s dignity during the end of life is highly significant.  This can be done by making life while dying more peaceful.  Some ways to do this is by encouraging good memories, maintaining privacy and support, and dying quietly (</w:t>
      </w:r>
      <w:proofErr w:type="spellStart"/>
      <w:r w:rsidR="00532D52" w:rsidRPr="00960C92">
        <w:rPr>
          <w:rFonts w:ascii="Times New Roman" w:hAnsi="Times New Roman" w:cs="Times New Roman"/>
          <w:sz w:val="24"/>
          <w:szCs w:val="24"/>
        </w:rPr>
        <w:t>Mauk</w:t>
      </w:r>
      <w:proofErr w:type="spellEnd"/>
      <w:r w:rsidR="00532D52" w:rsidRPr="00960C92">
        <w:rPr>
          <w:rFonts w:ascii="Times New Roman" w:hAnsi="Times New Roman" w:cs="Times New Roman"/>
          <w:sz w:val="24"/>
          <w:szCs w:val="24"/>
        </w:rPr>
        <w:t>, 2010).</w:t>
      </w:r>
      <w:r w:rsidR="008D3CD2" w:rsidRPr="00960C92">
        <w:rPr>
          <w:rFonts w:ascii="Times New Roman" w:hAnsi="Times New Roman" w:cs="Times New Roman"/>
          <w:sz w:val="24"/>
          <w:szCs w:val="24"/>
        </w:rPr>
        <w:t xml:space="preserve">  Also, allowing the patient to perform activities of daily living to the best of their ability is also a great way to maintain dignity.  </w:t>
      </w:r>
    </w:p>
    <w:p w:rsidR="00E00DB4" w:rsidRPr="00960C92" w:rsidRDefault="008D3CD2" w:rsidP="008D3CD2">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4</w:t>
      </w:r>
    </w:p>
    <w:p w:rsidR="00D400C2" w:rsidRPr="00960C92" w:rsidRDefault="008D3CD2" w:rsidP="008D3CD2">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lastRenderedPageBreak/>
        <w:tab/>
      </w:r>
      <w:r w:rsidR="000C6314" w:rsidRPr="00960C92">
        <w:rPr>
          <w:rFonts w:ascii="Times New Roman" w:hAnsi="Times New Roman" w:cs="Times New Roman"/>
          <w:sz w:val="24"/>
          <w:szCs w:val="24"/>
        </w:rPr>
        <w:t>It is vital that a person in the end of their life feel as if they have completed their life.  There are arrangements and decisions that health care professionals can assist the patient and their family with in order to fulfill those desires.  Some of these arrangements include hospice services that care for your spiritual and emotional issues (</w:t>
      </w:r>
      <w:proofErr w:type="spellStart"/>
      <w:r w:rsidR="00C1455A" w:rsidRPr="00960C92">
        <w:rPr>
          <w:rFonts w:ascii="Times New Roman" w:hAnsi="Times New Roman" w:cs="Times New Roman"/>
          <w:sz w:val="24"/>
          <w:szCs w:val="24"/>
        </w:rPr>
        <w:t>Mashkin</w:t>
      </w:r>
      <w:proofErr w:type="spellEnd"/>
      <w:r w:rsidR="00C1455A" w:rsidRPr="00960C92">
        <w:rPr>
          <w:rFonts w:ascii="Times New Roman" w:hAnsi="Times New Roman" w:cs="Times New Roman"/>
          <w:sz w:val="24"/>
          <w:szCs w:val="24"/>
        </w:rPr>
        <w:t>, 200</w:t>
      </w:r>
      <w:r w:rsidR="000C6314" w:rsidRPr="00960C92">
        <w:rPr>
          <w:rFonts w:ascii="Times New Roman" w:hAnsi="Times New Roman" w:cs="Times New Roman"/>
          <w:sz w:val="24"/>
          <w:szCs w:val="24"/>
        </w:rPr>
        <w:t>1).</w:t>
      </w:r>
      <w:r w:rsidR="006E39E8" w:rsidRPr="00960C92">
        <w:rPr>
          <w:rFonts w:ascii="Times New Roman" w:hAnsi="Times New Roman" w:cs="Times New Roman"/>
          <w:sz w:val="24"/>
          <w:szCs w:val="24"/>
        </w:rPr>
        <w:t xml:space="preserve">  Other arrangements include palliative care which focuses on pain management (</w:t>
      </w:r>
      <w:proofErr w:type="spellStart"/>
      <w:r w:rsidR="006E39E8" w:rsidRPr="00960C92">
        <w:rPr>
          <w:rFonts w:ascii="Times New Roman" w:hAnsi="Times New Roman" w:cs="Times New Roman"/>
          <w:sz w:val="24"/>
          <w:szCs w:val="24"/>
        </w:rPr>
        <w:t>Mashkin</w:t>
      </w:r>
      <w:proofErr w:type="spellEnd"/>
      <w:r w:rsidR="006E39E8" w:rsidRPr="00960C92">
        <w:rPr>
          <w:rFonts w:ascii="Times New Roman" w:hAnsi="Times New Roman" w:cs="Times New Roman"/>
          <w:sz w:val="24"/>
          <w:szCs w:val="24"/>
        </w:rPr>
        <w:t xml:space="preserve">).  </w:t>
      </w:r>
      <w:r w:rsidR="008321B4" w:rsidRPr="00960C92">
        <w:rPr>
          <w:rFonts w:ascii="Times New Roman" w:hAnsi="Times New Roman" w:cs="Times New Roman"/>
          <w:sz w:val="24"/>
          <w:szCs w:val="24"/>
        </w:rPr>
        <w:t>Health care providers can</w:t>
      </w:r>
      <w:r w:rsidR="0033300F" w:rsidRPr="00960C92">
        <w:rPr>
          <w:rFonts w:ascii="Times New Roman" w:hAnsi="Times New Roman" w:cs="Times New Roman"/>
          <w:sz w:val="24"/>
          <w:szCs w:val="24"/>
        </w:rPr>
        <w:t xml:space="preserve"> help patients with decisions by</w:t>
      </w:r>
      <w:r w:rsidR="008321B4" w:rsidRPr="00960C92">
        <w:rPr>
          <w:rFonts w:ascii="Times New Roman" w:hAnsi="Times New Roman" w:cs="Times New Roman"/>
          <w:sz w:val="24"/>
          <w:szCs w:val="24"/>
        </w:rPr>
        <w:t xml:space="preserve"> providing facts about their illness and life prolonging therapies (</w:t>
      </w:r>
      <w:proofErr w:type="spellStart"/>
      <w:r w:rsidR="008321B4" w:rsidRPr="00960C92">
        <w:rPr>
          <w:rFonts w:ascii="Times New Roman" w:hAnsi="Times New Roman" w:cs="Times New Roman"/>
          <w:sz w:val="24"/>
          <w:szCs w:val="24"/>
        </w:rPr>
        <w:t>Mashkin</w:t>
      </w:r>
      <w:proofErr w:type="spellEnd"/>
      <w:r w:rsidR="008321B4" w:rsidRPr="00960C92">
        <w:rPr>
          <w:rFonts w:ascii="Times New Roman" w:hAnsi="Times New Roman" w:cs="Times New Roman"/>
          <w:sz w:val="24"/>
          <w:szCs w:val="24"/>
        </w:rPr>
        <w:t xml:space="preserve">).  This will allow them to fully understand what will happen to them as they die.  Health care providers </w:t>
      </w:r>
      <w:r w:rsidR="00F6252C" w:rsidRPr="00960C92">
        <w:rPr>
          <w:rFonts w:ascii="Times New Roman" w:hAnsi="Times New Roman" w:cs="Times New Roman"/>
          <w:sz w:val="24"/>
          <w:szCs w:val="24"/>
        </w:rPr>
        <w:t xml:space="preserve">can </w:t>
      </w:r>
      <w:r w:rsidR="0033300F" w:rsidRPr="00960C92">
        <w:rPr>
          <w:rFonts w:ascii="Times New Roman" w:hAnsi="Times New Roman" w:cs="Times New Roman"/>
          <w:sz w:val="24"/>
          <w:szCs w:val="24"/>
        </w:rPr>
        <w:t xml:space="preserve">also </w:t>
      </w:r>
      <w:r w:rsidR="00F6252C" w:rsidRPr="00960C92">
        <w:rPr>
          <w:rFonts w:ascii="Times New Roman" w:hAnsi="Times New Roman" w:cs="Times New Roman"/>
          <w:sz w:val="24"/>
          <w:szCs w:val="24"/>
        </w:rPr>
        <w:t>help a patient make decisions about organ donation.  They will notify the patient if there are limitations on their ability to donate (</w:t>
      </w:r>
      <w:proofErr w:type="spellStart"/>
      <w:r w:rsidR="00F6252C" w:rsidRPr="00960C92">
        <w:rPr>
          <w:rFonts w:ascii="Times New Roman" w:hAnsi="Times New Roman" w:cs="Times New Roman"/>
          <w:sz w:val="24"/>
          <w:szCs w:val="24"/>
        </w:rPr>
        <w:t>Mashkin</w:t>
      </w:r>
      <w:proofErr w:type="spellEnd"/>
      <w:r w:rsidR="00F6252C" w:rsidRPr="00960C92">
        <w:rPr>
          <w:rFonts w:ascii="Times New Roman" w:hAnsi="Times New Roman" w:cs="Times New Roman"/>
          <w:sz w:val="24"/>
          <w:szCs w:val="24"/>
        </w:rPr>
        <w:t xml:space="preserve">).  </w:t>
      </w:r>
      <w:r w:rsidR="0033300F" w:rsidRPr="00960C92">
        <w:rPr>
          <w:rFonts w:ascii="Times New Roman" w:hAnsi="Times New Roman" w:cs="Times New Roman"/>
          <w:sz w:val="24"/>
          <w:szCs w:val="24"/>
        </w:rPr>
        <w:t>Finally, if a DNR is in place and the patient is living at home, the health care provider should give the patient a form to be placed in the home (</w:t>
      </w:r>
      <w:proofErr w:type="spellStart"/>
      <w:r w:rsidR="0033300F" w:rsidRPr="00960C92">
        <w:rPr>
          <w:rFonts w:ascii="Times New Roman" w:hAnsi="Times New Roman" w:cs="Times New Roman"/>
          <w:sz w:val="24"/>
          <w:szCs w:val="24"/>
        </w:rPr>
        <w:t>Mashkin</w:t>
      </w:r>
      <w:proofErr w:type="spellEnd"/>
      <w:r w:rsidR="0033300F" w:rsidRPr="00960C92">
        <w:rPr>
          <w:rFonts w:ascii="Times New Roman" w:hAnsi="Times New Roman" w:cs="Times New Roman"/>
          <w:sz w:val="24"/>
          <w:szCs w:val="24"/>
        </w:rPr>
        <w:t xml:space="preserve">).  This will notify emergency teams not to begin CPR in the case that they are called.  </w:t>
      </w:r>
    </w:p>
    <w:p w:rsidR="008D3CD2" w:rsidRPr="00960C92" w:rsidRDefault="00D400C2" w:rsidP="00D400C2">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5</w:t>
      </w:r>
    </w:p>
    <w:p w:rsidR="00D400C2" w:rsidRPr="00960C92" w:rsidRDefault="00D400C2" w:rsidP="00D400C2">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tab/>
      </w:r>
      <w:r w:rsidR="00B41C83" w:rsidRPr="00960C92">
        <w:rPr>
          <w:rFonts w:ascii="Times New Roman" w:hAnsi="Times New Roman" w:cs="Times New Roman"/>
          <w:sz w:val="24"/>
          <w:szCs w:val="24"/>
        </w:rPr>
        <w:t>There is a team of professionals that are involved in typical hospice care.  The interdisciplinary team includes a doctor of medicine or osteopathy, registered nurse, social worker, and pastoral or other counselor (</w:t>
      </w:r>
      <w:proofErr w:type="spellStart"/>
      <w:r w:rsidR="00B41C83" w:rsidRPr="00960C92">
        <w:rPr>
          <w:rFonts w:ascii="Times New Roman" w:hAnsi="Times New Roman" w:cs="Times New Roman"/>
          <w:sz w:val="24"/>
          <w:szCs w:val="24"/>
        </w:rPr>
        <w:t>Mauk</w:t>
      </w:r>
      <w:proofErr w:type="spellEnd"/>
      <w:r w:rsidR="00B41C83" w:rsidRPr="00960C92">
        <w:rPr>
          <w:rFonts w:ascii="Times New Roman" w:hAnsi="Times New Roman" w:cs="Times New Roman"/>
          <w:sz w:val="24"/>
          <w:szCs w:val="24"/>
        </w:rPr>
        <w:t>, 2010).  “Other team members who are also required include volunteers with training appropriate to their tasks</w:t>
      </w:r>
      <w:proofErr w:type="gramStart"/>
      <w:r w:rsidR="00B41C83" w:rsidRPr="00960C92">
        <w:rPr>
          <w:rFonts w:ascii="Times New Roman" w:hAnsi="Times New Roman" w:cs="Times New Roman"/>
          <w:sz w:val="24"/>
          <w:szCs w:val="24"/>
        </w:rPr>
        <w:t>,…</w:t>
      </w:r>
      <w:proofErr w:type="gramEnd"/>
      <w:r w:rsidR="00B41C83" w:rsidRPr="00960C92">
        <w:rPr>
          <w:rFonts w:ascii="Times New Roman" w:hAnsi="Times New Roman" w:cs="Times New Roman"/>
          <w:sz w:val="24"/>
          <w:szCs w:val="24"/>
        </w:rPr>
        <w:t>clergy/spiritual support and counseling, and additional counseling (dietary, bereavement)” (</w:t>
      </w:r>
      <w:proofErr w:type="spellStart"/>
      <w:r w:rsidR="00B41C83" w:rsidRPr="00960C92">
        <w:rPr>
          <w:rFonts w:ascii="Times New Roman" w:hAnsi="Times New Roman" w:cs="Times New Roman"/>
          <w:sz w:val="24"/>
          <w:szCs w:val="24"/>
        </w:rPr>
        <w:t>Mauk</w:t>
      </w:r>
      <w:proofErr w:type="spellEnd"/>
      <w:r w:rsidR="00B41C83" w:rsidRPr="00960C92">
        <w:rPr>
          <w:rFonts w:ascii="Times New Roman" w:hAnsi="Times New Roman" w:cs="Times New Roman"/>
          <w:sz w:val="24"/>
          <w:szCs w:val="24"/>
        </w:rPr>
        <w:t xml:space="preserve">, p. 758). </w:t>
      </w:r>
    </w:p>
    <w:p w:rsidR="001B12BC" w:rsidRPr="00960C92" w:rsidRDefault="001B12BC" w:rsidP="001B12BC">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6</w:t>
      </w:r>
    </w:p>
    <w:p w:rsidR="007F16C6" w:rsidRPr="00960C92" w:rsidRDefault="001B12BC" w:rsidP="001B12BC">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tab/>
        <w:t xml:space="preserve">Sometimes one is unable to communicate with loved ones over the phone or in person.  In this case, </w:t>
      </w:r>
      <w:r w:rsidR="00AE4812" w:rsidRPr="00960C92">
        <w:rPr>
          <w:rFonts w:ascii="Times New Roman" w:hAnsi="Times New Roman" w:cs="Times New Roman"/>
          <w:sz w:val="24"/>
          <w:szCs w:val="24"/>
        </w:rPr>
        <w:t>a letter, home video, or an e-mail may be enough to satisfy the need communicate with that person (</w:t>
      </w:r>
      <w:proofErr w:type="spellStart"/>
      <w:r w:rsidR="00AE4812" w:rsidRPr="00960C92">
        <w:rPr>
          <w:rFonts w:ascii="Times New Roman" w:hAnsi="Times New Roman" w:cs="Times New Roman"/>
          <w:sz w:val="24"/>
          <w:szCs w:val="24"/>
        </w:rPr>
        <w:t>Mashkin</w:t>
      </w:r>
      <w:proofErr w:type="spellEnd"/>
      <w:r w:rsidR="00AE4812" w:rsidRPr="00960C92">
        <w:rPr>
          <w:rFonts w:ascii="Times New Roman" w:hAnsi="Times New Roman" w:cs="Times New Roman"/>
          <w:sz w:val="24"/>
          <w:szCs w:val="24"/>
        </w:rPr>
        <w:t xml:space="preserve">, 2001).  Also, </w:t>
      </w:r>
      <w:r w:rsidRPr="00960C92">
        <w:rPr>
          <w:rFonts w:ascii="Times New Roman" w:hAnsi="Times New Roman" w:cs="Times New Roman"/>
          <w:sz w:val="24"/>
          <w:szCs w:val="24"/>
        </w:rPr>
        <w:t xml:space="preserve">support groups with people who are dealing with the </w:t>
      </w:r>
      <w:r w:rsidRPr="00960C92">
        <w:rPr>
          <w:rFonts w:ascii="Times New Roman" w:hAnsi="Times New Roman" w:cs="Times New Roman"/>
          <w:sz w:val="24"/>
          <w:szCs w:val="24"/>
        </w:rPr>
        <w:lastRenderedPageBreak/>
        <w:t>same disease can be helpful (</w:t>
      </w:r>
      <w:proofErr w:type="spellStart"/>
      <w:r w:rsidRPr="00960C92">
        <w:rPr>
          <w:rFonts w:ascii="Times New Roman" w:hAnsi="Times New Roman" w:cs="Times New Roman"/>
          <w:sz w:val="24"/>
          <w:szCs w:val="24"/>
        </w:rPr>
        <w:t>Mashkin</w:t>
      </w:r>
      <w:proofErr w:type="spellEnd"/>
      <w:r w:rsidRPr="00960C92">
        <w:rPr>
          <w:rFonts w:ascii="Times New Roman" w:hAnsi="Times New Roman" w:cs="Times New Roman"/>
          <w:sz w:val="24"/>
          <w:szCs w:val="24"/>
        </w:rPr>
        <w:t xml:space="preserve">, 2001).  </w:t>
      </w:r>
      <w:r w:rsidR="00C8783A" w:rsidRPr="00960C92">
        <w:rPr>
          <w:rFonts w:ascii="Times New Roman" w:hAnsi="Times New Roman" w:cs="Times New Roman"/>
          <w:sz w:val="24"/>
          <w:szCs w:val="24"/>
        </w:rPr>
        <w:t xml:space="preserve">If face-to-face groups are not available, online discussion boards </w:t>
      </w:r>
      <w:r w:rsidR="00214A22" w:rsidRPr="00960C92">
        <w:rPr>
          <w:rFonts w:ascii="Times New Roman" w:hAnsi="Times New Roman" w:cs="Times New Roman"/>
          <w:sz w:val="24"/>
          <w:szCs w:val="24"/>
        </w:rPr>
        <w:t xml:space="preserve">with a solid reputation </w:t>
      </w:r>
      <w:r w:rsidR="00C8783A" w:rsidRPr="00960C92">
        <w:rPr>
          <w:rFonts w:ascii="Times New Roman" w:hAnsi="Times New Roman" w:cs="Times New Roman"/>
          <w:sz w:val="24"/>
          <w:szCs w:val="24"/>
        </w:rPr>
        <w:t>can be just as effective (</w:t>
      </w:r>
      <w:proofErr w:type="spellStart"/>
      <w:r w:rsidR="00C8783A" w:rsidRPr="00960C92">
        <w:rPr>
          <w:rFonts w:ascii="Times New Roman" w:hAnsi="Times New Roman" w:cs="Times New Roman"/>
          <w:sz w:val="24"/>
          <w:szCs w:val="24"/>
        </w:rPr>
        <w:t>Mashkin</w:t>
      </w:r>
      <w:proofErr w:type="spellEnd"/>
      <w:r w:rsidR="00C8783A" w:rsidRPr="00960C92">
        <w:rPr>
          <w:rFonts w:ascii="Times New Roman" w:hAnsi="Times New Roman" w:cs="Times New Roman"/>
          <w:sz w:val="24"/>
          <w:szCs w:val="24"/>
        </w:rPr>
        <w:t xml:space="preserve">). </w:t>
      </w:r>
    </w:p>
    <w:p w:rsidR="001B12BC" w:rsidRPr="00960C92" w:rsidRDefault="007F16C6" w:rsidP="007F16C6">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7</w:t>
      </w:r>
    </w:p>
    <w:p w:rsidR="002D625D" w:rsidRPr="00960C92" w:rsidRDefault="007F16C6" w:rsidP="007F16C6">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tab/>
        <w:t>Planning for the last hours of life can be beneficial and is an ongoing process.  These decisions consist of the people, places, and activities that will surround you and the way you</w:t>
      </w:r>
      <w:r w:rsidR="00966BD4" w:rsidRPr="00960C92">
        <w:rPr>
          <w:rFonts w:ascii="Times New Roman" w:hAnsi="Times New Roman" w:cs="Times New Roman"/>
          <w:sz w:val="24"/>
          <w:szCs w:val="24"/>
        </w:rPr>
        <w:t>r body is handled after death (</w:t>
      </w:r>
      <w:proofErr w:type="spellStart"/>
      <w:r w:rsidR="00966BD4" w:rsidRPr="00960C92">
        <w:rPr>
          <w:rFonts w:ascii="Times New Roman" w:hAnsi="Times New Roman" w:cs="Times New Roman"/>
          <w:sz w:val="24"/>
          <w:szCs w:val="24"/>
        </w:rPr>
        <w:t>Mashkin</w:t>
      </w:r>
      <w:proofErr w:type="spellEnd"/>
      <w:r w:rsidR="00966BD4" w:rsidRPr="00960C92">
        <w:rPr>
          <w:rFonts w:ascii="Times New Roman" w:hAnsi="Times New Roman" w:cs="Times New Roman"/>
          <w:sz w:val="24"/>
          <w:szCs w:val="24"/>
        </w:rPr>
        <w:t xml:space="preserve">, 2001).  Some questions that an individual should consider include do you want to die at home, who do you want to see before you die, </w:t>
      </w:r>
      <w:r w:rsidR="00BA34D7" w:rsidRPr="00960C92">
        <w:rPr>
          <w:rFonts w:ascii="Times New Roman" w:hAnsi="Times New Roman" w:cs="Times New Roman"/>
          <w:sz w:val="24"/>
          <w:szCs w:val="24"/>
        </w:rPr>
        <w:t>do you want any rituals performed around the time of your death, and do you want anything in the environment around you when you die (</w:t>
      </w:r>
      <w:proofErr w:type="spellStart"/>
      <w:r w:rsidR="00BA34D7" w:rsidRPr="00960C92">
        <w:rPr>
          <w:rFonts w:ascii="Times New Roman" w:hAnsi="Times New Roman" w:cs="Times New Roman"/>
          <w:sz w:val="24"/>
          <w:szCs w:val="24"/>
        </w:rPr>
        <w:t>Mashkin</w:t>
      </w:r>
      <w:proofErr w:type="spellEnd"/>
      <w:r w:rsidR="00BA34D7" w:rsidRPr="00960C92">
        <w:rPr>
          <w:rFonts w:ascii="Times New Roman" w:hAnsi="Times New Roman" w:cs="Times New Roman"/>
          <w:sz w:val="24"/>
          <w:szCs w:val="24"/>
        </w:rPr>
        <w:t>).  Also, choices need to be made about burial, cremation, and organ donation (</w:t>
      </w:r>
      <w:proofErr w:type="spellStart"/>
      <w:r w:rsidR="00BA34D7" w:rsidRPr="00960C92">
        <w:rPr>
          <w:rFonts w:ascii="Times New Roman" w:hAnsi="Times New Roman" w:cs="Times New Roman"/>
          <w:sz w:val="24"/>
          <w:szCs w:val="24"/>
        </w:rPr>
        <w:t>Mashkin</w:t>
      </w:r>
      <w:proofErr w:type="spellEnd"/>
      <w:r w:rsidR="00BA34D7" w:rsidRPr="00960C92">
        <w:rPr>
          <w:rFonts w:ascii="Times New Roman" w:hAnsi="Times New Roman" w:cs="Times New Roman"/>
          <w:sz w:val="24"/>
          <w:szCs w:val="24"/>
        </w:rPr>
        <w:t>).  Other questions include those about a funeral or memorial services, the dying process, and people to accompany the individual when they die (</w:t>
      </w:r>
      <w:proofErr w:type="spellStart"/>
      <w:r w:rsidR="00BA34D7" w:rsidRPr="00960C92">
        <w:rPr>
          <w:rFonts w:ascii="Times New Roman" w:hAnsi="Times New Roman" w:cs="Times New Roman"/>
          <w:sz w:val="24"/>
          <w:szCs w:val="24"/>
        </w:rPr>
        <w:t>Mashkin</w:t>
      </w:r>
      <w:proofErr w:type="spellEnd"/>
      <w:r w:rsidR="00BA34D7" w:rsidRPr="00960C92">
        <w:rPr>
          <w:rFonts w:ascii="Times New Roman" w:hAnsi="Times New Roman" w:cs="Times New Roman"/>
          <w:sz w:val="24"/>
          <w:szCs w:val="24"/>
        </w:rPr>
        <w:t>).</w:t>
      </w:r>
    </w:p>
    <w:p w:rsidR="007F16C6" w:rsidRPr="00960C92" w:rsidRDefault="002D625D" w:rsidP="002D625D">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8</w:t>
      </w:r>
    </w:p>
    <w:p w:rsidR="0013121E" w:rsidRPr="00960C92" w:rsidRDefault="002D625D" w:rsidP="002D625D">
      <w:pPr>
        <w:spacing w:after="0" w:line="480" w:lineRule="auto"/>
        <w:rPr>
          <w:rFonts w:ascii="Times New Roman" w:hAnsi="Times New Roman" w:cs="Times New Roman"/>
          <w:sz w:val="24"/>
          <w:szCs w:val="24"/>
        </w:rPr>
      </w:pPr>
      <w:r w:rsidRPr="00960C92">
        <w:rPr>
          <w:rFonts w:ascii="Times New Roman" w:hAnsi="Times New Roman" w:cs="Times New Roman"/>
          <w:sz w:val="24"/>
          <w:szCs w:val="24"/>
        </w:rPr>
        <w:tab/>
      </w:r>
      <w:r w:rsidR="003B3346" w:rsidRPr="00960C92">
        <w:rPr>
          <w:rFonts w:ascii="Times New Roman" w:hAnsi="Times New Roman" w:cs="Times New Roman"/>
          <w:sz w:val="24"/>
          <w:szCs w:val="24"/>
        </w:rPr>
        <w:t xml:space="preserve">People with dementia also need nurses to help them die with dignity.  Some approaches for care consist of the palliative phase of care beginning at the point of diagnosis with dementia (Ryan, </w:t>
      </w:r>
      <w:proofErr w:type="spellStart"/>
      <w:r w:rsidR="003B3346" w:rsidRPr="00960C92">
        <w:rPr>
          <w:rFonts w:ascii="Times New Roman" w:hAnsi="Times New Roman" w:cs="Times New Roman"/>
          <w:sz w:val="24"/>
          <w:szCs w:val="24"/>
        </w:rPr>
        <w:t>Ingleton</w:t>
      </w:r>
      <w:proofErr w:type="spellEnd"/>
      <w:r w:rsidR="003B3346" w:rsidRPr="00960C92">
        <w:rPr>
          <w:rFonts w:ascii="Times New Roman" w:hAnsi="Times New Roman" w:cs="Times New Roman"/>
          <w:sz w:val="24"/>
          <w:szCs w:val="24"/>
        </w:rPr>
        <w:t xml:space="preserve">, Gardiner, Nolan, &amp; </w:t>
      </w:r>
      <w:proofErr w:type="spellStart"/>
      <w:r w:rsidR="003B3346" w:rsidRPr="00960C92">
        <w:rPr>
          <w:rFonts w:ascii="Times New Roman" w:hAnsi="Times New Roman" w:cs="Times New Roman"/>
          <w:sz w:val="24"/>
          <w:szCs w:val="24"/>
        </w:rPr>
        <w:t>Gott</w:t>
      </w:r>
      <w:proofErr w:type="spellEnd"/>
      <w:r w:rsidR="003B3346" w:rsidRPr="00960C92">
        <w:rPr>
          <w:rFonts w:ascii="Times New Roman" w:hAnsi="Times New Roman" w:cs="Times New Roman"/>
          <w:sz w:val="24"/>
          <w:szCs w:val="24"/>
        </w:rPr>
        <w:t xml:space="preserve">, 2009).  </w:t>
      </w:r>
      <w:r w:rsidR="00B917D5" w:rsidRPr="00960C92">
        <w:rPr>
          <w:rFonts w:ascii="Times New Roman" w:hAnsi="Times New Roman" w:cs="Times New Roman"/>
          <w:sz w:val="24"/>
          <w:szCs w:val="24"/>
        </w:rPr>
        <w:t xml:space="preserve">By doing so, dignity will remain a chief concern.  In the end-of-life stage of dementia the use of feeding tubes and antibiotics recommended in limitations (Ryan, </w:t>
      </w:r>
      <w:proofErr w:type="spellStart"/>
      <w:r w:rsidR="00B917D5" w:rsidRPr="00960C92">
        <w:rPr>
          <w:rFonts w:ascii="Times New Roman" w:hAnsi="Times New Roman" w:cs="Times New Roman"/>
          <w:sz w:val="24"/>
          <w:szCs w:val="24"/>
        </w:rPr>
        <w:t>Ingleton</w:t>
      </w:r>
      <w:proofErr w:type="spellEnd"/>
      <w:r w:rsidR="00B917D5" w:rsidRPr="00960C92">
        <w:rPr>
          <w:rFonts w:ascii="Times New Roman" w:hAnsi="Times New Roman" w:cs="Times New Roman"/>
          <w:sz w:val="24"/>
          <w:szCs w:val="24"/>
        </w:rPr>
        <w:t xml:space="preserve">, Gardiner, Nolan, &amp; </w:t>
      </w:r>
      <w:proofErr w:type="spellStart"/>
      <w:r w:rsidR="00B917D5" w:rsidRPr="00960C92">
        <w:rPr>
          <w:rFonts w:ascii="Times New Roman" w:hAnsi="Times New Roman" w:cs="Times New Roman"/>
          <w:sz w:val="24"/>
          <w:szCs w:val="24"/>
        </w:rPr>
        <w:t>Gott</w:t>
      </w:r>
      <w:proofErr w:type="spellEnd"/>
      <w:r w:rsidR="00B917D5" w:rsidRPr="00960C92">
        <w:rPr>
          <w:rFonts w:ascii="Times New Roman" w:hAnsi="Times New Roman" w:cs="Times New Roman"/>
          <w:sz w:val="24"/>
          <w:szCs w:val="24"/>
        </w:rPr>
        <w:t xml:space="preserve">).  </w:t>
      </w:r>
      <w:r w:rsidR="00A048B7" w:rsidRPr="00960C92">
        <w:rPr>
          <w:rFonts w:ascii="Times New Roman" w:hAnsi="Times New Roman" w:cs="Times New Roman"/>
          <w:sz w:val="24"/>
          <w:szCs w:val="24"/>
        </w:rPr>
        <w:t xml:space="preserve">Care should also be based on supporting personhood and a relationship-centered approach (Ryan, </w:t>
      </w:r>
      <w:proofErr w:type="spellStart"/>
      <w:r w:rsidR="00A048B7" w:rsidRPr="00960C92">
        <w:rPr>
          <w:rFonts w:ascii="Times New Roman" w:hAnsi="Times New Roman" w:cs="Times New Roman"/>
          <w:sz w:val="24"/>
          <w:szCs w:val="24"/>
        </w:rPr>
        <w:t>Ingleton</w:t>
      </w:r>
      <w:proofErr w:type="spellEnd"/>
      <w:r w:rsidR="00A048B7" w:rsidRPr="00960C92">
        <w:rPr>
          <w:rFonts w:ascii="Times New Roman" w:hAnsi="Times New Roman" w:cs="Times New Roman"/>
          <w:sz w:val="24"/>
          <w:szCs w:val="24"/>
        </w:rPr>
        <w:t xml:space="preserve">, Gardiner, Nolan, &amp; </w:t>
      </w:r>
      <w:proofErr w:type="spellStart"/>
      <w:r w:rsidR="00A048B7" w:rsidRPr="00960C92">
        <w:rPr>
          <w:rFonts w:ascii="Times New Roman" w:hAnsi="Times New Roman" w:cs="Times New Roman"/>
          <w:sz w:val="24"/>
          <w:szCs w:val="24"/>
        </w:rPr>
        <w:t>Gott</w:t>
      </w:r>
      <w:proofErr w:type="spellEnd"/>
      <w:r w:rsidR="00A048B7" w:rsidRPr="00960C92">
        <w:rPr>
          <w:rFonts w:ascii="Times New Roman" w:hAnsi="Times New Roman" w:cs="Times New Roman"/>
          <w:sz w:val="24"/>
          <w:szCs w:val="24"/>
        </w:rPr>
        <w:t xml:space="preserve">).  </w:t>
      </w:r>
    </w:p>
    <w:p w:rsidR="002D625D" w:rsidRPr="00960C92" w:rsidRDefault="0013121E" w:rsidP="0013121E">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2.3 Number 9</w:t>
      </w:r>
    </w:p>
    <w:p w:rsidR="00960C92" w:rsidRPr="00960C92" w:rsidRDefault="0013121E" w:rsidP="0013121E">
      <w:pPr>
        <w:spacing w:after="0" w:line="480" w:lineRule="auto"/>
        <w:ind w:firstLine="720"/>
        <w:rPr>
          <w:rFonts w:ascii="Times New Roman" w:hAnsi="Times New Roman" w:cs="Times New Roman"/>
          <w:sz w:val="24"/>
          <w:szCs w:val="24"/>
        </w:rPr>
      </w:pPr>
      <w:r w:rsidRPr="00960C92">
        <w:rPr>
          <w:rFonts w:ascii="Times New Roman" w:hAnsi="Times New Roman" w:cs="Times New Roman"/>
          <w:sz w:val="24"/>
          <w:szCs w:val="24"/>
        </w:rPr>
        <w:t>Assessment tools are used are used by clinicians to assess the functional status of patients in order to determine the level of assistance that may be needed</w:t>
      </w:r>
      <w:r w:rsidR="009535E2" w:rsidRPr="00960C92">
        <w:rPr>
          <w:rFonts w:ascii="Times New Roman" w:hAnsi="Times New Roman" w:cs="Times New Roman"/>
          <w:sz w:val="24"/>
          <w:szCs w:val="24"/>
        </w:rPr>
        <w:t xml:space="preserve"> from a hospice team</w:t>
      </w:r>
      <w:r w:rsidRPr="00960C92">
        <w:rPr>
          <w:rFonts w:ascii="Times New Roman" w:hAnsi="Times New Roman" w:cs="Times New Roman"/>
          <w:sz w:val="24"/>
          <w:szCs w:val="24"/>
        </w:rPr>
        <w:t>.</w:t>
      </w:r>
      <w:r w:rsidR="009535E2" w:rsidRPr="00960C92">
        <w:rPr>
          <w:rFonts w:ascii="Times New Roman" w:hAnsi="Times New Roman" w:cs="Times New Roman"/>
          <w:sz w:val="24"/>
          <w:szCs w:val="24"/>
        </w:rPr>
        <w:t xml:space="preserve">  Some screening tools include Edmonton Symptom Assessment Scale and the Palliative Performance </w:t>
      </w:r>
      <w:r w:rsidR="009535E2" w:rsidRPr="00960C92">
        <w:rPr>
          <w:rFonts w:ascii="Times New Roman" w:hAnsi="Times New Roman" w:cs="Times New Roman"/>
          <w:sz w:val="24"/>
          <w:szCs w:val="24"/>
        </w:rPr>
        <w:lastRenderedPageBreak/>
        <w:t>Scale (</w:t>
      </w:r>
      <w:proofErr w:type="spellStart"/>
      <w:r w:rsidR="009535E2" w:rsidRPr="00960C92">
        <w:rPr>
          <w:rFonts w:ascii="Times New Roman" w:hAnsi="Times New Roman" w:cs="Times New Roman"/>
          <w:sz w:val="24"/>
          <w:szCs w:val="24"/>
        </w:rPr>
        <w:t>Gatto</w:t>
      </w:r>
      <w:proofErr w:type="spellEnd"/>
      <w:r w:rsidR="009535E2" w:rsidRPr="00960C92">
        <w:rPr>
          <w:rFonts w:ascii="Times New Roman" w:hAnsi="Times New Roman" w:cs="Times New Roman"/>
          <w:sz w:val="24"/>
          <w:szCs w:val="24"/>
        </w:rPr>
        <w:t xml:space="preserve"> &amp; </w:t>
      </w:r>
      <w:proofErr w:type="spellStart"/>
      <w:r w:rsidR="009535E2" w:rsidRPr="00960C92">
        <w:rPr>
          <w:rFonts w:ascii="Times New Roman" w:hAnsi="Times New Roman" w:cs="Times New Roman"/>
          <w:sz w:val="24"/>
          <w:szCs w:val="24"/>
        </w:rPr>
        <w:t>Zwicker</w:t>
      </w:r>
      <w:proofErr w:type="spellEnd"/>
      <w:r w:rsidR="009535E2" w:rsidRPr="00960C92">
        <w:rPr>
          <w:rFonts w:ascii="Times New Roman" w:hAnsi="Times New Roman" w:cs="Times New Roman"/>
          <w:sz w:val="24"/>
          <w:szCs w:val="24"/>
        </w:rPr>
        <w:t xml:space="preserve">, 2006).  One other assessment tool is the </w:t>
      </w:r>
      <w:proofErr w:type="spellStart"/>
      <w:r w:rsidR="009535E2" w:rsidRPr="00960C92">
        <w:rPr>
          <w:rFonts w:ascii="Times New Roman" w:hAnsi="Times New Roman" w:cs="Times New Roman"/>
          <w:sz w:val="24"/>
          <w:szCs w:val="24"/>
        </w:rPr>
        <w:t>Karnofsky</w:t>
      </w:r>
      <w:proofErr w:type="spellEnd"/>
      <w:r w:rsidR="009535E2" w:rsidRPr="00960C92">
        <w:rPr>
          <w:rFonts w:ascii="Times New Roman" w:hAnsi="Times New Roman" w:cs="Times New Roman"/>
          <w:sz w:val="24"/>
          <w:szCs w:val="24"/>
        </w:rPr>
        <w:t xml:space="preserve"> Performance Scale which allows patients to determine their own functional capacity (</w:t>
      </w:r>
      <w:proofErr w:type="spellStart"/>
      <w:r w:rsidR="009535E2" w:rsidRPr="00960C92">
        <w:rPr>
          <w:rFonts w:ascii="Times New Roman" w:hAnsi="Times New Roman" w:cs="Times New Roman"/>
          <w:sz w:val="24"/>
          <w:szCs w:val="24"/>
        </w:rPr>
        <w:t>Gatto</w:t>
      </w:r>
      <w:proofErr w:type="spellEnd"/>
      <w:r w:rsidR="009535E2" w:rsidRPr="00960C92">
        <w:rPr>
          <w:rFonts w:ascii="Times New Roman" w:hAnsi="Times New Roman" w:cs="Times New Roman"/>
          <w:sz w:val="24"/>
          <w:szCs w:val="24"/>
        </w:rPr>
        <w:t xml:space="preserve"> &amp; </w:t>
      </w:r>
      <w:proofErr w:type="spellStart"/>
      <w:r w:rsidR="009535E2" w:rsidRPr="00960C92">
        <w:rPr>
          <w:rFonts w:ascii="Times New Roman" w:hAnsi="Times New Roman" w:cs="Times New Roman"/>
          <w:sz w:val="24"/>
          <w:szCs w:val="24"/>
        </w:rPr>
        <w:t>Zwicker</w:t>
      </w:r>
      <w:proofErr w:type="spellEnd"/>
      <w:r w:rsidR="009535E2" w:rsidRPr="00960C92">
        <w:rPr>
          <w:rFonts w:ascii="Times New Roman" w:hAnsi="Times New Roman" w:cs="Times New Roman"/>
          <w:sz w:val="24"/>
          <w:szCs w:val="24"/>
        </w:rPr>
        <w:t>).</w:t>
      </w:r>
    </w:p>
    <w:p w:rsidR="0013121E" w:rsidRDefault="00960C92" w:rsidP="00960C92">
      <w:pPr>
        <w:spacing w:after="0" w:line="480" w:lineRule="auto"/>
        <w:jc w:val="center"/>
        <w:rPr>
          <w:rFonts w:ascii="Times New Roman" w:hAnsi="Times New Roman" w:cs="Times New Roman"/>
          <w:sz w:val="24"/>
          <w:szCs w:val="24"/>
        </w:rPr>
      </w:pPr>
      <w:r w:rsidRPr="00960C92">
        <w:rPr>
          <w:rFonts w:ascii="Times New Roman" w:hAnsi="Times New Roman" w:cs="Times New Roman"/>
          <w:sz w:val="24"/>
          <w:szCs w:val="24"/>
        </w:rPr>
        <w:t>Case Study 1.1 Number 1</w:t>
      </w:r>
    </w:p>
    <w:p w:rsidR="00956EB0" w:rsidRDefault="00A33E59" w:rsidP="00A33E5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C65C1">
        <w:rPr>
          <w:rFonts w:ascii="Times New Roman" w:hAnsi="Times New Roman" w:cs="Times New Roman"/>
          <w:sz w:val="24"/>
          <w:szCs w:val="24"/>
        </w:rPr>
        <w:t xml:space="preserve">Every patient has the right to decide.  </w:t>
      </w:r>
      <w:proofErr w:type="gramStart"/>
      <w:r>
        <w:rPr>
          <w:rFonts w:ascii="Times New Roman" w:hAnsi="Times New Roman" w:cs="Times New Roman"/>
          <w:sz w:val="24"/>
          <w:szCs w:val="24"/>
        </w:rPr>
        <w:t>“The Patient Self-Determination Act</w:t>
      </w:r>
      <w:r w:rsidR="00224CBC">
        <w:rPr>
          <w:rFonts w:ascii="Times New Roman" w:hAnsi="Times New Roman" w:cs="Times New Roman"/>
          <w:sz w:val="24"/>
          <w:szCs w:val="24"/>
        </w:rPr>
        <w:t xml:space="preserve"> </w:t>
      </w:r>
      <w:r w:rsidR="00224CBC" w:rsidRPr="00224CBC">
        <w:rPr>
          <w:rFonts w:ascii="ITCGaramondStd-Bk" w:hAnsi="ITCGaramondStd-Bk" w:cs="ITCGaramondStd-Bk"/>
          <w:color w:val="FF0000"/>
          <w:sz w:val="20"/>
          <w:szCs w:val="20"/>
        </w:rPr>
        <w:t>(PSDA)</w:t>
      </w:r>
      <w:r>
        <w:rPr>
          <w:rFonts w:ascii="Times New Roman" w:hAnsi="Times New Roman" w:cs="Times New Roman"/>
          <w:sz w:val="24"/>
          <w:szCs w:val="24"/>
        </w:rPr>
        <w:t xml:space="preserve"> of 1990 was enacted to reduce the risk that life would be shortened or prolonged against the wishes of the individual”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593).</w:t>
      </w:r>
      <w:proofErr w:type="gramEnd"/>
      <w:r w:rsidR="000C65C1">
        <w:rPr>
          <w:rFonts w:ascii="Times New Roman" w:hAnsi="Times New Roman" w:cs="Times New Roman"/>
          <w:sz w:val="24"/>
          <w:szCs w:val="24"/>
        </w:rPr>
        <w:t xml:space="preserve">  Because of this act, any agency or institution receiving Medicare or Medicaid reimb</w:t>
      </w:r>
      <w:r w:rsidR="007F2179">
        <w:rPr>
          <w:rFonts w:ascii="Times New Roman" w:hAnsi="Times New Roman" w:cs="Times New Roman"/>
          <w:sz w:val="24"/>
          <w:szCs w:val="24"/>
        </w:rPr>
        <w:t>ursement must allow patients to express their preferences regarding life-saving or life-sustaining care</w:t>
      </w:r>
      <w:r w:rsidR="00A953DF">
        <w:rPr>
          <w:rFonts w:ascii="Times New Roman" w:hAnsi="Times New Roman" w:cs="Times New Roman"/>
          <w:sz w:val="24"/>
          <w:szCs w:val="24"/>
        </w:rPr>
        <w:t xml:space="preserve"> (</w:t>
      </w:r>
      <w:proofErr w:type="spellStart"/>
      <w:r w:rsidR="00A953DF">
        <w:rPr>
          <w:rFonts w:ascii="Times New Roman" w:hAnsi="Times New Roman" w:cs="Times New Roman"/>
          <w:sz w:val="24"/>
          <w:szCs w:val="24"/>
        </w:rPr>
        <w:t>Mauk</w:t>
      </w:r>
      <w:proofErr w:type="spellEnd"/>
      <w:r w:rsidR="00A953DF">
        <w:rPr>
          <w:rFonts w:ascii="Times New Roman" w:hAnsi="Times New Roman" w:cs="Times New Roman"/>
          <w:sz w:val="24"/>
          <w:szCs w:val="24"/>
        </w:rPr>
        <w:t>)</w:t>
      </w:r>
      <w:r w:rsidR="007F2179">
        <w:rPr>
          <w:rFonts w:ascii="Times New Roman" w:hAnsi="Times New Roman" w:cs="Times New Roman"/>
          <w:sz w:val="24"/>
          <w:szCs w:val="24"/>
        </w:rPr>
        <w:t>.</w:t>
      </w:r>
      <w:r w:rsidR="00A953DF">
        <w:rPr>
          <w:rFonts w:ascii="Times New Roman" w:hAnsi="Times New Roman" w:cs="Times New Roman"/>
          <w:sz w:val="24"/>
          <w:szCs w:val="24"/>
        </w:rPr>
        <w:t xml:space="preserve">  This can be documented through legal documents called advanced directives (</w:t>
      </w:r>
      <w:proofErr w:type="spellStart"/>
      <w:r w:rsidR="00A953DF">
        <w:rPr>
          <w:rFonts w:ascii="Times New Roman" w:hAnsi="Times New Roman" w:cs="Times New Roman"/>
          <w:sz w:val="24"/>
          <w:szCs w:val="24"/>
        </w:rPr>
        <w:t>Mauk</w:t>
      </w:r>
      <w:proofErr w:type="spellEnd"/>
      <w:r w:rsidR="00A953DF">
        <w:rPr>
          <w:rFonts w:ascii="Times New Roman" w:hAnsi="Times New Roman" w:cs="Times New Roman"/>
          <w:sz w:val="24"/>
          <w:szCs w:val="24"/>
        </w:rPr>
        <w:t>).</w:t>
      </w:r>
      <w:r w:rsidR="00956EB0">
        <w:rPr>
          <w:rFonts w:ascii="Times New Roman" w:hAnsi="Times New Roman" w:cs="Times New Roman"/>
          <w:sz w:val="24"/>
          <w:szCs w:val="24"/>
        </w:rPr>
        <w:t xml:space="preserve">  </w:t>
      </w:r>
    </w:p>
    <w:p w:rsidR="00956EB0" w:rsidRDefault="00956EB0" w:rsidP="00956EB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2</w:t>
      </w:r>
    </w:p>
    <w:p w:rsidR="00712882" w:rsidRDefault="00956EB0" w:rsidP="00956EB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93E29">
        <w:rPr>
          <w:rFonts w:ascii="Times New Roman" w:hAnsi="Times New Roman" w:cs="Times New Roman"/>
          <w:sz w:val="24"/>
          <w:szCs w:val="24"/>
        </w:rPr>
        <w:t xml:space="preserve">As a part of a patient’s right to decide, they have the right to have an advance directive.  </w:t>
      </w:r>
      <w:r w:rsidR="00CC76E7">
        <w:rPr>
          <w:rFonts w:ascii="Times New Roman" w:hAnsi="Times New Roman" w:cs="Times New Roman"/>
          <w:sz w:val="24"/>
          <w:szCs w:val="24"/>
        </w:rPr>
        <w:t>Less th</w:t>
      </w:r>
      <w:r w:rsidR="00993E29">
        <w:rPr>
          <w:rFonts w:ascii="Times New Roman" w:hAnsi="Times New Roman" w:cs="Times New Roman"/>
          <w:sz w:val="24"/>
          <w:szCs w:val="24"/>
        </w:rPr>
        <w:t>an 20% of Americans have an advanced directive</w:t>
      </w:r>
      <w:r w:rsidR="00CC76E7">
        <w:rPr>
          <w:rFonts w:ascii="Times New Roman" w:hAnsi="Times New Roman" w:cs="Times New Roman"/>
          <w:sz w:val="24"/>
          <w:szCs w:val="24"/>
        </w:rPr>
        <w:t xml:space="preserve"> (</w:t>
      </w:r>
      <w:proofErr w:type="spellStart"/>
      <w:r w:rsidR="00CC76E7">
        <w:rPr>
          <w:rFonts w:ascii="Times New Roman" w:hAnsi="Times New Roman" w:cs="Times New Roman"/>
          <w:sz w:val="24"/>
          <w:szCs w:val="24"/>
        </w:rPr>
        <w:t>Mitty</w:t>
      </w:r>
      <w:proofErr w:type="spellEnd"/>
      <w:r w:rsidR="00CC76E7">
        <w:rPr>
          <w:rFonts w:ascii="Times New Roman" w:hAnsi="Times New Roman" w:cs="Times New Roman"/>
          <w:sz w:val="24"/>
          <w:szCs w:val="24"/>
        </w:rPr>
        <w:t xml:space="preserve"> &amp; Ramsey, 2008).</w:t>
      </w:r>
      <w:r w:rsidR="00993E29">
        <w:rPr>
          <w:rFonts w:ascii="Times New Roman" w:hAnsi="Times New Roman" w:cs="Times New Roman"/>
          <w:sz w:val="24"/>
          <w:szCs w:val="24"/>
        </w:rPr>
        <w:t xml:space="preserve">  This might be attributed to the fact that patients do not have enough information regarding advanced directives.  Patients consistently state that they do not have ample information about advanced directives and that they would like more (</w:t>
      </w:r>
      <w:proofErr w:type="spellStart"/>
      <w:r w:rsidR="00993E29">
        <w:rPr>
          <w:rFonts w:ascii="Times New Roman" w:hAnsi="Times New Roman" w:cs="Times New Roman"/>
          <w:sz w:val="24"/>
          <w:szCs w:val="24"/>
        </w:rPr>
        <w:t>Mitty</w:t>
      </w:r>
      <w:proofErr w:type="spellEnd"/>
      <w:r w:rsidR="00993E29">
        <w:rPr>
          <w:rFonts w:ascii="Times New Roman" w:hAnsi="Times New Roman" w:cs="Times New Roman"/>
          <w:sz w:val="24"/>
          <w:szCs w:val="24"/>
        </w:rPr>
        <w:t xml:space="preserve"> &amp; Ramsey).  </w:t>
      </w:r>
    </w:p>
    <w:p w:rsidR="00956EB0" w:rsidRDefault="00712882" w:rsidP="007128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3</w:t>
      </w:r>
    </w:p>
    <w:p w:rsidR="00054F02" w:rsidRDefault="00712882" w:rsidP="0071288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two types of advanced directives.  </w:t>
      </w:r>
      <w:r w:rsidR="00CF2798">
        <w:rPr>
          <w:rFonts w:ascii="Times New Roman" w:hAnsi="Times New Roman" w:cs="Times New Roman"/>
          <w:sz w:val="24"/>
          <w:szCs w:val="24"/>
        </w:rPr>
        <w:t>These include a durable power of attorney for health care and a living will.</w:t>
      </w:r>
      <w:r w:rsidR="0053775F">
        <w:rPr>
          <w:rFonts w:ascii="Times New Roman" w:hAnsi="Times New Roman" w:cs="Times New Roman"/>
          <w:sz w:val="24"/>
          <w:szCs w:val="24"/>
        </w:rPr>
        <w:t xml:space="preserve">  A durable power of attorney permits patients to appoint an individual to make health care decisions for them should they lose their decision-making capacity (</w:t>
      </w:r>
      <w:proofErr w:type="spellStart"/>
      <w:r w:rsidR="0053775F">
        <w:rPr>
          <w:rFonts w:ascii="Times New Roman" w:hAnsi="Times New Roman" w:cs="Times New Roman"/>
          <w:sz w:val="24"/>
          <w:szCs w:val="24"/>
        </w:rPr>
        <w:t>Mitty</w:t>
      </w:r>
      <w:proofErr w:type="spellEnd"/>
      <w:r w:rsidR="0053775F">
        <w:rPr>
          <w:rFonts w:ascii="Times New Roman" w:hAnsi="Times New Roman" w:cs="Times New Roman"/>
          <w:sz w:val="24"/>
          <w:szCs w:val="24"/>
        </w:rPr>
        <w:t xml:space="preserve"> &amp; Ramsey, 2008).</w:t>
      </w:r>
      <w:r w:rsidR="00DD2379">
        <w:rPr>
          <w:rFonts w:ascii="Times New Roman" w:hAnsi="Times New Roman" w:cs="Times New Roman"/>
          <w:sz w:val="24"/>
          <w:szCs w:val="24"/>
        </w:rPr>
        <w:t xml:space="preserve">  A living will </w:t>
      </w:r>
      <w:r w:rsidR="006342A2">
        <w:rPr>
          <w:rFonts w:ascii="Times New Roman" w:hAnsi="Times New Roman" w:cs="Times New Roman"/>
          <w:sz w:val="24"/>
          <w:szCs w:val="24"/>
        </w:rPr>
        <w:t>specifies explicit instructions to health care providers about certain kinds of health care treatment the patient wants in the end-of-life (</w:t>
      </w:r>
      <w:proofErr w:type="spellStart"/>
      <w:r w:rsidR="006342A2">
        <w:rPr>
          <w:rFonts w:ascii="Times New Roman" w:hAnsi="Times New Roman" w:cs="Times New Roman"/>
          <w:sz w:val="24"/>
          <w:szCs w:val="24"/>
        </w:rPr>
        <w:t>Mitty</w:t>
      </w:r>
      <w:proofErr w:type="spellEnd"/>
      <w:r w:rsidR="006342A2">
        <w:rPr>
          <w:rFonts w:ascii="Times New Roman" w:hAnsi="Times New Roman" w:cs="Times New Roman"/>
          <w:sz w:val="24"/>
          <w:szCs w:val="24"/>
        </w:rPr>
        <w:t xml:space="preserve"> &amp; Ramsey).  </w:t>
      </w:r>
    </w:p>
    <w:p w:rsidR="00712882" w:rsidRDefault="00054F02" w:rsidP="00054F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4</w:t>
      </w:r>
    </w:p>
    <w:p w:rsidR="00054F02" w:rsidRDefault="00054F02" w:rsidP="00054F0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24815">
        <w:rPr>
          <w:rFonts w:ascii="Times New Roman" w:hAnsi="Times New Roman" w:cs="Times New Roman"/>
          <w:sz w:val="24"/>
          <w:szCs w:val="24"/>
        </w:rPr>
        <w:t>When implementing an advanced directive it is important to be knowledgeable of different types of medical directives.  Some life sustaining treatments consist of breathing machines, dialysis, CPR, and transfusions (</w:t>
      </w:r>
      <w:proofErr w:type="spellStart"/>
      <w:r w:rsidR="00924815">
        <w:rPr>
          <w:rFonts w:ascii="Times New Roman" w:hAnsi="Times New Roman" w:cs="Times New Roman"/>
          <w:sz w:val="24"/>
          <w:szCs w:val="24"/>
        </w:rPr>
        <w:t>Mashkin</w:t>
      </w:r>
      <w:proofErr w:type="spellEnd"/>
      <w:r w:rsidR="00924815">
        <w:rPr>
          <w:rFonts w:ascii="Times New Roman" w:hAnsi="Times New Roman" w:cs="Times New Roman"/>
          <w:sz w:val="24"/>
          <w:szCs w:val="24"/>
        </w:rPr>
        <w:t>, 2001).  Other medical directives include artificial feeding, antibiotics, and trial treatments (</w:t>
      </w:r>
      <w:proofErr w:type="spellStart"/>
      <w:r w:rsidR="00924815">
        <w:rPr>
          <w:rFonts w:ascii="Times New Roman" w:hAnsi="Times New Roman" w:cs="Times New Roman"/>
          <w:sz w:val="24"/>
          <w:szCs w:val="24"/>
        </w:rPr>
        <w:t>Mashkin</w:t>
      </w:r>
      <w:proofErr w:type="spellEnd"/>
      <w:r w:rsidR="00924815">
        <w:rPr>
          <w:rFonts w:ascii="Times New Roman" w:hAnsi="Times New Roman" w:cs="Times New Roman"/>
          <w:sz w:val="24"/>
          <w:szCs w:val="24"/>
        </w:rPr>
        <w:t>).</w:t>
      </w:r>
    </w:p>
    <w:p w:rsidR="00924815" w:rsidRDefault="00924815" w:rsidP="0092481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5</w:t>
      </w:r>
    </w:p>
    <w:p w:rsidR="003B5BD7" w:rsidRDefault="00924815" w:rsidP="0092481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A56A7">
        <w:rPr>
          <w:rFonts w:ascii="Times New Roman" w:hAnsi="Times New Roman" w:cs="Times New Roman"/>
          <w:sz w:val="24"/>
          <w:szCs w:val="24"/>
        </w:rPr>
        <w:t>There is not reciprocity among states for advanced directives.  “Laws vary from state to state regarding living wills, and some require two physicians to agree to the status of the patient before enacting directives” (</w:t>
      </w:r>
      <w:proofErr w:type="spellStart"/>
      <w:r w:rsidR="004A56A7">
        <w:rPr>
          <w:rFonts w:ascii="Times New Roman" w:hAnsi="Times New Roman" w:cs="Times New Roman"/>
          <w:sz w:val="24"/>
          <w:szCs w:val="24"/>
        </w:rPr>
        <w:t>Mauk</w:t>
      </w:r>
      <w:proofErr w:type="spellEnd"/>
      <w:r w:rsidR="004A56A7">
        <w:rPr>
          <w:rFonts w:ascii="Times New Roman" w:hAnsi="Times New Roman" w:cs="Times New Roman"/>
          <w:sz w:val="24"/>
          <w:szCs w:val="24"/>
        </w:rPr>
        <w:t xml:space="preserve">, 2010, p. 593).  In states where living wills have been passed into law, health care providers who oppose a patient’s advance directives are required to </w:t>
      </w:r>
      <w:r w:rsidR="003B5BD7">
        <w:rPr>
          <w:rFonts w:ascii="Times New Roman" w:hAnsi="Times New Roman" w:cs="Times New Roman"/>
          <w:sz w:val="24"/>
          <w:szCs w:val="24"/>
        </w:rPr>
        <w:t>eliminate themselves from the case (</w:t>
      </w:r>
      <w:proofErr w:type="spellStart"/>
      <w:r w:rsidR="003B5BD7">
        <w:rPr>
          <w:rFonts w:ascii="Times New Roman" w:hAnsi="Times New Roman" w:cs="Times New Roman"/>
          <w:sz w:val="24"/>
          <w:szCs w:val="24"/>
        </w:rPr>
        <w:t>Mauk</w:t>
      </w:r>
      <w:proofErr w:type="spellEnd"/>
      <w:r w:rsidR="003B5BD7">
        <w:rPr>
          <w:rFonts w:ascii="Times New Roman" w:hAnsi="Times New Roman" w:cs="Times New Roman"/>
          <w:sz w:val="24"/>
          <w:szCs w:val="24"/>
        </w:rPr>
        <w:t xml:space="preserve">).  </w:t>
      </w:r>
    </w:p>
    <w:p w:rsidR="00924815" w:rsidRDefault="003B5BD7" w:rsidP="003B5BD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6</w:t>
      </w:r>
    </w:p>
    <w:p w:rsidR="00A56E3B" w:rsidRDefault="003B5BD7" w:rsidP="003B5BD7">
      <w:pPr>
        <w:spacing w:after="0" w:line="480" w:lineRule="auto"/>
        <w:rPr>
          <w:rFonts w:ascii="Times New Roman" w:hAnsi="Times New Roman" w:cs="Times New Roman"/>
          <w:sz w:val="24"/>
          <w:szCs w:val="24"/>
        </w:rPr>
      </w:pPr>
      <w:r>
        <w:rPr>
          <w:rFonts w:ascii="Times New Roman" w:hAnsi="Times New Roman" w:cs="Times New Roman"/>
          <w:sz w:val="24"/>
          <w:szCs w:val="24"/>
        </w:rPr>
        <w:tab/>
        <w:t>Advance directives are not permanent once they are signed.  It is recommended that an individual periodically update their advance directive (</w:t>
      </w:r>
      <w:proofErr w:type="spellStart"/>
      <w:r>
        <w:rPr>
          <w:rFonts w:ascii="Times New Roman" w:hAnsi="Times New Roman" w:cs="Times New Roman"/>
          <w:sz w:val="24"/>
          <w:szCs w:val="24"/>
        </w:rPr>
        <w:t>Mashkin</w:t>
      </w:r>
      <w:proofErr w:type="spellEnd"/>
      <w:r>
        <w:rPr>
          <w:rFonts w:ascii="Times New Roman" w:hAnsi="Times New Roman" w:cs="Times New Roman"/>
          <w:sz w:val="24"/>
          <w:szCs w:val="24"/>
        </w:rPr>
        <w:t xml:space="preserve">, 2001).  By reviewing the advance directive, the individual can be sure that their </w:t>
      </w:r>
      <w:r w:rsidR="00D42BB8">
        <w:rPr>
          <w:rFonts w:ascii="Times New Roman" w:hAnsi="Times New Roman" w:cs="Times New Roman"/>
          <w:sz w:val="24"/>
          <w:szCs w:val="24"/>
        </w:rPr>
        <w:t>desires conveyed still exhibit their present opinions as situations change (</w:t>
      </w:r>
      <w:proofErr w:type="spellStart"/>
      <w:r w:rsidR="00D42BB8">
        <w:rPr>
          <w:rFonts w:ascii="Times New Roman" w:hAnsi="Times New Roman" w:cs="Times New Roman"/>
          <w:sz w:val="24"/>
          <w:szCs w:val="24"/>
        </w:rPr>
        <w:t>Mashkin</w:t>
      </w:r>
      <w:proofErr w:type="spellEnd"/>
      <w:r w:rsidR="00D42BB8">
        <w:rPr>
          <w:rFonts w:ascii="Times New Roman" w:hAnsi="Times New Roman" w:cs="Times New Roman"/>
          <w:sz w:val="24"/>
          <w:szCs w:val="24"/>
        </w:rPr>
        <w:t xml:space="preserve">).    </w:t>
      </w:r>
    </w:p>
    <w:p w:rsidR="003B5BD7" w:rsidRDefault="00A56E3B" w:rsidP="00A56E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7</w:t>
      </w:r>
    </w:p>
    <w:p w:rsidR="00A56E3B" w:rsidRDefault="00A56E3B" w:rsidP="00A56E3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E16E5">
        <w:rPr>
          <w:rFonts w:ascii="Times New Roman" w:hAnsi="Times New Roman" w:cs="Times New Roman"/>
          <w:sz w:val="24"/>
          <w:szCs w:val="24"/>
        </w:rPr>
        <w:t>“Five wishes is a movement that encourages people to provide more specific instructions than those offered by a living will, including ones wishes in five categories” (</w:t>
      </w:r>
      <w:proofErr w:type="spellStart"/>
      <w:r w:rsidR="00EE16E5">
        <w:rPr>
          <w:rFonts w:ascii="Times New Roman" w:hAnsi="Times New Roman" w:cs="Times New Roman"/>
          <w:sz w:val="24"/>
          <w:szCs w:val="24"/>
        </w:rPr>
        <w:t>Mauk</w:t>
      </w:r>
      <w:proofErr w:type="spellEnd"/>
      <w:r w:rsidR="00EE16E5">
        <w:rPr>
          <w:rFonts w:ascii="Times New Roman" w:hAnsi="Times New Roman" w:cs="Times New Roman"/>
          <w:sz w:val="24"/>
          <w:szCs w:val="24"/>
        </w:rPr>
        <w:t xml:space="preserve">, 2010, p. 751).  </w:t>
      </w:r>
      <w:r w:rsidR="00204C6C">
        <w:rPr>
          <w:rFonts w:ascii="Times New Roman" w:hAnsi="Times New Roman" w:cs="Times New Roman"/>
          <w:sz w:val="24"/>
          <w:szCs w:val="24"/>
        </w:rPr>
        <w:t>A few of the issues that are addressed include the person appointed to make health care decisions when the individual is unable, medical treatment desired, and comfort level (</w:t>
      </w:r>
      <w:r w:rsidR="00F76F40">
        <w:rPr>
          <w:rFonts w:ascii="Times New Roman" w:hAnsi="Times New Roman" w:cs="Times New Roman"/>
          <w:sz w:val="24"/>
          <w:szCs w:val="24"/>
        </w:rPr>
        <w:t>“Five Wishes”, 2012</w:t>
      </w:r>
      <w:r w:rsidR="00204C6C">
        <w:rPr>
          <w:rFonts w:ascii="Times New Roman" w:hAnsi="Times New Roman" w:cs="Times New Roman"/>
          <w:sz w:val="24"/>
          <w:szCs w:val="24"/>
        </w:rPr>
        <w:t>).  The final two categories consist of desired treatment by others and what the individual wants loved</w:t>
      </w:r>
      <w:r w:rsidR="00F76F40">
        <w:rPr>
          <w:rFonts w:ascii="Times New Roman" w:hAnsi="Times New Roman" w:cs="Times New Roman"/>
          <w:sz w:val="24"/>
          <w:szCs w:val="24"/>
        </w:rPr>
        <w:t xml:space="preserve"> ones to know (“Five Wishes”</w:t>
      </w:r>
      <w:r w:rsidR="00204C6C">
        <w:rPr>
          <w:rFonts w:ascii="Times New Roman" w:hAnsi="Times New Roman" w:cs="Times New Roman"/>
          <w:sz w:val="24"/>
          <w:szCs w:val="24"/>
        </w:rPr>
        <w:t xml:space="preserve">).  </w:t>
      </w:r>
    </w:p>
    <w:p w:rsidR="00C626CA" w:rsidRDefault="00C626CA" w:rsidP="00C626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8</w:t>
      </w:r>
    </w:p>
    <w:p w:rsidR="00E252F5" w:rsidRDefault="00D60B6B" w:rsidP="009F32D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first issue addressed in Five Wishes is the durable power of attorney for health care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“…a patient may designate a close friend with durable power of attorney, superseding the designation of immediate family members in decision making in a situation where the patient is incapacitated”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p. 593).  </w:t>
      </w:r>
      <w:r w:rsidR="00D93F12">
        <w:rPr>
          <w:rFonts w:ascii="Times New Roman" w:hAnsi="Times New Roman" w:cs="Times New Roman"/>
          <w:sz w:val="24"/>
          <w:szCs w:val="24"/>
        </w:rPr>
        <w:t>Because of this, Ms. Ruiz can name her boyfriend as a health care agent.</w:t>
      </w:r>
    </w:p>
    <w:p w:rsidR="009F32DD" w:rsidRDefault="00E252F5" w:rsidP="00E252F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9</w:t>
      </w:r>
    </w:p>
    <w:p w:rsidR="00E252F5" w:rsidRDefault="00E252F5" w:rsidP="00E252F5">
      <w:pPr>
        <w:spacing w:after="0" w:line="480" w:lineRule="auto"/>
        <w:rPr>
          <w:rFonts w:ascii="Times New Roman" w:hAnsi="Times New Roman" w:cs="Times New Roman"/>
          <w:sz w:val="24"/>
          <w:szCs w:val="24"/>
        </w:rPr>
      </w:pPr>
      <w:r>
        <w:rPr>
          <w:rFonts w:ascii="Times New Roman" w:hAnsi="Times New Roman" w:cs="Times New Roman"/>
          <w:sz w:val="24"/>
          <w:szCs w:val="24"/>
        </w:rPr>
        <w:tab/>
        <w:t>“Fidelity refers to keeping promises or being true to another</w:t>
      </w:r>
      <w:r w:rsidR="00736B37">
        <w:rPr>
          <w:rFonts w:ascii="Times New Roman" w:hAnsi="Times New Roman" w:cs="Times New Roman"/>
          <w:sz w:val="24"/>
          <w:szCs w:val="24"/>
        </w:rPr>
        <w:t>; being faithful to commitments and responsibilities” (</w:t>
      </w:r>
      <w:proofErr w:type="spellStart"/>
      <w:r w:rsidR="00736B37">
        <w:rPr>
          <w:rFonts w:ascii="Times New Roman" w:hAnsi="Times New Roman" w:cs="Times New Roman"/>
          <w:sz w:val="24"/>
          <w:szCs w:val="24"/>
        </w:rPr>
        <w:t>Mauk</w:t>
      </w:r>
      <w:proofErr w:type="spellEnd"/>
      <w:r w:rsidR="00736B37">
        <w:rPr>
          <w:rFonts w:ascii="Times New Roman" w:hAnsi="Times New Roman" w:cs="Times New Roman"/>
          <w:sz w:val="24"/>
          <w:szCs w:val="24"/>
        </w:rPr>
        <w:t xml:space="preserve">, 2010, p. 590).  </w:t>
      </w:r>
      <w:r w:rsidR="008958B6">
        <w:rPr>
          <w:rFonts w:ascii="Times New Roman" w:hAnsi="Times New Roman" w:cs="Times New Roman"/>
          <w:sz w:val="24"/>
          <w:szCs w:val="24"/>
        </w:rPr>
        <w:t xml:space="preserve">When a patient asks you to keep personal information about their Five Wishes secret, it is the job of the health care </w:t>
      </w:r>
      <w:r w:rsidR="00016498">
        <w:rPr>
          <w:rFonts w:ascii="Times New Roman" w:hAnsi="Times New Roman" w:cs="Times New Roman"/>
          <w:sz w:val="24"/>
          <w:szCs w:val="24"/>
        </w:rPr>
        <w:t>professional to be faithful to the patient.  Fidelity is especially vital with geriatric patients because they put an enormous amount of trust into the health care system (</w:t>
      </w:r>
      <w:proofErr w:type="spellStart"/>
      <w:r w:rsidR="00016498">
        <w:rPr>
          <w:rFonts w:ascii="Times New Roman" w:hAnsi="Times New Roman" w:cs="Times New Roman"/>
          <w:sz w:val="24"/>
          <w:szCs w:val="24"/>
        </w:rPr>
        <w:t>Mauk</w:t>
      </w:r>
      <w:proofErr w:type="spellEnd"/>
      <w:r w:rsidR="00016498">
        <w:rPr>
          <w:rFonts w:ascii="Times New Roman" w:hAnsi="Times New Roman" w:cs="Times New Roman"/>
          <w:sz w:val="24"/>
          <w:szCs w:val="24"/>
        </w:rPr>
        <w:t xml:space="preserve">). </w:t>
      </w:r>
    </w:p>
    <w:p w:rsidR="00016498" w:rsidRDefault="00016498" w:rsidP="000164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1.1 Number 10</w:t>
      </w:r>
    </w:p>
    <w:p w:rsidR="00016498" w:rsidRDefault="00016498" w:rsidP="0001649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E4A95">
        <w:rPr>
          <w:rFonts w:ascii="Times New Roman" w:hAnsi="Times New Roman" w:cs="Times New Roman"/>
          <w:sz w:val="24"/>
          <w:szCs w:val="24"/>
        </w:rPr>
        <w:t xml:space="preserve">The way that people communicate differs from culture to culture.  As a nurse, it is important to be respectful of these differences.  </w:t>
      </w:r>
      <w:r w:rsidR="00747AB1">
        <w:rPr>
          <w:rFonts w:ascii="Times New Roman" w:hAnsi="Times New Roman" w:cs="Times New Roman"/>
          <w:sz w:val="24"/>
          <w:szCs w:val="24"/>
        </w:rPr>
        <w:t>One difference may be the style of speech.  In order to allow the patient to feel more relaxed, adjust your speech to more closely match theirs (“Better Communication</w:t>
      </w:r>
      <w:r w:rsidR="00AD5750">
        <w:rPr>
          <w:rFonts w:ascii="Times New Roman" w:hAnsi="Times New Roman" w:cs="Times New Roman"/>
          <w:sz w:val="24"/>
          <w:szCs w:val="24"/>
        </w:rPr>
        <w:t>”</w:t>
      </w:r>
      <w:r w:rsidR="00747AB1">
        <w:rPr>
          <w:rFonts w:ascii="Times New Roman" w:hAnsi="Times New Roman" w:cs="Times New Roman"/>
          <w:sz w:val="24"/>
          <w:szCs w:val="24"/>
        </w:rPr>
        <w:t>, 2012).</w:t>
      </w:r>
      <w:r w:rsidR="00222F33">
        <w:rPr>
          <w:rFonts w:ascii="Times New Roman" w:hAnsi="Times New Roman" w:cs="Times New Roman"/>
          <w:sz w:val="24"/>
          <w:szCs w:val="24"/>
        </w:rPr>
        <w:t xml:space="preserve">  </w:t>
      </w:r>
      <w:r w:rsidR="00AD5750">
        <w:rPr>
          <w:rFonts w:ascii="Times New Roman" w:hAnsi="Times New Roman" w:cs="Times New Roman"/>
          <w:sz w:val="24"/>
          <w:szCs w:val="24"/>
        </w:rPr>
        <w:t>Also, the type of eye contact desired is diverse in many cultures.  If a patient seems uneasy making eye contact, try sitting next to them during the conversation (“Better Communication”).</w:t>
      </w:r>
      <w:r w:rsidR="00E27E1B">
        <w:rPr>
          <w:rFonts w:ascii="Times New Roman" w:hAnsi="Times New Roman" w:cs="Times New Roman"/>
          <w:sz w:val="24"/>
          <w:szCs w:val="24"/>
        </w:rPr>
        <w:t xml:space="preserve">  Finally, most communication is non-verbal </w:t>
      </w:r>
      <w:r w:rsidR="00235A66">
        <w:rPr>
          <w:rFonts w:ascii="Times New Roman" w:hAnsi="Times New Roman" w:cs="Times New Roman"/>
          <w:sz w:val="24"/>
          <w:szCs w:val="24"/>
        </w:rPr>
        <w:t xml:space="preserve">and the meaning differs with most people (“Better Communication”).  Because of this, </w:t>
      </w:r>
      <w:r w:rsidR="00E27E1B">
        <w:rPr>
          <w:rFonts w:ascii="Times New Roman" w:hAnsi="Times New Roman" w:cs="Times New Roman"/>
          <w:sz w:val="24"/>
          <w:szCs w:val="24"/>
        </w:rPr>
        <w:t xml:space="preserve">permission should always be asked to touch a patient (“Better Communication”).  </w:t>
      </w:r>
      <w:r w:rsidR="00AD5750">
        <w:rPr>
          <w:rFonts w:ascii="Times New Roman" w:hAnsi="Times New Roman" w:cs="Times New Roman"/>
          <w:sz w:val="24"/>
          <w:szCs w:val="24"/>
        </w:rPr>
        <w:t xml:space="preserve">  </w:t>
      </w:r>
      <w:r w:rsidR="00747AB1">
        <w:rPr>
          <w:rFonts w:ascii="Times New Roman" w:hAnsi="Times New Roman" w:cs="Times New Roman"/>
          <w:sz w:val="24"/>
          <w:szCs w:val="24"/>
        </w:rPr>
        <w:t xml:space="preserve">  </w:t>
      </w:r>
      <w:r w:rsidR="007E4A95">
        <w:rPr>
          <w:rFonts w:ascii="Times New Roman" w:hAnsi="Times New Roman" w:cs="Times New Roman"/>
          <w:sz w:val="24"/>
          <w:szCs w:val="24"/>
        </w:rPr>
        <w:t xml:space="preserve">   </w:t>
      </w:r>
    </w:p>
    <w:p w:rsidR="00960C92" w:rsidRPr="00960C92" w:rsidRDefault="00960C92" w:rsidP="00956EB0">
      <w:pPr>
        <w:spacing w:after="0" w:line="480" w:lineRule="auto"/>
        <w:jc w:val="center"/>
        <w:rPr>
          <w:rFonts w:ascii="Times New Roman" w:hAnsi="Times New Roman" w:cs="Times New Roman"/>
          <w:sz w:val="24"/>
          <w:szCs w:val="24"/>
        </w:rPr>
      </w:pPr>
    </w:p>
    <w:p w:rsidR="00960C92" w:rsidRDefault="00960C92" w:rsidP="00960C92">
      <w:pPr>
        <w:spacing w:after="0" w:line="480" w:lineRule="auto"/>
        <w:jc w:val="center"/>
      </w:pPr>
    </w:p>
    <w:p w:rsidR="00960C92" w:rsidRDefault="00960C92" w:rsidP="00960C92">
      <w:pPr>
        <w:spacing w:after="0" w:line="480" w:lineRule="auto"/>
        <w:ind w:firstLine="720"/>
        <w:jc w:val="center"/>
        <w:rPr>
          <w:rFonts w:ascii="Times New Roman" w:hAnsi="Times New Roman" w:cs="Times New Roman"/>
          <w:sz w:val="24"/>
          <w:szCs w:val="24"/>
        </w:rPr>
      </w:pPr>
    </w:p>
    <w:p w:rsidR="00FB0E74" w:rsidRDefault="00C36A05" w:rsidP="00C36A05">
      <w:pPr>
        <w:tabs>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17EA8" w:rsidRDefault="00C36A05" w:rsidP="00FB0E74">
      <w:pPr>
        <w:tabs>
          <w:tab w:val="center" w:pos="4680"/>
        </w:tabs>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747AB1" w:rsidRPr="00747AB1" w:rsidRDefault="00747AB1" w:rsidP="00C36A05">
      <w:pPr>
        <w:spacing w:after="0" w:line="480" w:lineRule="auto"/>
        <w:ind w:left="720" w:hanging="720"/>
        <w:rPr>
          <w:rFonts w:ascii="Times New Roman" w:hAnsi="Times New Roman" w:cs="Times New Roman"/>
          <w:sz w:val="24"/>
          <w:szCs w:val="24"/>
        </w:rPr>
      </w:pPr>
      <w:commentRangeStart w:id="1"/>
      <w:r>
        <w:rPr>
          <w:rFonts w:ascii="Times New Roman" w:hAnsi="Times New Roman" w:cs="Times New Roman"/>
          <w:i/>
          <w:sz w:val="24"/>
          <w:szCs w:val="24"/>
        </w:rPr>
        <w:t>Better Communication, Better Car: Provider Tools to Care for Diverse Populations</w:t>
      </w:r>
      <w:commentRangeEnd w:id="1"/>
      <w:r w:rsidR="00224CBC">
        <w:rPr>
          <w:rStyle w:val="CommentReference"/>
        </w:rPr>
        <w:commentReference w:id="1"/>
      </w:r>
      <w:r>
        <w:rPr>
          <w:rFonts w:ascii="Times New Roman" w:hAnsi="Times New Roman" w:cs="Times New Roman"/>
          <w:i/>
          <w:sz w:val="24"/>
          <w:szCs w:val="24"/>
        </w:rPr>
        <w:t xml:space="preserve">. </w:t>
      </w:r>
      <w:r>
        <w:rPr>
          <w:rFonts w:ascii="Times New Roman" w:hAnsi="Times New Roman" w:cs="Times New Roman"/>
          <w:sz w:val="24"/>
          <w:szCs w:val="24"/>
        </w:rPr>
        <w:t xml:space="preserve">(2012). Retrieved from </w:t>
      </w:r>
      <w:r w:rsidRPr="00747AB1">
        <w:rPr>
          <w:rFonts w:ascii="Times New Roman" w:hAnsi="Times New Roman" w:cs="Times New Roman"/>
          <w:sz w:val="24"/>
          <w:szCs w:val="24"/>
        </w:rPr>
        <w:t>http://www.</w:t>
      </w:r>
      <w:commentRangeStart w:id="2"/>
      <w:r w:rsidRPr="00747AB1">
        <w:rPr>
          <w:rFonts w:ascii="Times New Roman" w:hAnsi="Times New Roman" w:cs="Times New Roman"/>
          <w:sz w:val="24"/>
          <w:szCs w:val="24"/>
        </w:rPr>
        <w:t>iceforhealth.org</w:t>
      </w:r>
      <w:commentRangeEnd w:id="2"/>
      <w:r w:rsidR="00224CBC">
        <w:rPr>
          <w:rStyle w:val="CommentReference"/>
        </w:rPr>
        <w:commentReference w:id="2"/>
      </w:r>
      <w:r w:rsidRPr="00747AB1">
        <w:rPr>
          <w:rFonts w:ascii="Times New Roman" w:hAnsi="Times New Roman" w:cs="Times New Roman"/>
          <w:sz w:val="24"/>
          <w:szCs w:val="24"/>
        </w:rPr>
        <w:t>/library/documents/ICE_C&amp;L_Provider_Tool_Kit.10-06.pdf</w:t>
      </w:r>
      <w:r>
        <w:rPr>
          <w:rFonts w:ascii="Times New Roman" w:hAnsi="Times New Roman" w:cs="Times New Roman"/>
          <w:i/>
          <w:sz w:val="24"/>
          <w:szCs w:val="24"/>
        </w:rPr>
        <w:t xml:space="preserve"> </w:t>
      </w:r>
    </w:p>
    <w:p w:rsidR="00376A09" w:rsidRDefault="0014227E" w:rsidP="00C36A05">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Five Wishes</w:t>
      </w:r>
      <w:r w:rsidR="00376A09">
        <w:rPr>
          <w:rFonts w:ascii="Times New Roman" w:hAnsi="Times New Roman" w:cs="Times New Roman"/>
          <w:sz w:val="24"/>
          <w:szCs w:val="24"/>
        </w:rPr>
        <w:t>.</w:t>
      </w:r>
      <w:proofErr w:type="gramEnd"/>
      <w:r w:rsidR="00376A09">
        <w:rPr>
          <w:rFonts w:ascii="Times New Roman" w:hAnsi="Times New Roman" w:cs="Times New Roman"/>
          <w:sz w:val="24"/>
          <w:szCs w:val="24"/>
        </w:rPr>
        <w:t xml:space="preserve"> (</w:t>
      </w:r>
      <w:r>
        <w:rPr>
          <w:rFonts w:ascii="Times New Roman" w:hAnsi="Times New Roman" w:cs="Times New Roman"/>
          <w:sz w:val="24"/>
          <w:szCs w:val="24"/>
        </w:rPr>
        <w:t>2012</w:t>
      </w:r>
      <w:r w:rsidR="00376A09">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r w:rsidRPr="0014227E">
        <w:rPr>
          <w:rFonts w:ascii="Times New Roman" w:hAnsi="Times New Roman" w:cs="Times New Roman"/>
          <w:sz w:val="24"/>
          <w:szCs w:val="24"/>
        </w:rPr>
        <w:t>http://www.agingwithdignity.org/five-wishes.php</w:t>
      </w:r>
      <w:r w:rsidR="00376A09">
        <w:rPr>
          <w:rFonts w:ascii="Times New Roman" w:hAnsi="Times New Roman" w:cs="Times New Roman"/>
          <w:sz w:val="24"/>
          <w:szCs w:val="24"/>
        </w:rPr>
        <w:t xml:space="preserve"> </w:t>
      </w:r>
    </w:p>
    <w:p w:rsidR="00C1455A" w:rsidRPr="00C1455A" w:rsidRDefault="00C1455A" w:rsidP="00C36A05">
      <w:pPr>
        <w:spacing w:after="0" w:line="480" w:lineRule="auto"/>
        <w:ind w:left="720" w:hanging="720"/>
        <w:rPr>
          <w:rFonts w:ascii="Times New Roman" w:hAnsi="Times New Roman" w:cs="Times New Roman"/>
          <w:sz w:val="24"/>
          <w:szCs w:val="24"/>
          <w:u w:val="single"/>
        </w:rPr>
      </w:pPr>
      <w:proofErr w:type="spellStart"/>
      <w:r>
        <w:rPr>
          <w:rFonts w:ascii="Times New Roman" w:hAnsi="Times New Roman" w:cs="Times New Roman"/>
          <w:sz w:val="24"/>
          <w:szCs w:val="24"/>
        </w:rPr>
        <w:t>Mashkin</w:t>
      </w:r>
      <w:proofErr w:type="spellEnd"/>
      <w:r>
        <w:rPr>
          <w:rFonts w:ascii="Times New Roman" w:hAnsi="Times New Roman" w:cs="Times New Roman"/>
          <w:sz w:val="24"/>
          <w:szCs w:val="24"/>
        </w:rPr>
        <w:t xml:space="preserve">, D. (2001). </w:t>
      </w:r>
      <w:proofErr w:type="gramStart"/>
      <w:r>
        <w:rPr>
          <w:rFonts w:ascii="Times New Roman" w:hAnsi="Times New Roman" w:cs="Times New Roman"/>
          <w:sz w:val="24"/>
          <w:szCs w:val="24"/>
        </w:rPr>
        <w:t>Your doctor and hospice.</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Completing a Life.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Pr="00C1455A">
        <w:rPr>
          <w:rFonts w:ascii="Times New Roman" w:hAnsi="Times New Roman" w:cs="Times New Roman"/>
          <w:sz w:val="24"/>
          <w:szCs w:val="24"/>
        </w:rPr>
        <w:t>http://www.completingalife.msu.edu/audiooff/tc/health_doctor_hosp.html</w:t>
      </w:r>
      <w:r>
        <w:rPr>
          <w:rFonts w:ascii="Times New Roman" w:hAnsi="Times New Roman" w:cs="Times New Roman"/>
          <w:sz w:val="24"/>
          <w:szCs w:val="24"/>
        </w:rPr>
        <w:t xml:space="preserve"> </w:t>
      </w:r>
    </w:p>
    <w:p w:rsidR="00CC76E7" w:rsidRDefault="00A6652E" w:rsidP="00CC76E7">
      <w:pPr>
        <w:spacing w:after="0" w:line="480" w:lineRule="auto"/>
        <w:ind w:left="720" w:hanging="720"/>
        <w:rPr>
          <w:rFonts w:ascii="Times New Roman" w:hAnsi="Times New Roman" w:cs="Times New Roman"/>
          <w:sz w:val="24"/>
          <w:szCs w:val="24"/>
        </w:rPr>
      </w:pPr>
      <w:proofErr w:type="spellStart"/>
      <w:r w:rsidRPr="00664FD5">
        <w:rPr>
          <w:rFonts w:ascii="Times New Roman" w:hAnsi="Times New Roman" w:cs="Times New Roman"/>
          <w:sz w:val="24"/>
          <w:szCs w:val="24"/>
        </w:rPr>
        <w:t>Mauk</w:t>
      </w:r>
      <w:proofErr w:type="spellEnd"/>
      <w:r w:rsidRPr="00664FD5">
        <w:rPr>
          <w:rFonts w:ascii="Times New Roman" w:hAnsi="Times New Roman" w:cs="Times New Roman"/>
          <w:sz w:val="24"/>
          <w:szCs w:val="24"/>
        </w:rPr>
        <w:t xml:space="preserve">, K. L. (2010). </w:t>
      </w:r>
      <w:proofErr w:type="spellStart"/>
      <w:r w:rsidRPr="00664FD5">
        <w:rPr>
          <w:rStyle w:val="Emphasis"/>
          <w:rFonts w:ascii="Times New Roman" w:hAnsi="Times New Roman" w:cs="Times New Roman"/>
          <w:sz w:val="24"/>
          <w:szCs w:val="24"/>
        </w:rPr>
        <w:t>Gerontological</w:t>
      </w:r>
      <w:proofErr w:type="spellEnd"/>
      <w:r w:rsidRPr="00664FD5">
        <w:rPr>
          <w:rStyle w:val="Emphasis"/>
          <w:rFonts w:ascii="Times New Roman" w:hAnsi="Times New Roman" w:cs="Times New Roman"/>
          <w:sz w:val="24"/>
          <w:szCs w:val="24"/>
        </w:rPr>
        <w:t xml:space="preserve"> nursing: Competencies for care </w:t>
      </w:r>
      <w:r w:rsidRPr="00664FD5">
        <w:rPr>
          <w:rFonts w:ascii="Times New Roman" w:hAnsi="Times New Roman" w:cs="Times New Roman"/>
          <w:sz w:val="24"/>
          <w:szCs w:val="24"/>
        </w:rPr>
        <w:t>(2</w:t>
      </w:r>
      <w:r w:rsidRPr="00664FD5">
        <w:rPr>
          <w:rFonts w:ascii="Times New Roman" w:hAnsi="Times New Roman" w:cs="Times New Roman"/>
          <w:sz w:val="24"/>
          <w:szCs w:val="24"/>
          <w:vertAlign w:val="superscript"/>
        </w:rPr>
        <w:t>nd</w:t>
      </w:r>
      <w:r w:rsidRPr="00664FD5">
        <w:rPr>
          <w:rFonts w:ascii="Times New Roman" w:hAnsi="Times New Roman" w:cs="Times New Roman"/>
          <w:sz w:val="24"/>
          <w:szCs w:val="24"/>
        </w:rPr>
        <w:t xml:space="preserve"> </w:t>
      </w:r>
      <w:proofErr w:type="gramStart"/>
      <w:r w:rsidRPr="00664FD5">
        <w:rPr>
          <w:rFonts w:ascii="Times New Roman" w:hAnsi="Times New Roman" w:cs="Times New Roman"/>
          <w:sz w:val="24"/>
          <w:szCs w:val="24"/>
        </w:rPr>
        <w:t>ed</w:t>
      </w:r>
      <w:proofErr w:type="gramEnd"/>
      <w:r w:rsidRPr="00664FD5">
        <w:rPr>
          <w:rFonts w:ascii="Times New Roman" w:hAnsi="Times New Roman" w:cs="Times New Roman"/>
          <w:sz w:val="24"/>
          <w:szCs w:val="24"/>
        </w:rPr>
        <w:t>.)</w:t>
      </w:r>
      <w:r w:rsidRPr="00664FD5">
        <w:rPr>
          <w:rStyle w:val="Emphasis"/>
          <w:rFonts w:ascii="Times New Roman" w:hAnsi="Times New Roman" w:cs="Times New Roman"/>
          <w:sz w:val="24"/>
          <w:szCs w:val="24"/>
        </w:rPr>
        <w:t xml:space="preserve">. </w:t>
      </w:r>
      <w:r w:rsidRPr="00664FD5">
        <w:rPr>
          <w:rFonts w:ascii="Times New Roman" w:hAnsi="Times New Roman" w:cs="Times New Roman"/>
          <w:sz w:val="24"/>
          <w:szCs w:val="24"/>
        </w:rPr>
        <w:t>Sudbury, MA: Jones &amp; Bartlett.</w:t>
      </w:r>
    </w:p>
    <w:p w:rsidR="00CC76E7" w:rsidRDefault="00C36A05" w:rsidP="00CC76E7">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Pantilat</w:t>
      </w:r>
      <w:proofErr w:type="spellEnd"/>
      <w:r>
        <w:rPr>
          <w:rFonts w:ascii="Times New Roman" w:hAnsi="Times New Roman" w:cs="Times New Roman"/>
          <w:sz w:val="24"/>
          <w:szCs w:val="24"/>
        </w:rPr>
        <w:t>, S.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Decision-</w:t>
      </w:r>
      <w:r w:rsidR="004F119F">
        <w:rPr>
          <w:rFonts w:ascii="Times New Roman" w:hAnsi="Times New Roman" w:cs="Times New Roman"/>
          <w:sz w:val="24"/>
          <w:szCs w:val="24"/>
        </w:rPr>
        <w:t>making c</w:t>
      </w:r>
      <w:r>
        <w:rPr>
          <w:rFonts w:ascii="Times New Roman" w:hAnsi="Times New Roman" w:cs="Times New Roman"/>
          <w:sz w:val="24"/>
          <w:szCs w:val="24"/>
        </w:rPr>
        <w:t>apacity.</w:t>
      </w:r>
      <w:proofErr w:type="gramEnd"/>
      <w:r>
        <w:rPr>
          <w:rFonts w:ascii="Times New Roman" w:hAnsi="Times New Roman" w:cs="Times New Roman"/>
          <w:sz w:val="24"/>
          <w:szCs w:val="24"/>
        </w:rPr>
        <w:t xml:space="preserve"> </w:t>
      </w:r>
      <w:proofErr w:type="gramStart"/>
      <w:r w:rsidR="004F119F">
        <w:rPr>
          <w:rFonts w:ascii="Times New Roman" w:hAnsi="Times New Roman" w:cs="Times New Roman"/>
          <w:i/>
          <w:sz w:val="24"/>
          <w:szCs w:val="24"/>
        </w:rPr>
        <w:t>University of California San Francisco School</w:t>
      </w:r>
      <w:r w:rsidR="00CD517D">
        <w:rPr>
          <w:rFonts w:ascii="Times New Roman" w:hAnsi="Times New Roman" w:cs="Times New Roman"/>
          <w:i/>
          <w:sz w:val="24"/>
          <w:szCs w:val="24"/>
        </w:rPr>
        <w:t xml:space="preserve"> </w:t>
      </w:r>
      <w:r w:rsidR="004F119F">
        <w:rPr>
          <w:rFonts w:ascii="Times New Roman" w:hAnsi="Times New Roman" w:cs="Times New Roman"/>
          <w:i/>
          <w:sz w:val="24"/>
          <w:szCs w:val="24"/>
        </w:rPr>
        <w:t>of Medicine</w:t>
      </w:r>
      <w:r w:rsidR="00CD517D">
        <w:rPr>
          <w:rFonts w:ascii="Times New Roman" w:hAnsi="Times New Roman" w:cs="Times New Roman"/>
          <w:i/>
          <w:sz w:val="24"/>
          <w:szCs w:val="24"/>
        </w:rPr>
        <w:t>.</w:t>
      </w:r>
      <w:proofErr w:type="gramEnd"/>
      <w:r w:rsidR="00CD517D">
        <w:rPr>
          <w:rFonts w:ascii="Times New Roman" w:hAnsi="Times New Roman" w:cs="Times New Roman"/>
          <w:i/>
          <w:sz w:val="24"/>
          <w:szCs w:val="24"/>
        </w:rPr>
        <w:t xml:space="preserve"> </w:t>
      </w:r>
      <w:r w:rsidR="00CD517D">
        <w:rPr>
          <w:rFonts w:ascii="Times New Roman" w:hAnsi="Times New Roman" w:cs="Times New Roman"/>
          <w:sz w:val="24"/>
          <w:szCs w:val="24"/>
        </w:rPr>
        <w:t xml:space="preserve">Retrieved from </w:t>
      </w:r>
      <w:hyperlink r:id="rId7" w:history="1">
        <w:r w:rsidR="003B3346" w:rsidRPr="00D80E08">
          <w:rPr>
            <w:rStyle w:val="Hyperlink"/>
            <w:rFonts w:ascii="Times New Roman" w:hAnsi="Times New Roman" w:cs="Times New Roman"/>
            <w:sz w:val="24"/>
            <w:szCs w:val="24"/>
          </w:rPr>
          <w:t>http://missinglink.ucsf.edu/lm/ethics/Content%20Pages/fast_fact_competence.htm</w:t>
        </w:r>
      </w:hyperlink>
    </w:p>
    <w:p w:rsidR="003B3346" w:rsidRPr="00CD517D" w:rsidRDefault="003B3346" w:rsidP="00C36A05">
      <w:pPr>
        <w:spacing w:after="0" w:line="480" w:lineRule="auto"/>
        <w:ind w:left="720" w:hanging="720"/>
        <w:rPr>
          <w:rFonts w:ascii="Times New Roman" w:hAnsi="Times New Roman" w:cs="Times New Roman"/>
          <w:sz w:val="24"/>
          <w:szCs w:val="24"/>
        </w:rPr>
      </w:pPr>
      <w:proofErr w:type="gramStart"/>
      <w:r>
        <w:t xml:space="preserve">Ryan, T., </w:t>
      </w:r>
      <w:proofErr w:type="spellStart"/>
      <w:r>
        <w:t>Ingleton</w:t>
      </w:r>
      <w:proofErr w:type="spellEnd"/>
      <w:r>
        <w:t xml:space="preserve">, C., Gardiner, C., Nolan, M., &amp; </w:t>
      </w:r>
      <w:proofErr w:type="spellStart"/>
      <w:r>
        <w:t>Gott</w:t>
      </w:r>
      <w:proofErr w:type="spellEnd"/>
      <w:r>
        <w:t>, M. (2009).</w:t>
      </w:r>
      <w:proofErr w:type="gramEnd"/>
      <w:r>
        <w:t xml:space="preserve"> </w:t>
      </w:r>
      <w:proofErr w:type="gramStart"/>
      <w:r>
        <w:t>Supporting people who have dementia to die with dignity.</w:t>
      </w:r>
      <w:proofErr w:type="gramEnd"/>
      <w:r>
        <w:t xml:space="preserve"> </w:t>
      </w:r>
      <w:proofErr w:type="gramStart"/>
      <w:r>
        <w:rPr>
          <w:i/>
          <w:iCs/>
        </w:rPr>
        <w:t>Nursing Older People</w:t>
      </w:r>
      <w:r>
        <w:t xml:space="preserve">, </w:t>
      </w:r>
      <w:r>
        <w:rPr>
          <w:i/>
          <w:iCs/>
        </w:rPr>
        <w:t>21</w:t>
      </w:r>
      <w:r>
        <w:t>(5), 18-23.</w:t>
      </w:r>
      <w:proofErr w:type="gramEnd"/>
    </w:p>
    <w:p w:rsidR="0034213B" w:rsidRPr="005734BA" w:rsidRDefault="0034213B" w:rsidP="005734BA">
      <w:pPr>
        <w:spacing w:after="0" w:line="480" w:lineRule="auto"/>
        <w:jc w:val="center"/>
        <w:rPr>
          <w:rFonts w:ascii="Times New Roman" w:hAnsi="Times New Roman" w:cs="Times New Roman"/>
          <w:sz w:val="24"/>
          <w:szCs w:val="24"/>
        </w:rPr>
      </w:pPr>
    </w:p>
    <w:sectPr w:rsidR="0034213B" w:rsidRPr="005734BA" w:rsidSect="005734B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7-16T21:12:00Z" w:initials="M">
    <w:p w:rsidR="00224CBC" w:rsidRDefault="00224CBC">
      <w:pPr>
        <w:pStyle w:val="CommentText"/>
      </w:pPr>
      <w:r>
        <w:rPr>
          <w:rStyle w:val="CommentReference"/>
        </w:rPr>
        <w:annotationRef/>
      </w:r>
      <w:r>
        <w:t xml:space="preserve">This goes after the date and only the first word is capitalized and after the colon and care is </w:t>
      </w:r>
      <w:proofErr w:type="spellStart"/>
      <w:r>
        <w:t>mispelled</w:t>
      </w:r>
      <w:proofErr w:type="spellEnd"/>
    </w:p>
  </w:comment>
  <w:comment w:id="2" w:author="Mary" w:date="2012-07-16T21:11:00Z" w:initials="M">
    <w:p w:rsidR="00224CBC" w:rsidRDefault="00224CBC">
      <w:pPr>
        <w:pStyle w:val="CommentText"/>
      </w:pPr>
      <w:r>
        <w:rPr>
          <w:rStyle w:val="CommentReference"/>
        </w:rPr>
        <w:annotationRef/>
      </w:r>
      <w:r>
        <w:t xml:space="preserve">This is your author, but </w:t>
      </w:r>
      <w:proofErr w:type="spellStart"/>
      <w:r>
        <w:t>wrotten</w:t>
      </w:r>
      <w:proofErr w:type="spellEnd"/>
      <w:r>
        <w:t xml:space="preserve"> out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AE8" w:rsidRDefault="00933AE8" w:rsidP="005734BA">
      <w:pPr>
        <w:spacing w:after="0" w:line="240" w:lineRule="auto"/>
      </w:pPr>
      <w:r>
        <w:separator/>
      </w:r>
    </w:p>
  </w:endnote>
  <w:endnote w:type="continuationSeparator" w:id="0">
    <w:p w:rsidR="00933AE8" w:rsidRDefault="00933AE8" w:rsidP="00573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AE8" w:rsidRDefault="00933AE8" w:rsidP="005734BA">
      <w:pPr>
        <w:spacing w:after="0" w:line="240" w:lineRule="auto"/>
      </w:pPr>
      <w:r>
        <w:separator/>
      </w:r>
    </w:p>
  </w:footnote>
  <w:footnote w:type="continuationSeparator" w:id="0">
    <w:p w:rsidR="00933AE8" w:rsidRDefault="00933AE8" w:rsidP="005734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4BA" w:rsidRPr="0034213B" w:rsidRDefault="0034213B">
    <w:pPr>
      <w:pStyle w:val="Header"/>
      <w:rPr>
        <w:rFonts w:ascii="Times New Roman" w:hAnsi="Times New Roman" w:cs="Times New Roman"/>
        <w:sz w:val="24"/>
        <w:szCs w:val="24"/>
      </w:rPr>
    </w:pPr>
    <w:r w:rsidRPr="0034213B">
      <w:rPr>
        <w:rFonts w:ascii="Times New Roman" w:hAnsi="Times New Roman" w:cs="Times New Roman"/>
        <w:sz w:val="24"/>
        <w:szCs w:val="24"/>
      </w:rPr>
      <w:t>CASE STUDY 2.3 &amp; 1.1</w:t>
    </w:r>
    <w:r>
      <w:rPr>
        <w:rFonts w:ascii="Times New Roman" w:hAnsi="Times New Roman" w:cs="Times New Roman"/>
        <w:sz w:val="24"/>
        <w:szCs w:val="24"/>
      </w:rPr>
      <w:t xml:space="preserve">                                                                                                                 </w:t>
    </w:r>
    <w:r w:rsidR="007936E2">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7936E2">
      <w:rPr>
        <w:rFonts w:ascii="Times New Roman" w:hAnsi="Times New Roman" w:cs="Times New Roman"/>
        <w:sz w:val="24"/>
        <w:szCs w:val="24"/>
      </w:rPr>
      <w:fldChar w:fldCharType="separate"/>
    </w:r>
    <w:r w:rsidR="003442F3">
      <w:rPr>
        <w:rFonts w:ascii="Times New Roman" w:hAnsi="Times New Roman" w:cs="Times New Roman"/>
        <w:noProof/>
        <w:sz w:val="24"/>
        <w:szCs w:val="24"/>
      </w:rPr>
      <w:t>2</w:t>
    </w:r>
    <w:r w:rsidR="007936E2">
      <w:rPr>
        <w:rFonts w:ascii="Times New Roman" w:hAnsi="Times New Roman" w:cs="Times New Roman"/>
        <w:sz w:val="24"/>
        <w:szCs w:val="24"/>
      </w:rPr>
      <w:fldChar w:fldCharType="end"/>
    </w:r>
  </w:p>
  <w:p w:rsidR="005734BA" w:rsidRDefault="005734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4BA" w:rsidRPr="005734BA" w:rsidRDefault="005734BA">
    <w:pPr>
      <w:pStyle w:val="Header"/>
      <w:rPr>
        <w:rFonts w:ascii="Times New Roman" w:hAnsi="Times New Roman" w:cs="Times New Roman"/>
        <w:sz w:val="24"/>
        <w:szCs w:val="24"/>
      </w:rPr>
    </w:pPr>
    <w:r w:rsidRPr="005734BA">
      <w:rPr>
        <w:rFonts w:ascii="Times New Roman" w:hAnsi="Times New Roman" w:cs="Times New Roman"/>
        <w:sz w:val="24"/>
        <w:szCs w:val="24"/>
      </w:rPr>
      <w:t>Running head: CASE STUDY 2.3 &amp; 1.1</w:t>
    </w:r>
    <w:r>
      <w:rPr>
        <w:rFonts w:ascii="Times New Roman" w:hAnsi="Times New Roman" w:cs="Times New Roman"/>
        <w:sz w:val="24"/>
        <w:szCs w:val="24"/>
      </w:rPr>
      <w:t xml:space="preserve">                                                                                        </w:t>
    </w:r>
    <w:r w:rsidR="007936E2">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7936E2">
      <w:rPr>
        <w:rFonts w:ascii="Times New Roman" w:hAnsi="Times New Roman" w:cs="Times New Roman"/>
        <w:sz w:val="24"/>
        <w:szCs w:val="24"/>
      </w:rPr>
      <w:fldChar w:fldCharType="separate"/>
    </w:r>
    <w:r w:rsidR="003442F3">
      <w:rPr>
        <w:rFonts w:ascii="Times New Roman" w:hAnsi="Times New Roman" w:cs="Times New Roman"/>
        <w:noProof/>
        <w:sz w:val="24"/>
        <w:szCs w:val="24"/>
      </w:rPr>
      <w:t>1</w:t>
    </w:r>
    <w:r w:rsidR="007936E2">
      <w:rPr>
        <w:rFonts w:ascii="Times New Roman" w:hAnsi="Times New Roman" w:cs="Times New Roman"/>
        <w:sz w:val="24"/>
        <w:szCs w:val="24"/>
      </w:rPr>
      <w:fldChar w:fldCharType="end"/>
    </w:r>
  </w:p>
  <w:p w:rsidR="005734BA" w:rsidRDefault="005734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34BA"/>
    <w:rsid w:val="00010056"/>
    <w:rsid w:val="00016498"/>
    <w:rsid w:val="00054F02"/>
    <w:rsid w:val="000C6314"/>
    <w:rsid w:val="000C65C1"/>
    <w:rsid w:val="0013121E"/>
    <w:rsid w:val="0014227E"/>
    <w:rsid w:val="001B12BC"/>
    <w:rsid w:val="001B19A5"/>
    <w:rsid w:val="00204C6C"/>
    <w:rsid w:val="00214A22"/>
    <w:rsid w:val="00222F33"/>
    <w:rsid w:val="00224CBC"/>
    <w:rsid w:val="00235A66"/>
    <w:rsid w:val="002D625D"/>
    <w:rsid w:val="002E56D0"/>
    <w:rsid w:val="003324F9"/>
    <w:rsid w:val="0033300F"/>
    <w:rsid w:val="00341482"/>
    <w:rsid w:val="0034213B"/>
    <w:rsid w:val="003442F3"/>
    <w:rsid w:val="00376A09"/>
    <w:rsid w:val="003B3346"/>
    <w:rsid w:val="003B5BD7"/>
    <w:rsid w:val="00401EEB"/>
    <w:rsid w:val="004A56A7"/>
    <w:rsid w:val="004D48F4"/>
    <w:rsid w:val="004F119F"/>
    <w:rsid w:val="00532D52"/>
    <w:rsid w:val="0053775F"/>
    <w:rsid w:val="005734BA"/>
    <w:rsid w:val="006342A2"/>
    <w:rsid w:val="006E39E8"/>
    <w:rsid w:val="00712882"/>
    <w:rsid w:val="00736B37"/>
    <w:rsid w:val="00747AB1"/>
    <w:rsid w:val="00772007"/>
    <w:rsid w:val="007936E2"/>
    <w:rsid w:val="007E4A95"/>
    <w:rsid w:val="007F16C6"/>
    <w:rsid w:val="007F2179"/>
    <w:rsid w:val="008321B4"/>
    <w:rsid w:val="00886961"/>
    <w:rsid w:val="008958B6"/>
    <w:rsid w:val="008D3CD2"/>
    <w:rsid w:val="00924815"/>
    <w:rsid w:val="00933AE8"/>
    <w:rsid w:val="009535E2"/>
    <w:rsid w:val="00956EB0"/>
    <w:rsid w:val="00960C92"/>
    <w:rsid w:val="00966BD4"/>
    <w:rsid w:val="00993E29"/>
    <w:rsid w:val="009F32DD"/>
    <w:rsid w:val="00A048B7"/>
    <w:rsid w:val="00A33E59"/>
    <w:rsid w:val="00A56E3B"/>
    <w:rsid w:val="00A6652E"/>
    <w:rsid w:val="00A953DF"/>
    <w:rsid w:val="00AC5339"/>
    <w:rsid w:val="00AD5750"/>
    <w:rsid w:val="00AE4812"/>
    <w:rsid w:val="00B41C83"/>
    <w:rsid w:val="00B917D5"/>
    <w:rsid w:val="00B93F9B"/>
    <w:rsid w:val="00BA34D7"/>
    <w:rsid w:val="00BA726B"/>
    <w:rsid w:val="00C1455A"/>
    <w:rsid w:val="00C36A05"/>
    <w:rsid w:val="00C626CA"/>
    <w:rsid w:val="00C816B8"/>
    <w:rsid w:val="00C8783A"/>
    <w:rsid w:val="00CC76E7"/>
    <w:rsid w:val="00CD517D"/>
    <w:rsid w:val="00CF2798"/>
    <w:rsid w:val="00D06734"/>
    <w:rsid w:val="00D17EA8"/>
    <w:rsid w:val="00D400C2"/>
    <w:rsid w:val="00D42BB8"/>
    <w:rsid w:val="00D60B6B"/>
    <w:rsid w:val="00D93F12"/>
    <w:rsid w:val="00DD2379"/>
    <w:rsid w:val="00E00DB4"/>
    <w:rsid w:val="00E252F5"/>
    <w:rsid w:val="00E27E1B"/>
    <w:rsid w:val="00E66F66"/>
    <w:rsid w:val="00ED2A73"/>
    <w:rsid w:val="00ED532C"/>
    <w:rsid w:val="00EE16E5"/>
    <w:rsid w:val="00F6252C"/>
    <w:rsid w:val="00F76F40"/>
    <w:rsid w:val="00FB0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BA"/>
  </w:style>
  <w:style w:type="paragraph" w:styleId="Footer">
    <w:name w:val="footer"/>
    <w:basedOn w:val="Normal"/>
    <w:link w:val="FooterChar"/>
    <w:uiPriority w:val="99"/>
    <w:unhideWhenUsed/>
    <w:rsid w:val="0057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BA"/>
  </w:style>
  <w:style w:type="paragraph" w:styleId="BalloonText">
    <w:name w:val="Balloon Text"/>
    <w:basedOn w:val="Normal"/>
    <w:link w:val="BalloonTextChar"/>
    <w:uiPriority w:val="99"/>
    <w:semiHidden/>
    <w:unhideWhenUsed/>
    <w:rsid w:val="00573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BA"/>
    <w:rPr>
      <w:rFonts w:ascii="Tahoma" w:hAnsi="Tahoma" w:cs="Tahoma"/>
      <w:sz w:val="16"/>
      <w:szCs w:val="16"/>
    </w:rPr>
  </w:style>
  <w:style w:type="character" w:styleId="Hyperlink">
    <w:name w:val="Hyperlink"/>
    <w:basedOn w:val="DefaultParagraphFont"/>
    <w:uiPriority w:val="99"/>
    <w:unhideWhenUsed/>
    <w:rsid w:val="00A6652E"/>
    <w:rPr>
      <w:color w:val="0000FF" w:themeColor="hyperlink"/>
      <w:u w:val="single"/>
    </w:rPr>
  </w:style>
  <w:style w:type="character" w:styleId="Emphasis">
    <w:name w:val="Emphasis"/>
    <w:basedOn w:val="DefaultParagraphFont"/>
    <w:uiPriority w:val="20"/>
    <w:qFormat/>
    <w:rsid w:val="00A6652E"/>
    <w:rPr>
      <w:i/>
      <w:iCs/>
    </w:rPr>
  </w:style>
  <w:style w:type="character" w:styleId="CommentReference">
    <w:name w:val="annotation reference"/>
    <w:basedOn w:val="DefaultParagraphFont"/>
    <w:uiPriority w:val="99"/>
    <w:semiHidden/>
    <w:unhideWhenUsed/>
    <w:rsid w:val="00224CBC"/>
    <w:rPr>
      <w:sz w:val="16"/>
      <w:szCs w:val="16"/>
    </w:rPr>
  </w:style>
  <w:style w:type="paragraph" w:styleId="CommentText">
    <w:name w:val="annotation text"/>
    <w:basedOn w:val="Normal"/>
    <w:link w:val="CommentTextChar"/>
    <w:uiPriority w:val="99"/>
    <w:semiHidden/>
    <w:unhideWhenUsed/>
    <w:rsid w:val="00224CBC"/>
    <w:pPr>
      <w:spacing w:line="240" w:lineRule="auto"/>
    </w:pPr>
    <w:rPr>
      <w:sz w:val="20"/>
      <w:szCs w:val="20"/>
    </w:rPr>
  </w:style>
  <w:style w:type="character" w:customStyle="1" w:styleId="CommentTextChar">
    <w:name w:val="Comment Text Char"/>
    <w:basedOn w:val="DefaultParagraphFont"/>
    <w:link w:val="CommentText"/>
    <w:uiPriority w:val="99"/>
    <w:semiHidden/>
    <w:rsid w:val="00224CBC"/>
    <w:rPr>
      <w:sz w:val="20"/>
      <w:szCs w:val="20"/>
    </w:rPr>
  </w:style>
  <w:style w:type="paragraph" w:styleId="CommentSubject">
    <w:name w:val="annotation subject"/>
    <w:basedOn w:val="CommentText"/>
    <w:next w:val="CommentText"/>
    <w:link w:val="CommentSubjectChar"/>
    <w:uiPriority w:val="99"/>
    <w:semiHidden/>
    <w:unhideWhenUsed/>
    <w:rsid w:val="00224CBC"/>
    <w:rPr>
      <w:b/>
      <w:bCs/>
    </w:rPr>
  </w:style>
  <w:style w:type="character" w:customStyle="1" w:styleId="CommentSubjectChar">
    <w:name w:val="Comment Subject Char"/>
    <w:basedOn w:val="CommentTextChar"/>
    <w:link w:val="CommentSubject"/>
    <w:uiPriority w:val="99"/>
    <w:semiHidden/>
    <w:rsid w:val="00224C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BA"/>
  </w:style>
  <w:style w:type="paragraph" w:styleId="Footer">
    <w:name w:val="footer"/>
    <w:basedOn w:val="Normal"/>
    <w:link w:val="FooterChar"/>
    <w:uiPriority w:val="99"/>
    <w:unhideWhenUsed/>
    <w:rsid w:val="0057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BA"/>
  </w:style>
  <w:style w:type="paragraph" w:styleId="BalloonText">
    <w:name w:val="Balloon Text"/>
    <w:basedOn w:val="Normal"/>
    <w:link w:val="BalloonTextChar"/>
    <w:uiPriority w:val="99"/>
    <w:semiHidden/>
    <w:unhideWhenUsed/>
    <w:rsid w:val="00573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4BA"/>
    <w:rPr>
      <w:rFonts w:ascii="Tahoma" w:hAnsi="Tahoma" w:cs="Tahoma"/>
      <w:sz w:val="16"/>
      <w:szCs w:val="16"/>
    </w:rPr>
  </w:style>
  <w:style w:type="character" w:styleId="Hyperlink">
    <w:name w:val="Hyperlink"/>
    <w:basedOn w:val="DefaultParagraphFont"/>
    <w:uiPriority w:val="99"/>
    <w:unhideWhenUsed/>
    <w:rsid w:val="00A6652E"/>
    <w:rPr>
      <w:color w:val="0000FF" w:themeColor="hyperlink"/>
      <w:u w:val="single"/>
    </w:rPr>
  </w:style>
  <w:style w:type="character" w:styleId="Emphasis">
    <w:name w:val="Emphasis"/>
    <w:basedOn w:val="DefaultParagraphFont"/>
    <w:uiPriority w:val="20"/>
    <w:qFormat/>
    <w:rsid w:val="00A6652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issinglink.ucsf.edu/lm/ethics/Content%20Pages/fast_fact_competence.ht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2012-07-17T02:18:00Z</dcterms:created>
  <dcterms:modified xsi:type="dcterms:W3CDTF">2012-07-17T02:18:00Z</dcterms:modified>
</cp:coreProperties>
</file>