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5479F6">
      <w:pPr>
        <w:spacing w:after="0"/>
        <w:rPr>
          <w:u w:val="single"/>
        </w:rPr>
      </w:pPr>
    </w:p>
    <w:p w:rsidR="005479F6" w:rsidRDefault="005479F6" w:rsidP="005479F6">
      <w:pPr>
        <w:spacing w:after="0"/>
        <w:rPr>
          <w:u w:val="single"/>
        </w:rPr>
      </w:pPr>
    </w:p>
    <w:p w:rsidR="005479F6" w:rsidRPr="000B50D3" w:rsidRDefault="000B50D3" w:rsidP="005479F6">
      <w:pPr>
        <w:spacing w:after="0"/>
        <w:rPr>
          <w:color w:val="FF0000"/>
          <w:u w:val="single"/>
        </w:rPr>
      </w:pPr>
      <w:r w:rsidRPr="000B50D3">
        <w:rPr>
          <w:color w:val="FF0000"/>
          <w:u w:val="single"/>
        </w:rPr>
        <w:t xml:space="preserve">19.75/20 </w:t>
      </w:r>
      <w:proofErr w:type="gramStart"/>
      <w:r w:rsidRPr="000B50D3">
        <w:rPr>
          <w:color w:val="FF0000"/>
          <w:u w:val="single"/>
        </w:rPr>
        <w:t>see</w:t>
      </w:r>
      <w:proofErr w:type="gramEnd"/>
      <w:r w:rsidRPr="000B50D3">
        <w:rPr>
          <w:color w:val="FF0000"/>
          <w:u w:val="single"/>
        </w:rPr>
        <w:t xml:space="preserve"> comments</w:t>
      </w: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rPr>
          <w:u w:val="single"/>
        </w:rPr>
      </w:pPr>
    </w:p>
    <w:p w:rsidR="005479F6" w:rsidRDefault="005479F6" w:rsidP="005479F6">
      <w:pPr>
        <w:spacing w:after="0"/>
        <w:jc w:val="center"/>
      </w:pPr>
      <w:r>
        <w:t>Data Information</w:t>
      </w:r>
    </w:p>
    <w:p w:rsidR="005479F6" w:rsidRDefault="005479F6" w:rsidP="005479F6">
      <w:pPr>
        <w:spacing w:after="0"/>
        <w:jc w:val="center"/>
      </w:pPr>
      <w:r>
        <w:t>Breana M. Bushur</w:t>
      </w:r>
    </w:p>
    <w:p w:rsidR="005479F6" w:rsidRDefault="005479F6" w:rsidP="005479F6">
      <w:pPr>
        <w:spacing w:after="0"/>
        <w:jc w:val="center"/>
      </w:pPr>
      <w:r>
        <w:t>Lakeview College of Nursing</w:t>
      </w:r>
    </w:p>
    <w:p w:rsidR="005479F6" w:rsidRDefault="005479F6" w:rsidP="005479F6">
      <w:pPr>
        <w:spacing w:after="0"/>
        <w:jc w:val="center"/>
      </w:pPr>
      <w:r>
        <w:t>N306-I</w:t>
      </w:r>
    </w:p>
    <w:p w:rsidR="005479F6" w:rsidRDefault="005479F6" w:rsidP="005479F6">
      <w:pPr>
        <w:spacing w:after="0"/>
        <w:jc w:val="center"/>
      </w:pPr>
      <w:r>
        <w:t>June 7, 2012</w:t>
      </w: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p>
    <w:p w:rsidR="005479F6" w:rsidRDefault="005479F6" w:rsidP="005479F6">
      <w:pPr>
        <w:spacing w:after="0"/>
        <w:jc w:val="center"/>
      </w:pPr>
      <w:r>
        <w:lastRenderedPageBreak/>
        <w:t>Data Information</w:t>
      </w:r>
    </w:p>
    <w:p w:rsidR="005479F6" w:rsidRDefault="005479F6" w:rsidP="005479F6">
      <w:pPr>
        <w:spacing w:after="0"/>
      </w:pPr>
      <w:r>
        <w:tab/>
        <w:t xml:space="preserve">In today’s modern world, there are so many different ways we use technology to help in our daily lives. It is truly amazing how much technology has changed in my short 21 years of life thus far. </w:t>
      </w:r>
      <w:r w:rsidR="004F4A69">
        <w:t>Growing up in the technology era, I am aware of how much technology has affected the daily lives of so many people and professions.</w:t>
      </w:r>
      <w:r w:rsidR="00AF29EC">
        <w:t xml:space="preserve"> It has become so common that most of us probably do not realize how much technology has impacted society.</w:t>
      </w:r>
      <w:r w:rsidR="004F4A69">
        <w:t xml:space="preserve"> Life, at this point, would be unimaginable without the Internet and other various technologies. </w:t>
      </w:r>
    </w:p>
    <w:p w:rsidR="00C46D6D" w:rsidRDefault="00AF29EC" w:rsidP="005479F6">
      <w:pPr>
        <w:spacing w:after="0"/>
      </w:pPr>
      <w:r>
        <w:tab/>
      </w:r>
      <w:r w:rsidR="00016230">
        <w:t>In this past week, I have used many different forms of technology to help me find data and information. The Internet obviously has proven to be the most helpful for me to find information and data. For example, I needed to find some information about medications affecting the gastrointestinal and hematologic systems for my pathophysiology and pharmacology class. Also this past week, I had to use the ATM and exchange money from my savings account into my checking account. The entire banking system is automated and ran on computers and I cannot imagine how much technology has impacted the daily lives of a banker.</w:t>
      </w:r>
      <w:r w:rsidR="00436158">
        <w:t xml:space="preserve"> As a student, I also used SONIS and used the electronic medical records in clinical throughout last semester. Working at a clothing </w:t>
      </w:r>
      <w:r w:rsidR="00C46D6D">
        <w:t>store, we also use computers to find information and data about certain problems that may come up throughout the day. Those were only a few examples of how I have used technology to find data and information this past week.</w:t>
      </w:r>
    </w:p>
    <w:p w:rsidR="00C46D6D" w:rsidRDefault="00C46D6D" w:rsidP="005479F6">
      <w:pPr>
        <w:spacing w:after="0"/>
      </w:pPr>
      <w:r>
        <w:tab/>
        <w:t xml:space="preserve">Data, information, and knowledge are all intertwined, yet different in their own way. According to McGonigle and Mastrian, the definition of data is a “raw fact that lacks meaning” (McGonigle &amp; Mastrian, 2012, p. 559). Information is “data that is interpreted, organized, or structured. Data that is processed using knowledge or data made functional through the application of knowledge” (p. 569). While knowledge means, “the awareness and understanding </w:t>
      </w:r>
      <w:r>
        <w:lastRenderedPageBreak/>
        <w:t xml:space="preserve">of a set of information and ways that information can be made useful to support a specific task or arrive at a decision; abounds with others’ thoughts and information” (p. 573). </w:t>
      </w:r>
      <w:r w:rsidR="00156EA4">
        <w:t xml:space="preserve">Looking at those definitions, it is hard to separate all three of the terms since the true definitions cannot be explained without using one or two of the other terms in the definition of another. They are different in some ways by means of data is just one fact while information can mean many different facts. Knowledge is </w:t>
      </w:r>
      <w:r w:rsidR="00781DAC">
        <w:t xml:space="preserve">the </w:t>
      </w:r>
      <w:r w:rsidR="00156EA4">
        <w:t xml:space="preserve">understanding the information that is provided. </w:t>
      </w:r>
    </w:p>
    <w:p w:rsidR="00781DAC" w:rsidRDefault="00781DAC" w:rsidP="005479F6">
      <w:pPr>
        <w:spacing w:after="0"/>
      </w:pPr>
      <w:r>
        <w:tab/>
        <w:t xml:space="preserve">The Internet and other database systems have been known to make mistakes and to have false information. Inaccurate information can be harmful for a researcher, teacher, or student when searching for correct information of how to present, educate, or learn certain material. One system that I know may be life threatening if the information was inaccurate, incomplete, or inconsistent. The electronic medical record </w:t>
      </w:r>
      <w:r w:rsidR="0054598B">
        <w:t xml:space="preserve">is of vital importance to nurses and other health professionals when it comes to the all the information needed to care for a patient. </w:t>
      </w:r>
      <w:r w:rsidR="00305998">
        <w:t>If there were incorrect information on a patient’s medical record, it can lead to a life threatening mistake. For example, if a patient is allergic to penicillin and it is not written on the EMR, a nurse or doctor may unknowingly give the patient penicillin. That mistake may lead to anaphylaxis or even death. That is why it is important to make sure that the information that is on the Internet or various other systems are accurate, complete, and consistent. If I was researching for a paper or a test and found inaccurate information, that inaccuracy may lead to a misunderstanding of the subject and may affect my grade for that paper or test.</w:t>
      </w:r>
    </w:p>
    <w:p w:rsidR="005C4774" w:rsidRDefault="00C62CD4" w:rsidP="005479F6">
      <w:pPr>
        <w:spacing w:after="0"/>
      </w:pPr>
      <w:r>
        <w:tab/>
        <w:t>When</w:t>
      </w:r>
      <w:r w:rsidR="00D90686">
        <w:t xml:space="preserve"> it comes to clinical pract</w:t>
      </w:r>
      <w:r>
        <w:t xml:space="preserve">ice, nurses’ actions need to be evidenced based rather than just going on blind faith. </w:t>
      </w:r>
      <w:r w:rsidR="00D90686">
        <w:t xml:space="preserve">In foundations clinical, we went the night before to look up information on the EMR for the patient we would take care of the next day. For example, we had to figure out a nursing diagnosis and interventions for the next day. All of the interventions that nurses </w:t>
      </w:r>
      <w:r w:rsidR="00D90686">
        <w:lastRenderedPageBreak/>
        <w:t xml:space="preserve">perform are evidence based since they know that with certain conditions comes with its own interventions. Nurses are also educators throughout their daily work day. Anytime they need to teach someone about their disease process or medications, the nurse’s teaching must be evidence based in order to perform and teach the proper techniques and information. The information and knowledge we learn from classes are brought onto the clinical floor. All of that information is evidenced based because they are taught by the teachers through textbooks and other learning tools. </w:t>
      </w:r>
    </w:p>
    <w:p w:rsidR="00D90686" w:rsidRDefault="0027337E" w:rsidP="005C4774">
      <w:pPr>
        <w:spacing w:after="0"/>
        <w:ind w:firstLine="720"/>
      </w:pPr>
      <w:r>
        <w:t xml:space="preserve">An example of a dilemma in evidence based practice is “the ethical dilemmas for occupational health physicians and other stakeholders involved in the implementation of a surveillance program in workers exposed to static magnetic fields (SMF) used in magnetic resonance imaging” (Franco, Mora, &amp; Perduri, 2010). According to Occupational Environmental Health, “employers must ensure that health surveillance is carried out to prevent adverse health effects in SMF-exposed workers. However, limited scientific evidence on health effects from SMF influences the decision of undertaking appropriate health surveillance” (Franco, Mora, &amp; Perduri, 2010). Given how fast technology has changed just in the last few years, I think it is safe to say that technology will continue to change at a fast pace. Technology will continue to impact our lives for years and years to come. It will be interesting to see just how much advancement will be made in my lifetime. </w:t>
      </w:r>
    </w:p>
    <w:p w:rsidR="0044140C" w:rsidRDefault="0044140C" w:rsidP="005479F6">
      <w:pPr>
        <w:spacing w:after="0"/>
      </w:pPr>
      <w:r>
        <w:tab/>
      </w:r>
    </w:p>
    <w:p w:rsidR="00D90686" w:rsidRDefault="00D90686" w:rsidP="005479F6">
      <w:pPr>
        <w:spacing w:after="0"/>
      </w:pPr>
      <w:r>
        <w:tab/>
      </w:r>
    </w:p>
    <w:p w:rsidR="00305998" w:rsidRDefault="00305998" w:rsidP="005479F6">
      <w:pPr>
        <w:spacing w:after="0"/>
      </w:pPr>
      <w:r>
        <w:tab/>
      </w:r>
    </w:p>
    <w:p w:rsidR="00086835" w:rsidRDefault="00086835" w:rsidP="005479F6">
      <w:pPr>
        <w:spacing w:after="0"/>
      </w:pPr>
    </w:p>
    <w:p w:rsidR="005C2E7A" w:rsidRDefault="005C2E7A" w:rsidP="005479F6">
      <w:pPr>
        <w:spacing w:after="0"/>
      </w:pPr>
    </w:p>
    <w:p w:rsidR="005C2E7A" w:rsidRPr="000B50D3" w:rsidRDefault="005C2E7A" w:rsidP="00086835">
      <w:pPr>
        <w:spacing w:after="0"/>
        <w:jc w:val="center"/>
        <w:rPr>
          <w:b/>
          <w:color w:val="FF0000"/>
        </w:rPr>
      </w:pPr>
      <w:commentRangeStart w:id="0"/>
      <w:r w:rsidRPr="000B50D3">
        <w:rPr>
          <w:b/>
          <w:color w:val="FF0000"/>
        </w:rPr>
        <w:lastRenderedPageBreak/>
        <w:t>References</w:t>
      </w:r>
      <w:commentRangeEnd w:id="0"/>
      <w:r w:rsidR="000B50D3">
        <w:rPr>
          <w:rStyle w:val="CommentReference"/>
        </w:rPr>
        <w:commentReference w:id="0"/>
      </w:r>
    </w:p>
    <w:p w:rsidR="00370A1C" w:rsidRDefault="00086835" w:rsidP="00370A1C">
      <w:pPr>
        <w:pStyle w:val="Heading1"/>
        <w:spacing w:before="0" w:beforeAutospacing="0" w:after="0" w:afterAutospacing="0" w:line="480" w:lineRule="auto"/>
        <w:rPr>
          <w:b w:val="0"/>
          <w:sz w:val="24"/>
          <w:szCs w:val="24"/>
        </w:rPr>
      </w:pPr>
      <w:proofErr w:type="gramStart"/>
      <w:r w:rsidRPr="00086835">
        <w:rPr>
          <w:b w:val="0"/>
          <w:sz w:val="24"/>
          <w:szCs w:val="24"/>
        </w:rPr>
        <w:t xml:space="preserve">Franco, G., Mora, E., </w:t>
      </w:r>
      <w:r w:rsidR="000B50D3">
        <w:rPr>
          <w:b w:val="0"/>
          <w:color w:val="FF0000"/>
          <w:sz w:val="24"/>
          <w:szCs w:val="24"/>
        </w:rPr>
        <w:t xml:space="preserve">&amp; </w:t>
      </w:r>
      <w:proofErr w:type="spellStart"/>
      <w:r w:rsidRPr="00086835">
        <w:rPr>
          <w:b w:val="0"/>
          <w:sz w:val="24"/>
          <w:szCs w:val="24"/>
        </w:rPr>
        <w:t>Perduri</w:t>
      </w:r>
      <w:proofErr w:type="spellEnd"/>
      <w:r w:rsidRPr="00086835">
        <w:rPr>
          <w:b w:val="0"/>
          <w:sz w:val="24"/>
          <w:szCs w:val="24"/>
        </w:rPr>
        <w:t>, R. (2010).</w:t>
      </w:r>
      <w:proofErr w:type="gramEnd"/>
      <w:r w:rsidRPr="00086835">
        <w:rPr>
          <w:b w:val="0"/>
          <w:sz w:val="24"/>
          <w:szCs w:val="24"/>
        </w:rPr>
        <w:t xml:space="preserve"> </w:t>
      </w:r>
      <w:proofErr w:type="gramStart"/>
      <w:r w:rsidRPr="00086835">
        <w:rPr>
          <w:b w:val="0"/>
          <w:i/>
          <w:sz w:val="24"/>
          <w:szCs w:val="24"/>
        </w:rPr>
        <w:t xml:space="preserve">Focusing ethical dilemmas of evidence-based </w:t>
      </w:r>
      <w:r w:rsidRPr="00086835">
        <w:rPr>
          <w:b w:val="0"/>
          <w:i/>
          <w:sz w:val="24"/>
          <w:szCs w:val="24"/>
        </w:rPr>
        <w:tab/>
        <w:t xml:space="preserve">practice in SMF-exposed MRI-workers: </w:t>
      </w:r>
      <w:r w:rsidR="000B50D3" w:rsidRPr="000B50D3">
        <w:rPr>
          <w:b w:val="0"/>
          <w:i/>
          <w:color w:val="FF0000"/>
          <w:sz w:val="24"/>
          <w:szCs w:val="24"/>
        </w:rPr>
        <w:t>A</w:t>
      </w:r>
      <w:r w:rsidR="000B50D3">
        <w:rPr>
          <w:b w:val="0"/>
          <w:i/>
          <w:sz w:val="24"/>
          <w:szCs w:val="24"/>
        </w:rPr>
        <w:t xml:space="preserve"> </w:t>
      </w:r>
      <w:r w:rsidRPr="00086835">
        <w:rPr>
          <w:b w:val="0"/>
          <w:i/>
          <w:sz w:val="24"/>
          <w:szCs w:val="24"/>
        </w:rPr>
        <w:t>qualitative analysis.</w:t>
      </w:r>
      <w:proofErr w:type="gramEnd"/>
      <w:r>
        <w:rPr>
          <w:b w:val="0"/>
          <w:sz w:val="24"/>
          <w:szCs w:val="24"/>
        </w:rPr>
        <w:t xml:space="preserve"> </w:t>
      </w:r>
      <w:proofErr w:type="gramStart"/>
      <w:r>
        <w:rPr>
          <w:b w:val="0"/>
          <w:sz w:val="24"/>
          <w:szCs w:val="24"/>
        </w:rPr>
        <w:t xml:space="preserve">Occupational </w:t>
      </w:r>
      <w:r>
        <w:rPr>
          <w:b w:val="0"/>
          <w:sz w:val="24"/>
          <w:szCs w:val="24"/>
        </w:rPr>
        <w:tab/>
        <w:t xml:space="preserve">Environmental </w:t>
      </w:r>
      <w:commentRangeStart w:id="1"/>
      <w:r>
        <w:rPr>
          <w:b w:val="0"/>
          <w:sz w:val="24"/>
          <w:szCs w:val="24"/>
        </w:rPr>
        <w:t>Health.</w:t>
      </w:r>
      <w:commentRangeEnd w:id="1"/>
      <w:proofErr w:type="gramEnd"/>
      <w:r w:rsidR="000B50D3">
        <w:rPr>
          <w:rStyle w:val="CommentReference"/>
          <w:rFonts w:eastAsiaTheme="minorHAnsi"/>
          <w:b w:val="0"/>
          <w:bCs w:val="0"/>
          <w:kern w:val="0"/>
        </w:rPr>
        <w:commentReference w:id="1"/>
      </w:r>
      <w:r>
        <w:rPr>
          <w:b w:val="0"/>
          <w:sz w:val="24"/>
          <w:szCs w:val="24"/>
        </w:rPr>
        <w:t xml:space="preserve"> (4</w:t>
      </w:r>
      <w:r w:rsidRPr="00086835">
        <w:rPr>
          <w:b w:val="0"/>
          <w:sz w:val="24"/>
          <w:szCs w:val="24"/>
          <w:vertAlign w:val="superscript"/>
        </w:rPr>
        <w:t>th</w:t>
      </w:r>
      <w:r>
        <w:rPr>
          <w:b w:val="0"/>
          <w:sz w:val="24"/>
          <w:szCs w:val="24"/>
        </w:rPr>
        <w:t xml:space="preserve"> </w:t>
      </w:r>
      <w:proofErr w:type="gramStart"/>
      <w:r>
        <w:rPr>
          <w:b w:val="0"/>
          <w:sz w:val="24"/>
          <w:szCs w:val="24"/>
        </w:rPr>
        <w:t>ed</w:t>
      </w:r>
      <w:proofErr w:type="gramEnd"/>
      <w:r>
        <w:rPr>
          <w:b w:val="0"/>
          <w:sz w:val="24"/>
          <w:szCs w:val="24"/>
        </w:rPr>
        <w:t xml:space="preserve">.). </w:t>
      </w:r>
      <w:r w:rsidR="00370A1C">
        <w:rPr>
          <w:b w:val="0"/>
          <w:sz w:val="24"/>
          <w:szCs w:val="24"/>
        </w:rPr>
        <w:t xml:space="preserve">Retrieved from </w:t>
      </w:r>
      <w:r w:rsidR="00370A1C" w:rsidRPr="00370A1C">
        <w:rPr>
          <w:b w:val="0"/>
          <w:sz w:val="24"/>
          <w:szCs w:val="24"/>
        </w:rPr>
        <w:t>http://www.ncbi.nlm.nih.gov/</w:t>
      </w:r>
    </w:p>
    <w:p w:rsidR="00086835" w:rsidRPr="00086835" w:rsidRDefault="00370A1C" w:rsidP="00370A1C">
      <w:pPr>
        <w:pStyle w:val="Heading1"/>
        <w:spacing w:before="0" w:beforeAutospacing="0" w:after="0" w:afterAutospacing="0" w:line="480" w:lineRule="auto"/>
        <w:ind w:firstLine="720"/>
        <w:rPr>
          <w:b w:val="0"/>
          <w:sz w:val="24"/>
          <w:szCs w:val="24"/>
        </w:rPr>
      </w:pPr>
      <w:r w:rsidRPr="00370A1C">
        <w:rPr>
          <w:b w:val="0"/>
          <w:sz w:val="24"/>
          <w:szCs w:val="24"/>
        </w:rPr>
        <w:t>pubmed/19888595</w:t>
      </w:r>
      <w:r>
        <w:rPr>
          <w:b w:val="0"/>
          <w:sz w:val="24"/>
          <w:szCs w:val="24"/>
        </w:rPr>
        <w:t>.</w:t>
      </w:r>
    </w:p>
    <w:p w:rsidR="005C2E7A" w:rsidRPr="005C2E7A" w:rsidRDefault="005C2E7A" w:rsidP="00086835">
      <w:pPr>
        <w:spacing w:after="0"/>
      </w:pPr>
      <w:r w:rsidRPr="005C2E7A">
        <w:t>McGonigle</w:t>
      </w:r>
      <w:r w:rsidR="00826290" w:rsidRPr="005C2E7A">
        <w:t>, D</w:t>
      </w:r>
      <w:r w:rsidRPr="005C2E7A">
        <w:t xml:space="preserve">., &amp; Mastrian, K. G. (2012). </w:t>
      </w:r>
      <w:r w:rsidRPr="005C2E7A">
        <w:rPr>
          <w:i/>
        </w:rPr>
        <w:t xml:space="preserve">Nursing informatics and the foundation of knowledge </w:t>
      </w:r>
      <w:r>
        <w:rPr>
          <w:i/>
        </w:rPr>
        <w:tab/>
      </w:r>
      <w:r w:rsidRPr="005C2E7A">
        <w:t>(2</w:t>
      </w:r>
      <w:r w:rsidRPr="005C2E7A">
        <w:rPr>
          <w:vertAlign w:val="superscript"/>
        </w:rPr>
        <w:t>nd</w:t>
      </w:r>
      <w:r w:rsidRPr="005C2E7A">
        <w:t xml:space="preserve"> ed.).</w:t>
      </w:r>
      <w:r w:rsidRPr="005C2E7A">
        <w:rPr>
          <w:i/>
        </w:rPr>
        <w:t xml:space="preserve"> </w:t>
      </w:r>
      <w:r w:rsidRPr="005C2E7A">
        <w:t xml:space="preserve">Burlington, MA: Jones &amp; </w:t>
      </w:r>
      <w:commentRangeStart w:id="2"/>
      <w:r w:rsidRPr="005C2E7A">
        <w:t>Bartlett</w:t>
      </w:r>
      <w:commentRangeEnd w:id="2"/>
      <w:r w:rsidR="000B50D3">
        <w:rPr>
          <w:rStyle w:val="CommentReference"/>
        </w:rPr>
        <w:commentReference w:id="2"/>
      </w:r>
      <w:r w:rsidRPr="005C2E7A">
        <w:t xml:space="preserve"> </w:t>
      </w:r>
    </w:p>
    <w:p w:rsidR="005C2E7A" w:rsidRPr="005C2E7A" w:rsidRDefault="005C2E7A" w:rsidP="005C2E7A">
      <w:pPr>
        <w:spacing w:after="0"/>
        <w:rPr>
          <w:b/>
        </w:rPr>
      </w:pPr>
    </w:p>
    <w:p w:rsidR="005479F6" w:rsidRPr="005479F6" w:rsidRDefault="005479F6" w:rsidP="005479F6">
      <w:pPr>
        <w:spacing w:after="0"/>
        <w:jc w:val="center"/>
      </w:pPr>
    </w:p>
    <w:sectPr w:rsidR="005479F6" w:rsidRPr="005479F6" w:rsidSect="005479F6">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12T15:30:00Z" w:initials="M">
    <w:p w:rsidR="000B50D3" w:rsidRDefault="000B50D3">
      <w:pPr>
        <w:pStyle w:val="CommentText"/>
      </w:pPr>
      <w:r>
        <w:rPr>
          <w:rStyle w:val="CommentReference"/>
        </w:rPr>
        <w:annotationRef/>
      </w:r>
      <w:r>
        <w:t>No need to bold this</w:t>
      </w:r>
    </w:p>
  </w:comment>
  <w:comment w:id="1" w:author="Mary" w:date="2012-06-12T15:29:00Z" w:initials="M">
    <w:p w:rsidR="000B50D3" w:rsidRDefault="000B50D3">
      <w:pPr>
        <w:pStyle w:val="CommentText"/>
      </w:pPr>
      <w:r>
        <w:rPr>
          <w:rStyle w:val="CommentReference"/>
        </w:rPr>
        <w:annotationRef/>
      </w:r>
      <w:r>
        <w:t>No period after Health</w:t>
      </w:r>
    </w:p>
  </w:comment>
  <w:comment w:id="2" w:author="Mary" w:date="2012-06-12T15:30:00Z" w:initials="M">
    <w:p w:rsidR="000B50D3" w:rsidRDefault="000B50D3">
      <w:pPr>
        <w:pStyle w:val="CommentText"/>
      </w:pPr>
      <w:r>
        <w:rPr>
          <w:rStyle w:val="CommentReference"/>
        </w:rPr>
        <w:annotationRef/>
      </w:r>
      <w:r>
        <w:t>Need a period here to end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810" w:rsidRDefault="00006810" w:rsidP="005479F6">
      <w:pPr>
        <w:spacing w:after="0" w:line="240" w:lineRule="auto"/>
      </w:pPr>
      <w:r>
        <w:separator/>
      </w:r>
    </w:p>
  </w:endnote>
  <w:endnote w:type="continuationSeparator" w:id="0">
    <w:p w:rsidR="00006810" w:rsidRDefault="00006810" w:rsidP="00547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810" w:rsidRDefault="00006810" w:rsidP="005479F6">
      <w:pPr>
        <w:spacing w:after="0" w:line="240" w:lineRule="auto"/>
      </w:pPr>
      <w:r>
        <w:separator/>
      </w:r>
    </w:p>
  </w:footnote>
  <w:footnote w:type="continuationSeparator" w:id="0">
    <w:p w:rsidR="00006810" w:rsidRDefault="00006810" w:rsidP="00547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78149"/>
      <w:docPartObj>
        <w:docPartGallery w:val="Page Numbers (Top of Page)"/>
        <w:docPartUnique/>
      </w:docPartObj>
    </w:sdtPr>
    <w:sdtContent>
      <w:p w:rsidR="00086835" w:rsidRDefault="00086835">
        <w:pPr>
          <w:pStyle w:val="Header"/>
          <w:jc w:val="right"/>
        </w:pPr>
        <w:r>
          <w:t xml:space="preserve">DATA INFORMATION                                                                                                                 </w:t>
        </w:r>
        <w:fldSimple w:instr=" PAGE   \* MERGEFORMAT ">
          <w:r w:rsidR="000B50D3">
            <w:rPr>
              <w:noProof/>
            </w:rPr>
            <w:t>2</w:t>
          </w:r>
        </w:fldSimple>
      </w:p>
    </w:sdtContent>
  </w:sdt>
  <w:p w:rsidR="00086835" w:rsidRDefault="00086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835" w:rsidRDefault="00086835">
    <w:pPr>
      <w:pStyle w:val="Header"/>
      <w:jc w:val="right"/>
    </w:pPr>
    <w:r>
      <w:t xml:space="preserve">Running head: DATA INFORMATION                                                                                         </w:t>
    </w:r>
    <w:sdt>
      <w:sdtPr>
        <w:id w:val="184678150"/>
        <w:docPartObj>
          <w:docPartGallery w:val="Page Numbers (Top of Page)"/>
          <w:docPartUnique/>
        </w:docPartObj>
      </w:sdtPr>
      <w:sdtContent>
        <w:fldSimple w:instr=" PAGE   \* MERGEFORMAT ">
          <w:r w:rsidR="000B50D3">
            <w:rPr>
              <w:noProof/>
            </w:rPr>
            <w:t>1</w:t>
          </w:r>
        </w:fldSimple>
      </w:sdtContent>
    </w:sdt>
  </w:p>
  <w:p w:rsidR="00086835" w:rsidRDefault="000868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79F6"/>
    <w:rsid w:val="00006810"/>
    <w:rsid w:val="00016230"/>
    <w:rsid w:val="00086835"/>
    <w:rsid w:val="000B50D3"/>
    <w:rsid w:val="00156EA4"/>
    <w:rsid w:val="001D0B99"/>
    <w:rsid w:val="0027337E"/>
    <w:rsid w:val="00305998"/>
    <w:rsid w:val="00370A1C"/>
    <w:rsid w:val="00436158"/>
    <w:rsid w:val="0044140C"/>
    <w:rsid w:val="00472BE8"/>
    <w:rsid w:val="004F4A69"/>
    <w:rsid w:val="0054598B"/>
    <w:rsid w:val="005479F6"/>
    <w:rsid w:val="00555243"/>
    <w:rsid w:val="005C2E7A"/>
    <w:rsid w:val="005C4774"/>
    <w:rsid w:val="00655097"/>
    <w:rsid w:val="006A6413"/>
    <w:rsid w:val="00740D56"/>
    <w:rsid w:val="00781DAC"/>
    <w:rsid w:val="00826290"/>
    <w:rsid w:val="00A77540"/>
    <w:rsid w:val="00AF29EC"/>
    <w:rsid w:val="00AF5BEF"/>
    <w:rsid w:val="00C46D6D"/>
    <w:rsid w:val="00C62CD4"/>
    <w:rsid w:val="00CA35C4"/>
    <w:rsid w:val="00D90686"/>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paragraph" w:styleId="Heading1">
    <w:name w:val="heading 1"/>
    <w:basedOn w:val="Normal"/>
    <w:link w:val="Heading1Char"/>
    <w:uiPriority w:val="9"/>
    <w:qFormat/>
    <w:rsid w:val="00086835"/>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F6"/>
  </w:style>
  <w:style w:type="paragraph" w:styleId="Footer">
    <w:name w:val="footer"/>
    <w:basedOn w:val="Normal"/>
    <w:link w:val="FooterChar"/>
    <w:uiPriority w:val="99"/>
    <w:semiHidden/>
    <w:unhideWhenUsed/>
    <w:rsid w:val="005479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79F6"/>
  </w:style>
  <w:style w:type="character" w:styleId="Strong">
    <w:name w:val="Strong"/>
    <w:basedOn w:val="DefaultParagraphFont"/>
    <w:uiPriority w:val="22"/>
    <w:qFormat/>
    <w:rsid w:val="005479F6"/>
    <w:rPr>
      <w:b/>
      <w:bCs/>
    </w:rPr>
  </w:style>
  <w:style w:type="paragraph" w:styleId="NormalWeb">
    <w:name w:val="Normal (Web)"/>
    <w:basedOn w:val="Normal"/>
    <w:uiPriority w:val="99"/>
    <w:semiHidden/>
    <w:unhideWhenUsed/>
    <w:rsid w:val="005479F6"/>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uiPriority w:val="9"/>
    <w:rsid w:val="00086835"/>
    <w:rPr>
      <w:rFonts w:eastAsia="Times New Roman"/>
      <w:b/>
      <w:bCs/>
      <w:kern w:val="36"/>
      <w:sz w:val="48"/>
      <w:szCs w:val="48"/>
    </w:rPr>
  </w:style>
  <w:style w:type="character" w:styleId="Hyperlink">
    <w:name w:val="Hyperlink"/>
    <w:basedOn w:val="DefaultParagraphFont"/>
    <w:uiPriority w:val="99"/>
    <w:unhideWhenUsed/>
    <w:rsid w:val="00370A1C"/>
    <w:rPr>
      <w:color w:val="0000FF" w:themeColor="hyperlink"/>
      <w:u w:val="single"/>
    </w:rPr>
  </w:style>
  <w:style w:type="character" w:styleId="CommentReference">
    <w:name w:val="annotation reference"/>
    <w:basedOn w:val="DefaultParagraphFont"/>
    <w:uiPriority w:val="99"/>
    <w:semiHidden/>
    <w:unhideWhenUsed/>
    <w:rsid w:val="000B50D3"/>
    <w:rPr>
      <w:sz w:val="16"/>
      <w:szCs w:val="16"/>
    </w:rPr>
  </w:style>
  <w:style w:type="paragraph" w:styleId="CommentText">
    <w:name w:val="annotation text"/>
    <w:basedOn w:val="Normal"/>
    <w:link w:val="CommentTextChar"/>
    <w:uiPriority w:val="99"/>
    <w:semiHidden/>
    <w:unhideWhenUsed/>
    <w:rsid w:val="000B50D3"/>
    <w:pPr>
      <w:spacing w:line="240" w:lineRule="auto"/>
    </w:pPr>
    <w:rPr>
      <w:sz w:val="20"/>
      <w:szCs w:val="20"/>
    </w:rPr>
  </w:style>
  <w:style w:type="character" w:customStyle="1" w:styleId="CommentTextChar">
    <w:name w:val="Comment Text Char"/>
    <w:basedOn w:val="DefaultParagraphFont"/>
    <w:link w:val="CommentText"/>
    <w:uiPriority w:val="99"/>
    <w:semiHidden/>
    <w:rsid w:val="000B50D3"/>
    <w:rPr>
      <w:sz w:val="20"/>
      <w:szCs w:val="20"/>
    </w:rPr>
  </w:style>
  <w:style w:type="paragraph" w:styleId="CommentSubject">
    <w:name w:val="annotation subject"/>
    <w:basedOn w:val="CommentText"/>
    <w:next w:val="CommentText"/>
    <w:link w:val="CommentSubjectChar"/>
    <w:uiPriority w:val="99"/>
    <w:semiHidden/>
    <w:unhideWhenUsed/>
    <w:rsid w:val="000B50D3"/>
    <w:rPr>
      <w:b/>
      <w:bCs/>
    </w:rPr>
  </w:style>
  <w:style w:type="character" w:customStyle="1" w:styleId="CommentSubjectChar">
    <w:name w:val="Comment Subject Char"/>
    <w:basedOn w:val="CommentTextChar"/>
    <w:link w:val="CommentSubject"/>
    <w:uiPriority w:val="99"/>
    <w:semiHidden/>
    <w:rsid w:val="000B50D3"/>
    <w:rPr>
      <w:b/>
      <w:bCs/>
    </w:rPr>
  </w:style>
  <w:style w:type="paragraph" w:styleId="BalloonText">
    <w:name w:val="Balloon Text"/>
    <w:basedOn w:val="Normal"/>
    <w:link w:val="BalloonTextChar"/>
    <w:uiPriority w:val="99"/>
    <w:semiHidden/>
    <w:unhideWhenUsed/>
    <w:rsid w:val="000B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445239">
      <w:bodyDiv w:val="1"/>
      <w:marLeft w:val="0"/>
      <w:marRight w:val="0"/>
      <w:marTop w:val="0"/>
      <w:marBottom w:val="0"/>
      <w:divBdr>
        <w:top w:val="none" w:sz="0" w:space="0" w:color="auto"/>
        <w:left w:val="none" w:sz="0" w:space="0" w:color="auto"/>
        <w:bottom w:val="none" w:sz="0" w:space="0" w:color="auto"/>
        <w:right w:val="none" w:sz="0" w:space="0" w:color="auto"/>
      </w:divBdr>
    </w:div>
    <w:div w:id="1418985715">
      <w:bodyDiv w:val="1"/>
      <w:marLeft w:val="0"/>
      <w:marRight w:val="0"/>
      <w:marTop w:val="0"/>
      <w:marBottom w:val="0"/>
      <w:divBdr>
        <w:top w:val="none" w:sz="0" w:space="0" w:color="auto"/>
        <w:left w:val="none" w:sz="0" w:space="0" w:color="auto"/>
        <w:bottom w:val="none" w:sz="0" w:space="0" w:color="auto"/>
        <w:right w:val="none" w:sz="0" w:space="0" w:color="auto"/>
      </w:divBdr>
    </w:div>
    <w:div w:id="17348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93158-7A05-44D0-8EA7-D0EF1208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923</Words>
  <Characters>5267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2012-06-12T20:32:00Z</dcterms:created>
  <dcterms:modified xsi:type="dcterms:W3CDTF">2012-06-12T20:32:00Z</dcterms:modified>
</cp:coreProperties>
</file>