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5B64" w:rsidRDefault="00E35B64" w:rsidP="00E877C8">
      <w:pPr>
        <w:spacing w:after="0"/>
        <w:rPr>
          <w:u w:val="single"/>
        </w:rPr>
      </w:pPr>
    </w:p>
    <w:p w:rsidR="00E877C8" w:rsidRDefault="00E877C8" w:rsidP="00E877C8">
      <w:pPr>
        <w:spacing w:after="0"/>
        <w:rPr>
          <w:u w:val="single"/>
        </w:rPr>
      </w:pPr>
    </w:p>
    <w:p w:rsidR="00E877C8" w:rsidRDefault="00E877C8" w:rsidP="00E877C8">
      <w:pPr>
        <w:spacing w:after="0"/>
        <w:rPr>
          <w:u w:val="single"/>
        </w:rPr>
      </w:pPr>
    </w:p>
    <w:p w:rsidR="00E877C8" w:rsidRDefault="00E877C8" w:rsidP="00E877C8">
      <w:pPr>
        <w:spacing w:after="0"/>
        <w:rPr>
          <w:u w:val="single"/>
        </w:rPr>
      </w:pPr>
    </w:p>
    <w:p w:rsidR="00E877C8" w:rsidRDefault="00E877C8" w:rsidP="00E877C8">
      <w:pPr>
        <w:spacing w:after="0"/>
        <w:rPr>
          <w:u w:val="single"/>
        </w:rPr>
      </w:pPr>
    </w:p>
    <w:p w:rsidR="00E877C8" w:rsidRPr="00F207F9" w:rsidRDefault="00F207F9" w:rsidP="00E877C8">
      <w:pPr>
        <w:spacing w:after="0"/>
        <w:rPr>
          <w:color w:val="FF0000"/>
        </w:rPr>
      </w:pPr>
      <w:r>
        <w:rPr>
          <w:u w:val="single"/>
        </w:rPr>
        <w:t xml:space="preserve">    </w:t>
      </w:r>
      <w:r>
        <w:rPr>
          <w:color w:val="FF0000"/>
        </w:rPr>
        <w:t>14/15  see comments</w:t>
      </w:r>
    </w:p>
    <w:p w:rsidR="00E877C8" w:rsidRDefault="00E877C8" w:rsidP="00E877C8">
      <w:pPr>
        <w:spacing w:after="0"/>
        <w:rPr>
          <w:u w:val="single"/>
        </w:rPr>
      </w:pPr>
    </w:p>
    <w:p w:rsidR="00E877C8" w:rsidRDefault="00E877C8" w:rsidP="00E877C8">
      <w:pPr>
        <w:spacing w:after="0"/>
        <w:rPr>
          <w:u w:val="single"/>
        </w:rPr>
      </w:pPr>
    </w:p>
    <w:p w:rsidR="00E877C8" w:rsidRDefault="00E877C8" w:rsidP="00E877C8">
      <w:pPr>
        <w:spacing w:after="0"/>
        <w:rPr>
          <w:u w:val="single"/>
        </w:rPr>
      </w:pPr>
    </w:p>
    <w:p w:rsidR="00E877C8" w:rsidRDefault="00E877C8" w:rsidP="00E877C8">
      <w:pPr>
        <w:spacing w:after="0"/>
        <w:jc w:val="center"/>
      </w:pPr>
      <w:r>
        <w:t>Case Study #4</w:t>
      </w:r>
    </w:p>
    <w:p w:rsidR="00E877C8" w:rsidRDefault="00E877C8" w:rsidP="00E877C8">
      <w:pPr>
        <w:spacing w:after="0"/>
        <w:jc w:val="center"/>
      </w:pPr>
      <w:r>
        <w:t>Breana M. Bushur</w:t>
      </w:r>
    </w:p>
    <w:p w:rsidR="00E877C8" w:rsidRDefault="00E877C8" w:rsidP="00E877C8">
      <w:pPr>
        <w:spacing w:after="0"/>
        <w:jc w:val="center"/>
      </w:pPr>
      <w:r>
        <w:t>Lakeview College of Nursing</w:t>
      </w:r>
    </w:p>
    <w:p w:rsidR="00E877C8" w:rsidRDefault="00E877C8" w:rsidP="00E877C8">
      <w:pPr>
        <w:spacing w:after="0"/>
        <w:jc w:val="center"/>
      </w:pPr>
      <w:r>
        <w:t>N309</w:t>
      </w:r>
    </w:p>
    <w:p w:rsidR="00E877C8" w:rsidRDefault="00E877C8" w:rsidP="00E877C8">
      <w:pPr>
        <w:spacing w:after="0"/>
        <w:jc w:val="center"/>
      </w:pPr>
      <w:r>
        <w:t>February 6, 2012</w:t>
      </w:r>
    </w:p>
    <w:p w:rsidR="00E877C8" w:rsidRDefault="00E877C8" w:rsidP="00E877C8">
      <w:pPr>
        <w:spacing w:after="0"/>
        <w:jc w:val="center"/>
      </w:pPr>
    </w:p>
    <w:p w:rsidR="00E877C8" w:rsidRDefault="00E877C8" w:rsidP="00E877C8">
      <w:pPr>
        <w:spacing w:after="0"/>
        <w:jc w:val="center"/>
      </w:pPr>
    </w:p>
    <w:p w:rsidR="00E877C8" w:rsidRDefault="00E877C8" w:rsidP="00E877C8">
      <w:pPr>
        <w:spacing w:after="0"/>
        <w:jc w:val="center"/>
      </w:pPr>
    </w:p>
    <w:p w:rsidR="00E877C8" w:rsidRDefault="00E877C8" w:rsidP="00E877C8">
      <w:pPr>
        <w:spacing w:after="0"/>
        <w:jc w:val="center"/>
      </w:pPr>
    </w:p>
    <w:p w:rsidR="00E877C8" w:rsidRDefault="00E877C8" w:rsidP="00E877C8">
      <w:pPr>
        <w:spacing w:after="0"/>
        <w:jc w:val="center"/>
      </w:pPr>
    </w:p>
    <w:p w:rsidR="00E877C8" w:rsidRDefault="00E877C8" w:rsidP="00E877C8">
      <w:pPr>
        <w:spacing w:after="0"/>
        <w:jc w:val="center"/>
      </w:pPr>
    </w:p>
    <w:p w:rsidR="00E877C8" w:rsidRDefault="00E877C8" w:rsidP="00E877C8">
      <w:pPr>
        <w:spacing w:after="0"/>
        <w:jc w:val="center"/>
      </w:pPr>
    </w:p>
    <w:p w:rsidR="00E877C8" w:rsidRDefault="00E877C8" w:rsidP="00E877C8">
      <w:pPr>
        <w:spacing w:after="0"/>
        <w:jc w:val="center"/>
      </w:pPr>
    </w:p>
    <w:p w:rsidR="00E877C8" w:rsidRDefault="00E877C8" w:rsidP="00E877C8">
      <w:pPr>
        <w:spacing w:after="0"/>
        <w:jc w:val="center"/>
      </w:pPr>
    </w:p>
    <w:p w:rsidR="00E877C8" w:rsidRDefault="00E877C8" w:rsidP="00E877C8">
      <w:pPr>
        <w:spacing w:after="0"/>
        <w:jc w:val="center"/>
      </w:pPr>
      <w:commentRangeStart w:id="0"/>
      <w:r>
        <w:lastRenderedPageBreak/>
        <w:t>Case Study #4</w:t>
      </w:r>
      <w:commentRangeEnd w:id="0"/>
      <w:r w:rsidR="00060BA0">
        <w:rPr>
          <w:rStyle w:val="CommentReference"/>
        </w:rPr>
        <w:commentReference w:id="0"/>
      </w:r>
    </w:p>
    <w:p w:rsidR="00E877C8" w:rsidRDefault="00E877C8" w:rsidP="00E877C8">
      <w:pPr>
        <w:spacing w:after="0"/>
      </w:pPr>
      <w:r>
        <w:t>1. How is constipation defined?</w:t>
      </w:r>
    </w:p>
    <w:p w:rsidR="0074478A" w:rsidRDefault="0074478A" w:rsidP="00E877C8">
      <w:pPr>
        <w:spacing w:after="0"/>
      </w:pPr>
      <w:r>
        <w:tab/>
        <w:t xml:space="preserve">- According to </w:t>
      </w:r>
      <w:commentRangeStart w:id="1"/>
      <w:r>
        <w:t>Taylor</w:t>
      </w:r>
      <w:commentRangeEnd w:id="1"/>
      <w:r w:rsidR="00060BA0">
        <w:rPr>
          <w:rStyle w:val="CommentReference"/>
        </w:rPr>
        <w:commentReference w:id="1"/>
      </w:r>
      <w:r>
        <w:t xml:space="preserve">, constipation is dry, hard stool; persistently difficult passage or incomplete passage of stool (Taylor, 2010, p. 1301). Any age group can be constipated if it is difficult to pass a stool or they are not able to pass a stool at all. </w:t>
      </w:r>
      <w:proofErr w:type="gramStart"/>
      <w:r>
        <w:t>“Constipation is often a chronic problem for older adults” (p. 1302).</w:t>
      </w:r>
      <w:proofErr w:type="gramEnd"/>
      <w:r>
        <w:t xml:space="preserve"> </w:t>
      </w:r>
    </w:p>
    <w:p w:rsidR="00E877C8" w:rsidRDefault="00E877C8" w:rsidP="00E877C8">
      <w:pPr>
        <w:spacing w:after="0"/>
      </w:pPr>
      <w:r>
        <w:t>2. What is the</w:t>
      </w:r>
      <w:r w:rsidR="0074478A">
        <w:t xml:space="preserve"> most</w:t>
      </w:r>
      <w:r>
        <w:t xml:space="preserve"> probable cause of George’s constipation?</w:t>
      </w:r>
    </w:p>
    <w:p w:rsidR="0074478A" w:rsidRDefault="0074478A" w:rsidP="00E877C8">
      <w:pPr>
        <w:spacing w:after="0"/>
      </w:pPr>
      <w:r>
        <w:tab/>
        <w:t xml:space="preserve">Constipation is a normal process for older adults; however, all ages including infants, toddlers, adolescents, and adults all can be diagnosed with constipation. Dehydration and cognitive impairment lead to the most damage in George’s constipation. According </w:t>
      </w:r>
      <w:commentRangeStart w:id="2"/>
      <w:r>
        <w:t>to Taylor</w:t>
      </w:r>
      <w:commentRangeEnd w:id="2"/>
      <w:r w:rsidR="00060BA0">
        <w:rPr>
          <w:rStyle w:val="CommentReference"/>
        </w:rPr>
        <w:commentReference w:id="2"/>
      </w:r>
      <w:r>
        <w:t>, decreased fluid intake is a related factor/implication of chronic constipation so his low fluid intake is causing him to become constipated</w:t>
      </w:r>
      <w:r w:rsidR="00AD7293">
        <w:t xml:space="preserve"> (p. 1302).</w:t>
      </w:r>
    </w:p>
    <w:p w:rsidR="00E877C8" w:rsidRDefault="00E877C8" w:rsidP="00E877C8">
      <w:pPr>
        <w:spacing w:after="0"/>
      </w:pPr>
      <w:r>
        <w:t>3. What are additional causes of constipation?</w:t>
      </w:r>
    </w:p>
    <w:p w:rsidR="008536A8" w:rsidRDefault="008536A8" w:rsidP="00E877C8">
      <w:pPr>
        <w:spacing w:after="0"/>
      </w:pPr>
      <w:r>
        <w:tab/>
        <w:t xml:space="preserve">According to </w:t>
      </w:r>
      <w:commentRangeStart w:id="3"/>
      <w:r>
        <w:t xml:space="preserve">Taylor, </w:t>
      </w:r>
      <w:commentRangeEnd w:id="3"/>
      <w:r w:rsidR="00060BA0">
        <w:rPr>
          <w:rStyle w:val="CommentReference"/>
        </w:rPr>
        <w:commentReference w:id="3"/>
      </w:r>
      <w:r>
        <w:t>chronic constipation can be caused by: decreased gastrointestinal motility, effect on medications, less active lifestyle, inadequate fiber intake, and incomplete emptying of the bowel can all lead to a higher risk of being diagnosed with chronic constipation (p. 1302). His cognitive impairment may also be causing George to not empty his bowel as efficiently or as frequently.</w:t>
      </w:r>
    </w:p>
    <w:p w:rsidR="00E877C8" w:rsidRDefault="007D58D5" w:rsidP="00E877C8">
      <w:pPr>
        <w:spacing w:after="0"/>
      </w:pPr>
      <w:r>
        <w:t>4. List examples of medication classes known to cause constipation?</w:t>
      </w:r>
    </w:p>
    <w:p w:rsidR="008536A8" w:rsidRPr="008F783E" w:rsidRDefault="008536A8" w:rsidP="00E877C8">
      <w:pPr>
        <w:spacing w:after="0"/>
        <w:rPr>
          <w:color w:val="FF0000"/>
        </w:rPr>
      </w:pPr>
      <w:r>
        <w:tab/>
      </w:r>
      <w:r w:rsidR="00EB57F3">
        <w:t xml:space="preserve">According </w:t>
      </w:r>
      <w:commentRangeStart w:id="4"/>
      <w:r w:rsidR="00EB57F3">
        <w:t xml:space="preserve">to Taylor, </w:t>
      </w:r>
      <w:commentRangeEnd w:id="4"/>
      <w:r w:rsidR="00060BA0">
        <w:rPr>
          <w:rStyle w:val="CommentReference"/>
        </w:rPr>
        <w:commentReference w:id="4"/>
      </w:r>
      <w:r w:rsidR="00EB57F3">
        <w:t xml:space="preserve">medications such as antacids, </w:t>
      </w:r>
      <w:proofErr w:type="spellStart"/>
      <w:r w:rsidR="00EB57F3">
        <w:t>opioids</w:t>
      </w:r>
      <w:proofErr w:type="spellEnd"/>
      <w:r w:rsidR="00EB57F3">
        <w:t xml:space="preserve">, and </w:t>
      </w:r>
      <w:proofErr w:type="spellStart"/>
      <w:r w:rsidR="00EB57F3">
        <w:t>antihypertensives</w:t>
      </w:r>
      <w:proofErr w:type="spellEnd"/>
      <w:r w:rsidR="00EB57F3">
        <w:t xml:space="preserve"> all can cause constipation in adults especially the older adults (p. 1302). </w:t>
      </w:r>
      <w:proofErr w:type="gramStart"/>
      <w:r w:rsidR="00EB57F3">
        <w:t>“</w:t>
      </w:r>
      <w:proofErr w:type="spellStart"/>
      <w:r w:rsidR="00EB57F3">
        <w:t>Opioids</w:t>
      </w:r>
      <w:proofErr w:type="spellEnd"/>
      <w:r w:rsidR="00EB57F3">
        <w:t xml:space="preserve">, antacids containing aluminum, iron sulfate, and </w:t>
      </w:r>
      <w:proofErr w:type="spellStart"/>
      <w:r w:rsidR="00EB57F3">
        <w:t>anticholinergic</w:t>
      </w:r>
      <w:proofErr w:type="spellEnd"/>
      <w:r w:rsidR="00EB57F3">
        <w:t xml:space="preserve"> medications decrease gastrointestinal motility, with </w:t>
      </w:r>
      <w:r w:rsidR="00EB57F3">
        <w:lastRenderedPageBreak/>
        <w:t>the potential to cause constipation” (p. 1305).</w:t>
      </w:r>
      <w:proofErr w:type="gramEnd"/>
      <w:r w:rsidR="00EB57F3">
        <w:t xml:space="preserve"> </w:t>
      </w:r>
      <w:r w:rsidR="008F783E">
        <w:t xml:space="preserve"> </w:t>
      </w:r>
      <w:r w:rsidR="008F783E">
        <w:rPr>
          <w:color w:val="FF0000"/>
        </w:rPr>
        <w:t>Muscle relaxants, diuretics, benzodiazepines, antidepressants, antipsychotics</w:t>
      </w:r>
    </w:p>
    <w:p w:rsidR="007D58D5" w:rsidRDefault="007D58D5" w:rsidP="00E877C8">
      <w:pPr>
        <w:spacing w:after="0"/>
      </w:pPr>
      <w:r>
        <w:t>5. What are complications of chronic constipation?</w:t>
      </w:r>
    </w:p>
    <w:p w:rsidR="00EB57F3" w:rsidRDefault="00EB57F3" w:rsidP="00E877C8">
      <w:pPr>
        <w:spacing w:after="0"/>
      </w:pPr>
      <w:r>
        <w:tab/>
      </w:r>
      <w:r w:rsidR="00332986">
        <w:t xml:space="preserve">Some complications of chronic constipation would include increased discomfort and abdominal pain. If the constipation still progressed, surgery would be an option to remove the hard stool that will not pass. At that point a colostomy or </w:t>
      </w:r>
      <w:proofErr w:type="spellStart"/>
      <w:r w:rsidR="00332986">
        <w:t>iliostomy</w:t>
      </w:r>
      <w:proofErr w:type="spellEnd"/>
      <w:r w:rsidR="00332986">
        <w:t xml:space="preserve"> may be an option for that patient who cannot pass their stools in an efficient or frequent amount.</w:t>
      </w:r>
    </w:p>
    <w:p w:rsidR="008F783E" w:rsidRPr="008F783E" w:rsidRDefault="006208EF" w:rsidP="008F783E">
      <w:pPr>
        <w:autoSpaceDE w:val="0"/>
        <w:autoSpaceDN w:val="0"/>
        <w:adjustRightInd w:val="0"/>
        <w:spacing w:after="0" w:line="240" w:lineRule="auto"/>
        <w:rPr>
          <w:rFonts w:ascii="ITCGaramondStd-Bk" w:hAnsi="ITCGaramondStd-Bk" w:cs="ITCGaramondStd-Bk"/>
          <w:color w:val="FF0000"/>
          <w:sz w:val="20"/>
          <w:szCs w:val="20"/>
        </w:rPr>
      </w:pPr>
      <w:r w:rsidRPr="008F783E">
        <w:rPr>
          <w:color w:val="FF0000"/>
        </w:rPr>
        <w:t xml:space="preserve"> </w:t>
      </w:r>
      <w:r w:rsidR="008F783E" w:rsidRPr="008F783E">
        <w:rPr>
          <w:rFonts w:ascii="ITCGaramondStd-Bk" w:hAnsi="ITCGaramondStd-Bk" w:cs="ITCGaramondStd-Bk"/>
          <w:color w:val="FF0000"/>
          <w:sz w:val="20"/>
          <w:szCs w:val="20"/>
        </w:rPr>
        <w:t xml:space="preserve">Complications of chronic constipation are as follows: 1. </w:t>
      </w:r>
      <w:proofErr w:type="gramStart"/>
      <w:r w:rsidR="008F783E" w:rsidRPr="008F783E">
        <w:rPr>
          <w:rFonts w:ascii="ITCGaramondStd-Bk" w:hAnsi="ITCGaramondStd-Bk" w:cs="ITCGaramondStd-Bk"/>
          <w:color w:val="FF0000"/>
          <w:sz w:val="20"/>
          <w:szCs w:val="20"/>
        </w:rPr>
        <w:t>Fecal</w:t>
      </w:r>
      <w:proofErr w:type="gramEnd"/>
      <w:r w:rsidR="008F783E" w:rsidRPr="008F783E">
        <w:rPr>
          <w:rFonts w:ascii="ITCGaramondStd-Bk" w:hAnsi="ITCGaramondStd-Bk" w:cs="ITCGaramondStd-Bk"/>
          <w:color w:val="FF0000"/>
          <w:sz w:val="20"/>
          <w:szCs w:val="20"/>
        </w:rPr>
        <w:t xml:space="preserve"> impaction that may result in intestinal obstruction, colonic ulceration, incontinence leakage of stool around the impaction, and an over compensated shift to diarrhea </w:t>
      </w:r>
    </w:p>
    <w:p w:rsidR="006208EF" w:rsidRPr="008F783E" w:rsidRDefault="008F783E" w:rsidP="008F783E">
      <w:pPr>
        <w:autoSpaceDE w:val="0"/>
        <w:autoSpaceDN w:val="0"/>
        <w:adjustRightInd w:val="0"/>
        <w:spacing w:after="0" w:line="240" w:lineRule="auto"/>
        <w:rPr>
          <w:color w:val="FF0000"/>
        </w:rPr>
      </w:pPr>
      <w:r w:rsidRPr="008F783E">
        <w:rPr>
          <w:rFonts w:ascii="ITCGaramondStd-Bk" w:hAnsi="ITCGaramondStd-Bk" w:cs="ITCGaramondStd-Bk"/>
          <w:color w:val="FF0000"/>
          <w:sz w:val="20"/>
          <w:szCs w:val="20"/>
        </w:rPr>
        <w:t xml:space="preserve">2. Excessive straining may result in increased risk of syncope/stroke, hemorrhoids, rectal </w:t>
      </w:r>
      <w:proofErr w:type="spellStart"/>
      <w:r w:rsidRPr="008F783E">
        <w:rPr>
          <w:rFonts w:ascii="ITCGaramondStd-Bk" w:hAnsi="ITCGaramondStd-Bk" w:cs="ITCGaramondStd-Bk"/>
          <w:color w:val="FF0000"/>
          <w:sz w:val="20"/>
          <w:szCs w:val="20"/>
        </w:rPr>
        <w:t>prolapse</w:t>
      </w:r>
      <w:proofErr w:type="spellEnd"/>
      <w:r w:rsidRPr="008F783E">
        <w:rPr>
          <w:rFonts w:ascii="ITCGaramondStd-Bk" w:hAnsi="ITCGaramondStd-Bk" w:cs="ITCGaramondStd-Bk"/>
          <w:color w:val="FF0000"/>
          <w:sz w:val="20"/>
          <w:szCs w:val="20"/>
        </w:rPr>
        <w:t xml:space="preserve">, fissures, tears, and subsequent risk of infection 3. </w:t>
      </w:r>
      <w:proofErr w:type="spellStart"/>
      <w:proofErr w:type="gramStart"/>
      <w:r w:rsidRPr="008F783E">
        <w:rPr>
          <w:rFonts w:ascii="ITCGaramondStd-Bk" w:hAnsi="ITCGaramondStd-Bk" w:cs="ITCGaramondStd-Bk"/>
          <w:color w:val="FF0000"/>
          <w:sz w:val="20"/>
          <w:szCs w:val="20"/>
        </w:rPr>
        <w:t>Megacolon</w:t>
      </w:r>
      <w:proofErr w:type="spellEnd"/>
      <w:r w:rsidRPr="008F783E">
        <w:rPr>
          <w:rFonts w:ascii="ITCGaramondStd-Bk" w:hAnsi="ITCGaramondStd-Bk" w:cs="ITCGaramondStd-Bk"/>
          <w:color w:val="FF0000"/>
          <w:sz w:val="20"/>
          <w:szCs w:val="20"/>
        </w:rPr>
        <w:t xml:space="preserve"> (abnormal dilation of the colon) 4.</w:t>
      </w:r>
      <w:proofErr w:type="gramEnd"/>
      <w:r w:rsidRPr="008F783E">
        <w:rPr>
          <w:rFonts w:ascii="ITCGaramondStd-Bk" w:hAnsi="ITCGaramondStd-Bk" w:cs="ITCGaramondStd-Bk"/>
          <w:color w:val="FF0000"/>
          <w:sz w:val="20"/>
          <w:szCs w:val="20"/>
        </w:rPr>
        <w:t xml:space="preserve"> Generalized symptoms </w:t>
      </w:r>
      <w:proofErr w:type="gramStart"/>
      <w:r w:rsidRPr="008F783E">
        <w:rPr>
          <w:rFonts w:ascii="ITCGaramondStd-Bk" w:hAnsi="ITCGaramondStd-Bk" w:cs="ITCGaramondStd-Bk"/>
          <w:color w:val="FF0000"/>
          <w:sz w:val="20"/>
          <w:szCs w:val="20"/>
        </w:rPr>
        <w:t>of  abdominal</w:t>
      </w:r>
      <w:proofErr w:type="gramEnd"/>
      <w:r w:rsidRPr="008F783E">
        <w:rPr>
          <w:rFonts w:ascii="ITCGaramondStd-Bk" w:hAnsi="ITCGaramondStd-Bk" w:cs="ITCGaramondStd-Bk"/>
          <w:color w:val="FF0000"/>
          <w:sz w:val="20"/>
          <w:szCs w:val="20"/>
        </w:rPr>
        <w:t xml:space="preserve"> discomfort, rectal pain, bloating, distension, loss of appetite, nausea, or vomiting </w:t>
      </w:r>
    </w:p>
    <w:p w:rsidR="006208EF" w:rsidRDefault="006208EF" w:rsidP="00E877C8">
      <w:pPr>
        <w:spacing w:after="0"/>
      </w:pPr>
    </w:p>
    <w:p w:rsidR="007D58D5" w:rsidRDefault="007D58D5" w:rsidP="00E877C8">
      <w:pPr>
        <w:spacing w:after="0"/>
      </w:pPr>
      <w:r>
        <w:t>6. What are treatments for constipation?</w:t>
      </w:r>
    </w:p>
    <w:p w:rsidR="001A11BF" w:rsidRDefault="007453A1" w:rsidP="00E877C8">
      <w:pPr>
        <w:spacing w:after="0"/>
      </w:pPr>
      <w:r>
        <w:tab/>
      </w:r>
      <w:r w:rsidR="001A11BF">
        <w:t xml:space="preserve">Teaching the patient about eating high fiber foods, drinking more fluids, and exercise have shown to be effective in controlling constipation (Mauk, 2010, p. 1315). Along with eating the right foods and fluids, teaching the patient about the use of laxatives may also help with constipation. </w:t>
      </w:r>
      <w:proofErr w:type="gramStart"/>
      <w:r w:rsidR="001A11BF">
        <w:t>“Cathartics and laxatives are drugs that induce emptying of the intestinal tract” (p. 1315).</w:t>
      </w:r>
      <w:proofErr w:type="gramEnd"/>
      <w:r w:rsidR="001A11BF">
        <w:t xml:space="preserve"> Nurses also must be aware and teach the patients to only use laxatives if they are having a rough time passing their stool and to not abuse laxatives (p. 1315).</w:t>
      </w:r>
    </w:p>
    <w:p w:rsidR="007D58D5" w:rsidRDefault="007D58D5" w:rsidP="00E877C8">
      <w:pPr>
        <w:spacing w:after="0"/>
      </w:pPr>
      <w:r>
        <w:t>7. What types of nonmedical recommendations can the nurse encourage for this patient?</w:t>
      </w:r>
    </w:p>
    <w:p w:rsidR="00D16E26" w:rsidRDefault="00D16E26" w:rsidP="00E877C8">
      <w:pPr>
        <w:spacing w:after="0"/>
      </w:pPr>
      <w:r>
        <w:tab/>
        <w:t xml:space="preserve">The nonmedical recommendations are listed above. Teaching the patient about eating a high fiber diet matched with an increase of fluid intake and exercise will cause the gastrointestinal tract to move the stool faster before the stool forms to be dry and hard. </w:t>
      </w:r>
      <w:proofErr w:type="gramStart"/>
      <w:r>
        <w:t xml:space="preserve">“Foods that contain high amounts of fiber include bran, fruits, vegetables, and whole grains” </w:t>
      </w:r>
      <w:commentRangeStart w:id="5"/>
      <w:r>
        <w:t xml:space="preserve">(Taylor, </w:t>
      </w:r>
      <w:commentRangeEnd w:id="5"/>
      <w:r w:rsidR="006208EF">
        <w:rPr>
          <w:rStyle w:val="CommentReference"/>
        </w:rPr>
        <w:commentReference w:id="5"/>
      </w:r>
      <w:r>
        <w:t>2010, p. 1315).</w:t>
      </w:r>
      <w:proofErr w:type="gramEnd"/>
    </w:p>
    <w:p w:rsidR="007D58D5" w:rsidRDefault="007D58D5" w:rsidP="00E877C8">
      <w:pPr>
        <w:spacing w:after="0"/>
      </w:pPr>
      <w:r>
        <w:lastRenderedPageBreak/>
        <w:t>8. What nursing recommendations should Geneva, RN</w:t>
      </w:r>
      <w:proofErr w:type="gramStart"/>
      <w:r>
        <w:t>,  make</w:t>
      </w:r>
      <w:proofErr w:type="gramEnd"/>
      <w:r>
        <w:t xml:space="preserve"> to the family for the management of George’s constipation with MOM?</w:t>
      </w:r>
    </w:p>
    <w:p w:rsidR="007431EA" w:rsidRDefault="007431EA" w:rsidP="00E877C8">
      <w:pPr>
        <w:spacing w:after="0"/>
      </w:pPr>
      <w:r>
        <w:tab/>
        <w:t xml:space="preserve">Nurse Geneva should recommend to the family that there are side effects to the milk of magnesia to be aware of. According to Mayo Clinic, </w:t>
      </w:r>
      <w:r w:rsidR="00D377BB">
        <w:t xml:space="preserve">rare </w:t>
      </w:r>
      <w:r>
        <w:t xml:space="preserve">symptoms include dizziness, flushing, </w:t>
      </w:r>
      <w:r w:rsidR="00D377BB">
        <w:t xml:space="preserve">irritation, muscle paralysis, and trouble breathing (Mayo </w:t>
      </w:r>
      <w:commentRangeStart w:id="6"/>
      <w:r w:rsidR="00D377BB">
        <w:t>Clinic</w:t>
      </w:r>
      <w:commentRangeEnd w:id="6"/>
      <w:r w:rsidR="006208EF">
        <w:rPr>
          <w:rStyle w:val="CommentReference"/>
        </w:rPr>
        <w:commentReference w:id="6"/>
      </w:r>
      <w:r w:rsidR="00D377BB">
        <w:t xml:space="preserve">). Along with rare symptoms, there are also symptoms of overdose. </w:t>
      </w:r>
      <w:proofErr w:type="gramStart"/>
      <w:r w:rsidR="00D377BB">
        <w:t xml:space="preserve">Blurred vision, coma, dizziness, increased or decreased urination, slow heartbeat, and trouble breathing (Mayo </w:t>
      </w:r>
      <w:commentRangeStart w:id="7"/>
      <w:r w:rsidR="00D377BB">
        <w:t>Clinic</w:t>
      </w:r>
      <w:commentRangeEnd w:id="7"/>
      <w:r w:rsidR="006208EF">
        <w:rPr>
          <w:rStyle w:val="CommentReference"/>
        </w:rPr>
        <w:commentReference w:id="7"/>
      </w:r>
      <w:r w:rsidR="00D377BB">
        <w:t>).</w:t>
      </w:r>
      <w:proofErr w:type="gramEnd"/>
      <w:r w:rsidR="00D377BB">
        <w:t xml:space="preserve"> </w:t>
      </w:r>
    </w:p>
    <w:p w:rsidR="006208EF" w:rsidRPr="006208EF" w:rsidRDefault="006208EF" w:rsidP="006208EF">
      <w:pPr>
        <w:autoSpaceDE w:val="0"/>
        <w:autoSpaceDN w:val="0"/>
        <w:adjustRightInd w:val="0"/>
        <w:spacing w:after="0" w:line="240" w:lineRule="auto"/>
        <w:rPr>
          <w:rFonts w:ascii="ITCGaramondStd-Bk" w:hAnsi="ITCGaramondStd-Bk" w:cs="ITCGaramondStd-Bk"/>
          <w:color w:val="FF0000"/>
          <w:sz w:val="20"/>
          <w:szCs w:val="20"/>
        </w:rPr>
      </w:pPr>
      <w:r>
        <w:t xml:space="preserve">  </w:t>
      </w:r>
      <w:r w:rsidRPr="006208EF">
        <w:rPr>
          <w:rFonts w:ascii="ITCGaramondStd-Bk" w:hAnsi="ITCGaramondStd-Bk" w:cs="ITCGaramondStd-Bk"/>
          <w:color w:val="FF0000"/>
          <w:sz w:val="20"/>
          <w:szCs w:val="20"/>
        </w:rPr>
        <w:t>Recommendations for further management of George’s constipation with MOM should include the following:</w:t>
      </w:r>
    </w:p>
    <w:p w:rsidR="006208EF" w:rsidRPr="006208EF" w:rsidRDefault="006208EF" w:rsidP="006208EF">
      <w:pPr>
        <w:autoSpaceDE w:val="0"/>
        <w:autoSpaceDN w:val="0"/>
        <w:adjustRightInd w:val="0"/>
        <w:spacing w:after="0" w:line="240" w:lineRule="auto"/>
        <w:rPr>
          <w:color w:val="FF0000"/>
        </w:rPr>
      </w:pPr>
      <w:r w:rsidRPr="006208EF">
        <w:rPr>
          <w:rFonts w:ascii="ITCGaramondStd-Bk" w:hAnsi="ITCGaramondStd-Bk" w:cs="ITCGaramondStd-Bk"/>
          <w:color w:val="FF0000"/>
          <w:sz w:val="20"/>
          <w:szCs w:val="20"/>
        </w:rPr>
        <w:t xml:space="preserve">• take the medication with 8 oz of water • establish a clear plan for fluid and dietary intake • make sure his MOM is taken at the same time every other day, results usually occur within 3–6 hours, so stools can be predictable after initial dosing • make sure this medication is not taken within 2 hours of other medications unless recommended by his nurse practitioner, because it can interfere </w:t>
      </w:r>
      <w:proofErr w:type="spellStart"/>
      <w:r w:rsidRPr="006208EF">
        <w:rPr>
          <w:rFonts w:ascii="ITCGaramondStd-Bk" w:hAnsi="ITCGaramondStd-Bk" w:cs="ITCGaramondStd-Bk"/>
          <w:color w:val="FF0000"/>
          <w:sz w:val="20"/>
          <w:szCs w:val="20"/>
        </w:rPr>
        <w:t>wit</w:t>
      </w:r>
      <w:proofErr w:type="spellEnd"/>
      <w:r w:rsidRPr="006208EF">
        <w:rPr>
          <w:rFonts w:ascii="ITCGaramondStd-Bk" w:hAnsi="ITCGaramondStd-Bk" w:cs="ITCGaramondStd-Bk"/>
          <w:color w:val="FF0000"/>
          <w:sz w:val="20"/>
          <w:szCs w:val="20"/>
        </w:rPr>
        <w:t xml:space="preserve"> absorption of other medications</w:t>
      </w:r>
    </w:p>
    <w:p w:rsidR="002471AA" w:rsidRDefault="002471AA" w:rsidP="00E877C8">
      <w:pPr>
        <w:spacing w:after="0"/>
      </w:pPr>
    </w:p>
    <w:p w:rsidR="002471AA" w:rsidRDefault="002471AA" w:rsidP="00E877C8">
      <w:pPr>
        <w:spacing w:after="0"/>
      </w:pPr>
    </w:p>
    <w:p w:rsidR="002471AA" w:rsidRDefault="002471AA" w:rsidP="00E877C8">
      <w:pPr>
        <w:spacing w:after="0"/>
      </w:pPr>
    </w:p>
    <w:p w:rsidR="002471AA" w:rsidRDefault="002471AA" w:rsidP="00E877C8">
      <w:pPr>
        <w:spacing w:after="0"/>
      </w:pPr>
    </w:p>
    <w:p w:rsidR="002471AA" w:rsidRDefault="002471AA" w:rsidP="00E877C8">
      <w:pPr>
        <w:spacing w:after="0"/>
      </w:pPr>
    </w:p>
    <w:p w:rsidR="002471AA" w:rsidRDefault="002471AA" w:rsidP="00E877C8">
      <w:pPr>
        <w:spacing w:after="0"/>
      </w:pPr>
    </w:p>
    <w:p w:rsidR="002471AA" w:rsidRDefault="002471AA" w:rsidP="00E877C8">
      <w:pPr>
        <w:spacing w:after="0"/>
      </w:pPr>
    </w:p>
    <w:p w:rsidR="002471AA" w:rsidRDefault="002471AA" w:rsidP="00E877C8">
      <w:pPr>
        <w:spacing w:after="0"/>
      </w:pPr>
    </w:p>
    <w:p w:rsidR="002471AA" w:rsidRDefault="002471AA" w:rsidP="00E877C8">
      <w:pPr>
        <w:spacing w:after="0"/>
      </w:pPr>
    </w:p>
    <w:p w:rsidR="002471AA" w:rsidRDefault="002471AA" w:rsidP="00E877C8">
      <w:pPr>
        <w:spacing w:after="0"/>
      </w:pPr>
    </w:p>
    <w:p w:rsidR="002471AA" w:rsidRDefault="002471AA" w:rsidP="00E877C8">
      <w:pPr>
        <w:spacing w:after="0"/>
      </w:pPr>
    </w:p>
    <w:p w:rsidR="002471AA" w:rsidRDefault="002471AA" w:rsidP="00E877C8">
      <w:pPr>
        <w:spacing w:after="0"/>
      </w:pPr>
    </w:p>
    <w:p w:rsidR="002471AA" w:rsidRDefault="002471AA" w:rsidP="00E877C8">
      <w:pPr>
        <w:spacing w:after="0"/>
      </w:pPr>
    </w:p>
    <w:p w:rsidR="002471AA" w:rsidRDefault="002471AA" w:rsidP="00E877C8">
      <w:pPr>
        <w:spacing w:after="0"/>
      </w:pPr>
    </w:p>
    <w:p w:rsidR="002471AA" w:rsidRDefault="002471AA" w:rsidP="00E877C8">
      <w:pPr>
        <w:spacing w:after="0"/>
      </w:pPr>
    </w:p>
    <w:p w:rsidR="002471AA" w:rsidRDefault="002471AA" w:rsidP="00E877C8">
      <w:pPr>
        <w:spacing w:after="0"/>
      </w:pPr>
    </w:p>
    <w:p w:rsidR="002471AA" w:rsidRDefault="002471AA" w:rsidP="00E877C8">
      <w:pPr>
        <w:spacing w:after="0"/>
      </w:pPr>
    </w:p>
    <w:p w:rsidR="002471AA" w:rsidRDefault="002471AA" w:rsidP="00E877C8">
      <w:pPr>
        <w:spacing w:after="0"/>
      </w:pPr>
    </w:p>
    <w:p w:rsidR="002471AA" w:rsidRDefault="002471AA" w:rsidP="00E877C8">
      <w:pPr>
        <w:spacing w:after="0"/>
      </w:pPr>
    </w:p>
    <w:p w:rsidR="002471AA" w:rsidRDefault="002471AA" w:rsidP="00E877C8">
      <w:pPr>
        <w:spacing w:after="0"/>
      </w:pPr>
    </w:p>
    <w:p w:rsidR="002471AA" w:rsidRDefault="002471AA" w:rsidP="00E877C8">
      <w:pPr>
        <w:spacing w:after="0"/>
      </w:pPr>
    </w:p>
    <w:p w:rsidR="002471AA" w:rsidRDefault="002471AA" w:rsidP="002471AA">
      <w:pPr>
        <w:spacing w:after="0"/>
        <w:jc w:val="center"/>
        <w:rPr>
          <w:b/>
        </w:rPr>
      </w:pPr>
      <w:r>
        <w:rPr>
          <w:b/>
        </w:rPr>
        <w:t>Resources</w:t>
      </w:r>
    </w:p>
    <w:p w:rsidR="002471AA" w:rsidRPr="002471AA" w:rsidRDefault="002471AA" w:rsidP="002471AA">
      <w:pPr>
        <w:spacing w:after="0"/>
      </w:pPr>
      <w:proofErr w:type="gramStart"/>
      <w:r>
        <w:t xml:space="preserve">Mayo </w:t>
      </w:r>
      <w:commentRangeStart w:id="8"/>
      <w:r>
        <w:t>Clinic</w:t>
      </w:r>
      <w:commentRangeEnd w:id="8"/>
      <w:r w:rsidR="00060BA0">
        <w:rPr>
          <w:rStyle w:val="CommentReference"/>
        </w:rPr>
        <w:commentReference w:id="8"/>
      </w:r>
      <w:r>
        <w:t>.</w:t>
      </w:r>
      <w:proofErr w:type="gramEnd"/>
      <w:r>
        <w:t xml:space="preserve"> </w:t>
      </w:r>
      <w:proofErr w:type="gramStart"/>
      <w:r>
        <w:rPr>
          <w:i/>
        </w:rPr>
        <w:t>Magnesium supplement.</w:t>
      </w:r>
      <w:proofErr w:type="gramEnd"/>
      <w:r>
        <w:rPr>
          <w:i/>
        </w:rPr>
        <w:t xml:space="preserve"> </w:t>
      </w:r>
      <w:r>
        <w:t xml:space="preserve">(2012). </w:t>
      </w:r>
      <w:r w:rsidR="009E52EF">
        <w:t>www.mayoclinic.com</w:t>
      </w:r>
    </w:p>
    <w:p w:rsidR="002471AA" w:rsidRDefault="002471AA" w:rsidP="002471AA">
      <w:pPr>
        <w:spacing w:after="0"/>
        <w:rPr>
          <w:i/>
        </w:rPr>
      </w:pPr>
      <w:r>
        <w:t xml:space="preserve">Taylor, Lillis, </w:t>
      </w:r>
      <w:commentRangeStart w:id="9"/>
      <w:proofErr w:type="spellStart"/>
      <w:r>
        <w:t>LeMone</w:t>
      </w:r>
      <w:commentRangeEnd w:id="9"/>
      <w:proofErr w:type="spellEnd"/>
      <w:r w:rsidR="00060BA0">
        <w:rPr>
          <w:rStyle w:val="CommentReference"/>
        </w:rPr>
        <w:commentReference w:id="9"/>
      </w:r>
      <w:r>
        <w:t xml:space="preserve">, Lynn. (2011). </w:t>
      </w:r>
      <w:r>
        <w:rPr>
          <w:i/>
        </w:rPr>
        <w:t xml:space="preserve">Fundamentals of nursing: </w:t>
      </w:r>
      <w:commentRangeStart w:id="10"/>
      <w:r>
        <w:rPr>
          <w:i/>
        </w:rPr>
        <w:t>t</w:t>
      </w:r>
      <w:commentRangeEnd w:id="10"/>
      <w:r w:rsidR="00060BA0">
        <w:rPr>
          <w:rStyle w:val="CommentReference"/>
        </w:rPr>
        <w:commentReference w:id="10"/>
      </w:r>
      <w:r>
        <w:rPr>
          <w:i/>
        </w:rPr>
        <w:t xml:space="preserve">he art and science of nursing </w:t>
      </w:r>
      <w:r>
        <w:rPr>
          <w:i/>
        </w:rPr>
        <w:tab/>
        <w:t xml:space="preserve">care. </w:t>
      </w:r>
      <w:commentRangeStart w:id="11"/>
      <w:proofErr w:type="spellStart"/>
      <w:r>
        <w:t>Philidelphia</w:t>
      </w:r>
      <w:commentRangeEnd w:id="11"/>
      <w:proofErr w:type="spellEnd"/>
      <w:r w:rsidR="00060BA0">
        <w:rPr>
          <w:rStyle w:val="CommentReference"/>
        </w:rPr>
        <w:commentReference w:id="11"/>
      </w:r>
      <w:r>
        <w:t>, PA: Lippincott, Williams, &amp; Wilkins.</w:t>
      </w:r>
    </w:p>
    <w:p w:rsidR="002471AA" w:rsidRPr="002471AA" w:rsidRDefault="002471AA" w:rsidP="002471AA">
      <w:pPr>
        <w:spacing w:after="0"/>
        <w:rPr>
          <w:b/>
        </w:rPr>
      </w:pPr>
    </w:p>
    <w:sectPr w:rsidR="002471AA" w:rsidRPr="002471AA" w:rsidSect="00E877C8">
      <w:headerReference w:type="default" r:id="rId7"/>
      <w:headerReference w:type="first" r:id="rId8"/>
      <w:pgSz w:w="12240" w:h="15840"/>
      <w:pgMar w:top="1440" w:right="1440" w:bottom="1440" w:left="1440" w:header="720" w:footer="720" w:gutter="0"/>
      <w:cols w:space="720"/>
      <w:titlePg/>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Mary" w:date="2012-02-09T22:55:00Z" w:initials="M">
    <w:p w:rsidR="00060BA0" w:rsidRDefault="00060BA0">
      <w:pPr>
        <w:pStyle w:val="CommentText"/>
      </w:pPr>
      <w:r>
        <w:rPr>
          <w:rStyle w:val="CommentReference"/>
        </w:rPr>
        <w:annotationRef/>
      </w:r>
      <w:r>
        <w:t>This is a level 1 heading and needs to be bolded</w:t>
      </w:r>
    </w:p>
  </w:comment>
  <w:comment w:id="1" w:author="Mary" w:date="2012-02-09T23:00:00Z" w:initials="M">
    <w:p w:rsidR="00060BA0" w:rsidRDefault="00060BA0" w:rsidP="00060BA0">
      <w:pPr>
        <w:pStyle w:val="Default"/>
        <w:ind w:left="720"/>
        <w:rPr>
          <w:sz w:val="23"/>
          <w:szCs w:val="23"/>
        </w:rPr>
      </w:pPr>
      <w:r>
        <w:rPr>
          <w:rStyle w:val="CommentReference"/>
        </w:rPr>
        <w:annotationRef/>
      </w:r>
      <w:r>
        <w:rPr>
          <w:sz w:val="23"/>
          <w:szCs w:val="23"/>
        </w:rPr>
        <w:t xml:space="preserve">When a work has 2 authors cite both names every time you reference the work in the text. When a work has three to five authors cite all the author names the first time the reference occurs and then subsequently include only the first author followed by et al. For example: </w:t>
      </w:r>
    </w:p>
    <w:p w:rsidR="00060BA0" w:rsidRDefault="00060BA0" w:rsidP="00060BA0">
      <w:pPr>
        <w:pStyle w:val="PlainText"/>
        <w:ind w:left="1080"/>
        <w:rPr>
          <w:color w:val="000000"/>
          <w:sz w:val="23"/>
          <w:szCs w:val="23"/>
        </w:rPr>
      </w:pPr>
      <w:r>
        <w:rPr>
          <w:color w:val="000000"/>
          <w:sz w:val="23"/>
          <w:szCs w:val="23"/>
        </w:rPr>
        <w:t xml:space="preserve">First citation: </w:t>
      </w:r>
      <w:proofErr w:type="spellStart"/>
      <w:r>
        <w:rPr>
          <w:color w:val="000000"/>
          <w:sz w:val="23"/>
          <w:szCs w:val="23"/>
        </w:rPr>
        <w:t>Masserton</w:t>
      </w:r>
      <w:proofErr w:type="spellEnd"/>
      <w:r>
        <w:rPr>
          <w:color w:val="000000"/>
          <w:sz w:val="23"/>
          <w:szCs w:val="23"/>
        </w:rPr>
        <w:t xml:space="preserve">, </w:t>
      </w:r>
      <w:proofErr w:type="spellStart"/>
      <w:r>
        <w:rPr>
          <w:color w:val="000000"/>
          <w:sz w:val="23"/>
          <w:szCs w:val="23"/>
        </w:rPr>
        <w:t>Slonowski</w:t>
      </w:r>
      <w:proofErr w:type="spellEnd"/>
      <w:r>
        <w:rPr>
          <w:color w:val="000000"/>
          <w:sz w:val="23"/>
          <w:szCs w:val="23"/>
        </w:rPr>
        <w:t xml:space="preserve">, and </w:t>
      </w:r>
      <w:proofErr w:type="spellStart"/>
      <w:r>
        <w:rPr>
          <w:color w:val="000000"/>
          <w:sz w:val="23"/>
          <w:szCs w:val="23"/>
        </w:rPr>
        <w:t>Slowinski</w:t>
      </w:r>
      <w:proofErr w:type="spellEnd"/>
      <w:r>
        <w:rPr>
          <w:color w:val="000000"/>
          <w:sz w:val="23"/>
          <w:szCs w:val="23"/>
        </w:rPr>
        <w:t xml:space="preserve"> (1989) state that... </w:t>
      </w:r>
    </w:p>
    <w:p w:rsidR="00060BA0" w:rsidRDefault="00060BA0" w:rsidP="00060BA0">
      <w:pPr>
        <w:pStyle w:val="Default"/>
        <w:ind w:left="1080"/>
        <w:rPr>
          <w:sz w:val="23"/>
          <w:szCs w:val="23"/>
        </w:rPr>
      </w:pPr>
      <w:r>
        <w:rPr>
          <w:sz w:val="23"/>
          <w:szCs w:val="23"/>
        </w:rPr>
        <w:t xml:space="preserve">Subsequent citations: </w:t>
      </w:r>
      <w:proofErr w:type="spellStart"/>
      <w:r>
        <w:rPr>
          <w:sz w:val="23"/>
          <w:szCs w:val="23"/>
        </w:rPr>
        <w:t>Masserton</w:t>
      </w:r>
      <w:proofErr w:type="spellEnd"/>
      <w:r>
        <w:rPr>
          <w:sz w:val="23"/>
          <w:szCs w:val="23"/>
        </w:rPr>
        <w:t xml:space="preserve"> et al. (1989) state that... </w:t>
      </w:r>
    </w:p>
    <w:p w:rsidR="00060BA0" w:rsidRDefault="00060BA0" w:rsidP="00060BA0">
      <w:pPr>
        <w:pStyle w:val="CommentText"/>
      </w:pPr>
      <w:r>
        <w:rPr>
          <w:sz w:val="23"/>
          <w:szCs w:val="23"/>
        </w:rPr>
        <w:t>For 6 or more authors, cite only the name of the first author followed by et al</w:t>
      </w:r>
      <w:r>
        <w:rPr>
          <w:i/>
          <w:iCs/>
          <w:sz w:val="23"/>
          <w:szCs w:val="23"/>
        </w:rPr>
        <w:t xml:space="preserve">. </w:t>
      </w:r>
      <w:r>
        <w:rPr>
          <w:sz w:val="23"/>
          <w:szCs w:val="23"/>
        </w:rPr>
        <w:t>and the year.</w:t>
      </w:r>
    </w:p>
    <w:p w:rsidR="00060BA0" w:rsidRDefault="00060BA0">
      <w:pPr>
        <w:pStyle w:val="CommentText"/>
      </w:pPr>
    </w:p>
    <w:p w:rsidR="00060BA0" w:rsidRDefault="00060BA0">
      <w:pPr>
        <w:pStyle w:val="CommentText"/>
      </w:pPr>
    </w:p>
    <w:p w:rsidR="00060BA0" w:rsidRDefault="00060BA0">
      <w:pPr>
        <w:pStyle w:val="CommentText"/>
      </w:pPr>
    </w:p>
    <w:p w:rsidR="00060BA0" w:rsidRDefault="00060BA0">
      <w:pPr>
        <w:pStyle w:val="CommentText"/>
      </w:pPr>
    </w:p>
  </w:comment>
  <w:comment w:id="2" w:author="Mary" w:date="2012-02-09T23:01:00Z" w:initials="M">
    <w:p w:rsidR="00060BA0" w:rsidRDefault="00060BA0">
      <w:pPr>
        <w:pStyle w:val="CommentText"/>
      </w:pPr>
      <w:r>
        <w:rPr>
          <w:rStyle w:val="CommentReference"/>
        </w:rPr>
        <w:annotationRef/>
      </w:r>
      <w:r>
        <w:t>Same as above</w:t>
      </w:r>
    </w:p>
  </w:comment>
  <w:comment w:id="3" w:author="Mary" w:date="2012-02-09T23:02:00Z" w:initials="M">
    <w:p w:rsidR="00060BA0" w:rsidRDefault="00060BA0">
      <w:pPr>
        <w:pStyle w:val="CommentText"/>
      </w:pPr>
      <w:r>
        <w:rPr>
          <w:rStyle w:val="CommentReference"/>
        </w:rPr>
        <w:annotationRef/>
      </w:r>
      <w:r>
        <w:t>Same as above</w:t>
      </w:r>
    </w:p>
  </w:comment>
  <w:comment w:id="4" w:author="Mary" w:date="2012-02-09T23:02:00Z" w:initials="M">
    <w:p w:rsidR="00060BA0" w:rsidRDefault="00060BA0">
      <w:pPr>
        <w:pStyle w:val="CommentText"/>
      </w:pPr>
      <w:r>
        <w:rPr>
          <w:rStyle w:val="CommentReference"/>
        </w:rPr>
        <w:annotationRef/>
      </w:r>
      <w:r>
        <w:t>Same as above</w:t>
      </w:r>
    </w:p>
  </w:comment>
  <w:comment w:id="5" w:author="Mary" w:date="2012-02-09T23:03:00Z" w:initials="M">
    <w:p w:rsidR="006208EF" w:rsidRDefault="006208EF">
      <w:pPr>
        <w:pStyle w:val="CommentText"/>
      </w:pPr>
      <w:r>
        <w:rPr>
          <w:rStyle w:val="CommentReference"/>
        </w:rPr>
        <w:annotationRef/>
      </w:r>
      <w:r>
        <w:t>Taylor et al.</w:t>
      </w:r>
    </w:p>
  </w:comment>
  <w:comment w:id="6" w:author="Mary" w:date="2012-02-09T23:04:00Z" w:initials="M">
    <w:p w:rsidR="006208EF" w:rsidRDefault="006208EF">
      <w:pPr>
        <w:pStyle w:val="CommentText"/>
      </w:pPr>
      <w:r>
        <w:rPr>
          <w:rStyle w:val="CommentReference"/>
        </w:rPr>
        <w:annotationRef/>
      </w:r>
      <w:r>
        <w:t>Mayo Clinic, 2012</w:t>
      </w:r>
    </w:p>
  </w:comment>
  <w:comment w:id="7" w:author="Mary" w:date="2012-02-09T23:04:00Z" w:initials="M">
    <w:p w:rsidR="006208EF" w:rsidRDefault="006208EF">
      <w:pPr>
        <w:pStyle w:val="CommentText"/>
      </w:pPr>
      <w:r>
        <w:rPr>
          <w:rStyle w:val="CommentReference"/>
        </w:rPr>
        <w:annotationRef/>
      </w:r>
      <w:r>
        <w:t>Same as above</w:t>
      </w:r>
    </w:p>
  </w:comment>
  <w:comment w:id="8" w:author="Mary" w:date="2012-02-09T22:55:00Z" w:initials="M">
    <w:p w:rsidR="00060BA0" w:rsidRDefault="00060BA0">
      <w:pPr>
        <w:pStyle w:val="CommentText"/>
      </w:pPr>
      <w:r>
        <w:rPr>
          <w:rStyle w:val="CommentReference"/>
        </w:rPr>
        <w:annotationRef/>
      </w:r>
      <w:r>
        <w:t xml:space="preserve">Date goes after Clinic and you need to have </w:t>
      </w:r>
      <w:proofErr w:type="gramStart"/>
      <w:r>
        <w:t>retrieved  from</w:t>
      </w:r>
      <w:proofErr w:type="gramEnd"/>
      <w:r>
        <w:t xml:space="preserve">: </w:t>
      </w:r>
    </w:p>
  </w:comment>
  <w:comment w:id="9" w:author="Mary" w:date="2012-02-09T22:53:00Z" w:initials="M">
    <w:p w:rsidR="00060BA0" w:rsidRDefault="00060BA0">
      <w:pPr>
        <w:pStyle w:val="CommentText"/>
      </w:pPr>
      <w:r>
        <w:rPr>
          <w:rStyle w:val="CommentReference"/>
        </w:rPr>
        <w:annotationRef/>
      </w:r>
      <w:proofErr w:type="spellStart"/>
      <w:r>
        <w:t>LeMone</w:t>
      </w:r>
      <w:proofErr w:type="spellEnd"/>
      <w:r>
        <w:t xml:space="preserve">, &amp; </w:t>
      </w:r>
    </w:p>
    <w:p w:rsidR="00060BA0" w:rsidRDefault="00060BA0">
      <w:pPr>
        <w:pStyle w:val="CommentText"/>
      </w:pPr>
      <w:r>
        <w:t>What are the first initials of these authors</w:t>
      </w:r>
    </w:p>
  </w:comment>
  <w:comment w:id="10" w:author="Mary" w:date="2012-02-09T22:54:00Z" w:initials="M">
    <w:p w:rsidR="00060BA0" w:rsidRDefault="00060BA0">
      <w:pPr>
        <w:pStyle w:val="CommentText"/>
      </w:pPr>
      <w:r>
        <w:rPr>
          <w:rStyle w:val="CommentReference"/>
        </w:rPr>
        <w:annotationRef/>
      </w:r>
      <w:r>
        <w:t>Capital T after the colon</w:t>
      </w:r>
    </w:p>
  </w:comment>
  <w:comment w:id="11" w:author="Mary" w:date="2012-02-09T22:53:00Z" w:initials="M">
    <w:p w:rsidR="00060BA0" w:rsidRDefault="00060BA0">
      <w:pPr>
        <w:pStyle w:val="CommentText"/>
      </w:pPr>
      <w:r>
        <w:rPr>
          <w:rStyle w:val="CommentReference"/>
        </w:rPr>
        <w:annotationRef/>
      </w:r>
      <w:r>
        <w:t>What edition is this</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33B3C" w:rsidRDefault="00633B3C" w:rsidP="00E877C8">
      <w:pPr>
        <w:spacing w:after="0" w:line="240" w:lineRule="auto"/>
      </w:pPr>
      <w:r>
        <w:separator/>
      </w:r>
    </w:p>
  </w:endnote>
  <w:endnote w:type="continuationSeparator" w:id="0">
    <w:p w:rsidR="00633B3C" w:rsidRDefault="00633B3C" w:rsidP="00E877C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ITCGaramondStd-Bk">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33B3C" w:rsidRDefault="00633B3C" w:rsidP="00E877C8">
      <w:pPr>
        <w:spacing w:after="0" w:line="240" w:lineRule="auto"/>
      </w:pPr>
      <w:r>
        <w:separator/>
      </w:r>
    </w:p>
  </w:footnote>
  <w:footnote w:type="continuationSeparator" w:id="0">
    <w:p w:rsidR="00633B3C" w:rsidRDefault="00633B3C" w:rsidP="00E877C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6523254"/>
      <w:docPartObj>
        <w:docPartGallery w:val="Page Numbers (Top of Page)"/>
        <w:docPartUnique/>
      </w:docPartObj>
    </w:sdtPr>
    <w:sdtContent>
      <w:p w:rsidR="007431EA" w:rsidRDefault="007431EA">
        <w:pPr>
          <w:pStyle w:val="Header"/>
          <w:jc w:val="right"/>
        </w:pPr>
        <w:r>
          <w:t xml:space="preserve">CASE STUDY #4                                                                                                                            </w:t>
        </w:r>
        <w:fldSimple w:instr=" PAGE   \* MERGEFORMAT ">
          <w:r w:rsidR="00F207F9">
            <w:rPr>
              <w:noProof/>
            </w:rPr>
            <w:t>2</w:t>
          </w:r>
        </w:fldSimple>
      </w:p>
    </w:sdtContent>
  </w:sdt>
  <w:p w:rsidR="007431EA" w:rsidRDefault="007431E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31EA" w:rsidRDefault="007431EA">
    <w:pPr>
      <w:pStyle w:val="Header"/>
      <w:jc w:val="right"/>
    </w:pPr>
    <w:r>
      <w:t xml:space="preserve">Running head: CASE STUDY #4                                                                                                    </w:t>
    </w:r>
    <w:sdt>
      <w:sdtPr>
        <w:id w:val="186523255"/>
        <w:docPartObj>
          <w:docPartGallery w:val="Page Numbers (Top of Page)"/>
          <w:docPartUnique/>
        </w:docPartObj>
      </w:sdtPr>
      <w:sdtContent>
        <w:fldSimple w:instr=" PAGE   \* MERGEFORMAT ">
          <w:r w:rsidR="00F207F9">
            <w:rPr>
              <w:noProof/>
            </w:rPr>
            <w:t>1</w:t>
          </w:r>
        </w:fldSimple>
      </w:sdtContent>
    </w:sdt>
  </w:p>
  <w:p w:rsidR="007431EA" w:rsidRDefault="007431EA">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E877C8"/>
    <w:rsid w:val="00060BA0"/>
    <w:rsid w:val="000D608E"/>
    <w:rsid w:val="001A11BF"/>
    <w:rsid w:val="002471AA"/>
    <w:rsid w:val="00332986"/>
    <w:rsid w:val="006208EF"/>
    <w:rsid w:val="00633B3C"/>
    <w:rsid w:val="007431EA"/>
    <w:rsid w:val="0074478A"/>
    <w:rsid w:val="007453A1"/>
    <w:rsid w:val="007D58D5"/>
    <w:rsid w:val="008536A8"/>
    <w:rsid w:val="008F783E"/>
    <w:rsid w:val="009D7BB2"/>
    <w:rsid w:val="009E52EF"/>
    <w:rsid w:val="00A77540"/>
    <w:rsid w:val="00AD7293"/>
    <w:rsid w:val="00B14972"/>
    <w:rsid w:val="00D16E26"/>
    <w:rsid w:val="00D377BB"/>
    <w:rsid w:val="00E32597"/>
    <w:rsid w:val="00E35B64"/>
    <w:rsid w:val="00E877C8"/>
    <w:rsid w:val="00EB57F3"/>
    <w:rsid w:val="00F207F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after="200"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B6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877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77C8"/>
  </w:style>
  <w:style w:type="paragraph" w:styleId="Footer">
    <w:name w:val="footer"/>
    <w:basedOn w:val="Normal"/>
    <w:link w:val="FooterChar"/>
    <w:uiPriority w:val="99"/>
    <w:semiHidden/>
    <w:unhideWhenUsed/>
    <w:rsid w:val="00E877C8"/>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E877C8"/>
  </w:style>
  <w:style w:type="character" w:styleId="CommentReference">
    <w:name w:val="annotation reference"/>
    <w:basedOn w:val="DefaultParagraphFont"/>
    <w:uiPriority w:val="99"/>
    <w:semiHidden/>
    <w:unhideWhenUsed/>
    <w:rsid w:val="00060BA0"/>
    <w:rPr>
      <w:sz w:val="16"/>
      <w:szCs w:val="16"/>
    </w:rPr>
  </w:style>
  <w:style w:type="paragraph" w:styleId="CommentText">
    <w:name w:val="annotation text"/>
    <w:basedOn w:val="Normal"/>
    <w:link w:val="CommentTextChar"/>
    <w:uiPriority w:val="99"/>
    <w:semiHidden/>
    <w:unhideWhenUsed/>
    <w:rsid w:val="00060BA0"/>
    <w:pPr>
      <w:spacing w:line="240" w:lineRule="auto"/>
    </w:pPr>
    <w:rPr>
      <w:sz w:val="20"/>
      <w:szCs w:val="20"/>
    </w:rPr>
  </w:style>
  <w:style w:type="character" w:customStyle="1" w:styleId="CommentTextChar">
    <w:name w:val="Comment Text Char"/>
    <w:basedOn w:val="DefaultParagraphFont"/>
    <w:link w:val="CommentText"/>
    <w:uiPriority w:val="99"/>
    <w:semiHidden/>
    <w:rsid w:val="00060BA0"/>
    <w:rPr>
      <w:sz w:val="20"/>
      <w:szCs w:val="20"/>
    </w:rPr>
  </w:style>
  <w:style w:type="paragraph" w:styleId="CommentSubject">
    <w:name w:val="annotation subject"/>
    <w:basedOn w:val="CommentText"/>
    <w:next w:val="CommentText"/>
    <w:link w:val="CommentSubjectChar"/>
    <w:uiPriority w:val="99"/>
    <w:semiHidden/>
    <w:unhideWhenUsed/>
    <w:rsid w:val="00060BA0"/>
    <w:rPr>
      <w:b/>
      <w:bCs/>
    </w:rPr>
  </w:style>
  <w:style w:type="character" w:customStyle="1" w:styleId="CommentSubjectChar">
    <w:name w:val="Comment Subject Char"/>
    <w:basedOn w:val="CommentTextChar"/>
    <w:link w:val="CommentSubject"/>
    <w:uiPriority w:val="99"/>
    <w:semiHidden/>
    <w:rsid w:val="00060BA0"/>
    <w:rPr>
      <w:b/>
      <w:bCs/>
    </w:rPr>
  </w:style>
  <w:style w:type="paragraph" w:styleId="BalloonText">
    <w:name w:val="Balloon Text"/>
    <w:basedOn w:val="Normal"/>
    <w:link w:val="BalloonTextChar"/>
    <w:uiPriority w:val="99"/>
    <w:semiHidden/>
    <w:unhideWhenUsed/>
    <w:rsid w:val="00060B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60BA0"/>
    <w:rPr>
      <w:rFonts w:ascii="Tahoma" w:hAnsi="Tahoma" w:cs="Tahoma"/>
      <w:sz w:val="16"/>
      <w:szCs w:val="16"/>
    </w:rPr>
  </w:style>
  <w:style w:type="paragraph" w:customStyle="1" w:styleId="Default">
    <w:name w:val="Default"/>
    <w:rsid w:val="00060BA0"/>
    <w:pPr>
      <w:autoSpaceDE w:val="0"/>
      <w:autoSpaceDN w:val="0"/>
      <w:adjustRightInd w:val="0"/>
      <w:spacing w:after="0" w:line="240" w:lineRule="auto"/>
    </w:pPr>
    <w:rPr>
      <w:color w:val="000000"/>
    </w:rPr>
  </w:style>
  <w:style w:type="paragraph" w:styleId="PlainText">
    <w:name w:val="Plain Text"/>
    <w:basedOn w:val="Default"/>
    <w:next w:val="Default"/>
    <w:link w:val="PlainTextChar"/>
    <w:uiPriority w:val="99"/>
    <w:rsid w:val="00060BA0"/>
    <w:rPr>
      <w:color w:val="auto"/>
    </w:rPr>
  </w:style>
  <w:style w:type="character" w:customStyle="1" w:styleId="PlainTextChar">
    <w:name w:val="Plain Text Char"/>
    <w:basedOn w:val="DefaultParagraphFont"/>
    <w:link w:val="PlainText"/>
    <w:uiPriority w:val="99"/>
    <w:rsid w:val="00060BA0"/>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omments" Target="comments.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786</Words>
  <Characters>4481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Breana</dc:creator>
  <cp:lastModifiedBy>Mary</cp:lastModifiedBy>
  <cp:revision>2</cp:revision>
  <dcterms:created xsi:type="dcterms:W3CDTF">2012-02-10T05:21:00Z</dcterms:created>
  <dcterms:modified xsi:type="dcterms:W3CDTF">2012-02-10T05:21:00Z</dcterms:modified>
</cp:coreProperties>
</file>