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94" w:rsidRPr="002322EC" w:rsidRDefault="002322EC">
      <w:pPr>
        <w:rPr>
          <w:color w:val="FF0000"/>
        </w:rPr>
      </w:pPr>
      <w:r w:rsidRPr="002322EC">
        <w:rPr>
          <w:color w:val="FF0000"/>
        </w:rPr>
        <w:t>Small h in head</w:t>
      </w:r>
    </w:p>
    <w:p w:rsidR="007262EF" w:rsidRDefault="007262EF"/>
    <w:p w:rsidR="007262EF" w:rsidRPr="00731DCD" w:rsidRDefault="00731DCD">
      <w:pPr>
        <w:rPr>
          <w:color w:val="FF0000"/>
        </w:rPr>
      </w:pPr>
      <w:r w:rsidRPr="00731DCD">
        <w:rPr>
          <w:color w:val="FF0000"/>
        </w:rPr>
        <w:t>You need to cite your sources with evidenced based references</w:t>
      </w:r>
    </w:p>
    <w:p w:rsidR="007262EF" w:rsidRPr="00731DCD" w:rsidRDefault="00731DCD">
      <w:pPr>
        <w:rPr>
          <w:color w:val="FF0000"/>
        </w:rPr>
      </w:pPr>
      <w:r w:rsidRPr="00731DCD">
        <w:rPr>
          <w:color w:val="FF0000"/>
        </w:rPr>
        <w:t>24/25</w:t>
      </w:r>
    </w:p>
    <w:p w:rsidR="007262EF" w:rsidRDefault="007262EF"/>
    <w:p w:rsidR="007262EF" w:rsidRDefault="007262EF"/>
    <w:p w:rsidR="007262EF" w:rsidRDefault="007262EF" w:rsidP="007262EF">
      <w:pPr>
        <w:jc w:val="center"/>
      </w:pPr>
      <w:r>
        <w:t>Case study 4.2: Prescription Pain Medication Misuse</w:t>
      </w:r>
    </w:p>
    <w:p w:rsidR="007262EF" w:rsidRDefault="007262EF" w:rsidP="007262EF">
      <w:pPr>
        <w:jc w:val="center"/>
      </w:pPr>
      <w:r>
        <w:t>Brittany Algee</w:t>
      </w:r>
    </w:p>
    <w:p w:rsidR="007262EF" w:rsidRDefault="007262EF" w:rsidP="007262EF">
      <w:pPr>
        <w:jc w:val="center"/>
      </w:pPr>
      <w:r>
        <w:t>Nursing Gerontology N309</w:t>
      </w:r>
    </w:p>
    <w:p w:rsidR="007262EF" w:rsidRDefault="007262EF" w:rsidP="007262EF">
      <w:pPr>
        <w:jc w:val="center"/>
      </w:pPr>
      <w:r>
        <w:t>September 23, 2012</w:t>
      </w:r>
    </w:p>
    <w:p w:rsidR="007262EF" w:rsidRDefault="007262EF" w:rsidP="007262EF">
      <w:pPr>
        <w:jc w:val="center"/>
      </w:pPr>
    </w:p>
    <w:p w:rsidR="007262EF" w:rsidRDefault="007262EF" w:rsidP="007262EF"/>
    <w:p w:rsidR="007262EF" w:rsidRDefault="00E12592" w:rsidP="007262EF">
      <w:r>
        <w:br w:type="page"/>
      </w:r>
    </w:p>
    <w:p w:rsidR="00E12592" w:rsidRDefault="00E12592" w:rsidP="00E12592">
      <w:pPr>
        <w:jc w:val="center"/>
        <w:sectPr w:rsidR="00E12592">
          <w:headerReference w:type="default" r:id="rId7"/>
          <w:pgSz w:w="12240" w:h="15840"/>
          <w:pgMar w:top="1440" w:right="1440" w:bottom="1440" w:left="1440" w:header="720" w:footer="720" w:gutter="0"/>
          <w:cols w:space="720"/>
          <w:docGrid w:linePitch="360"/>
        </w:sectPr>
      </w:pPr>
    </w:p>
    <w:p w:rsidR="007262EF" w:rsidRDefault="00E12592" w:rsidP="00E12592">
      <w:pPr>
        <w:jc w:val="center"/>
      </w:pPr>
      <w:r>
        <w:lastRenderedPageBreak/>
        <w:t>Prescription Pain Medication Misuse</w:t>
      </w:r>
    </w:p>
    <w:p w:rsidR="00E12592" w:rsidRDefault="00CC143F" w:rsidP="00604126">
      <w:pPr>
        <w:pStyle w:val="ListParagraph"/>
        <w:numPr>
          <w:ilvl w:val="0"/>
          <w:numId w:val="1"/>
        </w:numPr>
        <w:spacing w:line="480" w:lineRule="auto"/>
      </w:pPr>
      <w:r>
        <w:t xml:space="preserve">Risks associated with multi –prescriber </w:t>
      </w:r>
      <w:r w:rsidR="00FD420A">
        <w:t xml:space="preserve">medication behaviors </w:t>
      </w:r>
      <w:r>
        <w:t>include overdose, mortality and an increase in unmonitored prescription drugs being marketed. The Drug Enforcement Administration is responsible for monitoring the amount and type of prescription drugs that are being prescribed</w:t>
      </w:r>
      <w:r w:rsidR="008D6574">
        <w:t>. I</w:t>
      </w:r>
      <w:r>
        <w:t>ndividuals that seek prescription medications from different prescribers place</w:t>
      </w:r>
      <w:r w:rsidR="008D6574">
        <w:t xml:space="preserve"> themselves and society at risk;</w:t>
      </w:r>
      <w:r>
        <w:t xml:space="preserve"> </w:t>
      </w:r>
      <w:r w:rsidR="008D6574">
        <w:t>b</w:t>
      </w:r>
      <w:r>
        <w:t>y the prescriber being unaware the patient is/has received narcotic prescriptions</w:t>
      </w:r>
      <w:r w:rsidR="00FD420A">
        <w:t xml:space="preserve"> from another source</w:t>
      </w:r>
      <w:r>
        <w:t xml:space="preserve"> this physician cannot accurately determine the correct amount of medication to administer. By seeking medications from multiple prescribers the patient places themselves at risk of overdosing or death. </w:t>
      </w:r>
      <w:r w:rsidR="00FD420A">
        <w:t xml:space="preserve"> The patient could also be marketing the drugs to other individuals in return for payment. This causes an even greater risk to society because many of the abusers of prescription drugs are </w:t>
      </w:r>
      <w:commentRangeStart w:id="0"/>
      <w:r w:rsidR="00FD420A">
        <w:t>teens</w:t>
      </w:r>
      <w:commentRangeEnd w:id="0"/>
      <w:r w:rsidR="002322EC">
        <w:rPr>
          <w:rStyle w:val="CommentReference"/>
        </w:rPr>
        <w:commentReference w:id="0"/>
      </w:r>
      <w:r w:rsidR="00FD420A">
        <w:t>.</w:t>
      </w:r>
      <w:r w:rsidR="002322EC">
        <w:t xml:space="preserve">  </w:t>
      </w:r>
    </w:p>
    <w:p w:rsidR="00FD420A" w:rsidRDefault="00FD420A" w:rsidP="00604126">
      <w:pPr>
        <w:pStyle w:val="ListParagraph"/>
        <w:numPr>
          <w:ilvl w:val="0"/>
          <w:numId w:val="1"/>
        </w:numPr>
        <w:spacing w:line="480" w:lineRule="auto"/>
      </w:pPr>
      <w:r>
        <w:t xml:space="preserve">In order to reduce the incidences of multiple prescriptions for the same controlled substances, physicians and pharmacies have to work together more effectively to ensure that this issue is controlled. The physicians and pharmacies should be linked together so that when a patient is attempting to receive multi-prescriptions from different physicians an alert will be sent to that physician </w:t>
      </w:r>
      <w:r w:rsidR="008D6574">
        <w:t>upon requesting the pain medication</w:t>
      </w:r>
      <w:bookmarkStart w:id="1" w:name="_GoBack"/>
      <w:bookmarkEnd w:id="1"/>
      <w:r>
        <w:t xml:space="preserve">. In today’s society everything is ran using technology so if the pharmacies and physicians link their systems this issue would decrease </w:t>
      </w:r>
      <w:r w:rsidR="002966DD">
        <w:t>tremendously (Center</w:t>
      </w:r>
      <w:r w:rsidR="00604126" w:rsidRPr="00604126">
        <w:t xml:space="preserve"> for Applied Research and </w:t>
      </w:r>
      <w:r w:rsidR="002966DD" w:rsidRPr="00604126">
        <w:t>Solutions</w:t>
      </w:r>
      <w:r w:rsidR="002966DD">
        <w:t xml:space="preserve"> 2012)</w:t>
      </w:r>
      <w:r>
        <w:t xml:space="preserve">. </w:t>
      </w:r>
    </w:p>
    <w:p w:rsidR="004A313C" w:rsidRDefault="00FD420A" w:rsidP="00604126">
      <w:pPr>
        <w:pStyle w:val="ListParagraph"/>
        <w:numPr>
          <w:ilvl w:val="0"/>
          <w:numId w:val="1"/>
        </w:numPr>
        <w:spacing w:line="480" w:lineRule="auto"/>
      </w:pPr>
      <w:r>
        <w:t xml:space="preserve">When screening a patient for pain medication misuse </w:t>
      </w:r>
      <w:r w:rsidR="00476113">
        <w:t xml:space="preserve">the patients baseline medical and psychiatric status should be determined, family history and genetic disorders should be questioned. Also the impact of the patient’s psychosocial stressors should be assessed. Specific questions that could be asked are; has the patient felt the need to cut down on </w:t>
      </w:r>
      <w:r w:rsidR="004A313C">
        <w:t>their</w:t>
      </w:r>
      <w:r w:rsidR="00476113">
        <w:t xml:space="preserve"> prescription drug use</w:t>
      </w:r>
      <w:r w:rsidR="004A313C">
        <w:t xml:space="preserve">? Have they felt annoyed over a family or friends remarks about their </w:t>
      </w:r>
      <w:r w:rsidR="004A313C">
        <w:lastRenderedPageBreak/>
        <w:t xml:space="preserve">use of prescription drugs? Have they ever felt regretful or remorseful about their use of prescription drugs? Have you ever used prescription drugs as </w:t>
      </w:r>
      <w:r w:rsidR="00EB66BD">
        <w:t xml:space="preserve">a way to get going or calm </w:t>
      </w:r>
      <w:commentRangeStart w:id="2"/>
      <w:r w:rsidR="00EB66BD">
        <w:t>down</w:t>
      </w:r>
      <w:commentRangeEnd w:id="2"/>
      <w:r w:rsidR="002322EC">
        <w:rPr>
          <w:rStyle w:val="CommentReference"/>
        </w:rPr>
        <w:commentReference w:id="2"/>
      </w:r>
      <w:r w:rsidR="00EB66BD">
        <w:t>?</w:t>
      </w:r>
    </w:p>
    <w:p w:rsidR="002322EC" w:rsidRPr="002322EC" w:rsidRDefault="002322EC" w:rsidP="002322EC">
      <w:pPr>
        <w:autoSpaceDE w:val="0"/>
        <w:autoSpaceDN w:val="0"/>
        <w:adjustRightInd w:val="0"/>
        <w:spacing w:after="0" w:line="240" w:lineRule="auto"/>
        <w:rPr>
          <w:rFonts w:ascii="ITCGaramondStd-Bk" w:hAnsi="ITCGaramondStd-Bk" w:cs="ITCGaramondStd-Bk"/>
          <w:color w:val="FF0000"/>
          <w:sz w:val="20"/>
          <w:szCs w:val="20"/>
        </w:rPr>
      </w:pPr>
      <w:r>
        <w:t xml:space="preserve"> </w:t>
      </w:r>
      <w:r w:rsidRPr="002322EC">
        <w:rPr>
          <w:rFonts w:ascii="ITCGaramondStd-Bk" w:hAnsi="ITCGaramondStd-Bk" w:cs="ITCGaramondStd-Bk"/>
          <w:color w:val="FF0000"/>
          <w:sz w:val="20"/>
          <w:szCs w:val="20"/>
        </w:rPr>
        <w:t>What kind of pain medications do you take? What dose?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2322EC" w:rsidRDefault="002322EC" w:rsidP="002322EC">
      <w:pPr>
        <w:autoSpaceDE w:val="0"/>
        <w:autoSpaceDN w:val="0"/>
        <w:adjustRightInd w:val="0"/>
        <w:spacing w:after="0" w:line="240" w:lineRule="auto"/>
      </w:pPr>
    </w:p>
    <w:p w:rsidR="00801AE3" w:rsidRDefault="000E6EE6" w:rsidP="00604126">
      <w:pPr>
        <w:pStyle w:val="ListParagraph"/>
        <w:numPr>
          <w:ilvl w:val="0"/>
          <w:numId w:val="1"/>
        </w:numPr>
        <w:spacing w:line="480" w:lineRule="auto"/>
      </w:pPr>
      <w:r>
        <w:t xml:space="preserve">By abruptly stopping benzodiazepines or opioids will result in Beatrice having breakthrough pain due to her pain not being controlled. If the physician decides to stop her pain medication Beatrice might decide to shop for another doctor that doesn’t know her very well and will prescribe pain medications. As a result of Beatrice pain medications being stopped she might find another medication of drug to use to supplement the missing medication. Depending on how long Beatrice has been taking the pain medications, stopping abruptly could cause her to have withdrawal symptoms. Signs and symptoms of </w:t>
      </w:r>
      <w:r w:rsidR="00A01B58">
        <w:t xml:space="preserve">opioid withdraw are categorized as early and late symptoms. Agitation, anxiety, muscle aches, increased tearing, insomnia, runny nose sweating, yawning. Late symptoms are abdominal cramps, diarrhea, dilated pupils, goose bumps, nausea, vomiting. </w:t>
      </w:r>
      <w:r w:rsidR="00143719">
        <w:t>The half-life o</w:t>
      </w:r>
      <w:r w:rsidR="00801AE3">
        <w:t>f the opioid that is causing withdraws</w:t>
      </w:r>
      <w:r w:rsidR="00143719">
        <w:t xml:space="preserve"> determines the onset and duration of the withdraw symptoms</w:t>
      </w:r>
      <w:r w:rsidR="00604126">
        <w:t xml:space="preserve"> (</w:t>
      </w:r>
      <w:r w:rsidR="00604126" w:rsidRPr="00604126">
        <w:t xml:space="preserve"> Zieve, D., &amp; Eltz, D. R.</w:t>
      </w:r>
      <w:r w:rsidR="00604126">
        <w:t xml:space="preserve"> 2011)</w:t>
      </w:r>
    </w:p>
    <w:p w:rsidR="007262EF" w:rsidRDefault="00801AE3" w:rsidP="00604126">
      <w:pPr>
        <w:pStyle w:val="ListParagraph"/>
        <w:numPr>
          <w:ilvl w:val="0"/>
          <w:numId w:val="1"/>
        </w:numPr>
        <w:spacing w:line="480" w:lineRule="auto"/>
      </w:pPr>
      <w:r>
        <w:t>Using benzodiazepines and opioids put Beatrice at a greater risk for falls, constipation, and accidental overdose.</w:t>
      </w:r>
    </w:p>
    <w:p w:rsidR="00801AE3" w:rsidRDefault="007A7D5F" w:rsidP="00604126">
      <w:pPr>
        <w:pStyle w:val="ListParagraph"/>
        <w:numPr>
          <w:ilvl w:val="0"/>
          <w:numId w:val="1"/>
        </w:numPr>
        <w:spacing w:line="480" w:lineRule="auto"/>
      </w:pPr>
      <w:r>
        <w:t xml:space="preserve">The nurse should explain to Beatrice the importance of staying on her new medication plan, as well as how beneficial it will be to Beatrice to stop taking the opioids. Beatrice may have not been aware of the effects that the opioids were having on her physically and cognitively. Explaining the risk factors associated with </w:t>
      </w:r>
      <w:r w:rsidR="005838FD">
        <w:t xml:space="preserve">opioid addiction may encourage Beatrice to adhere to her new care </w:t>
      </w:r>
      <w:commentRangeStart w:id="3"/>
      <w:r w:rsidR="005838FD">
        <w:t>plan</w:t>
      </w:r>
      <w:commentRangeEnd w:id="3"/>
      <w:r w:rsidR="002322EC">
        <w:rPr>
          <w:rStyle w:val="CommentReference"/>
        </w:rPr>
        <w:commentReference w:id="3"/>
      </w:r>
      <w:r w:rsidR="005838FD">
        <w:t>.</w:t>
      </w:r>
    </w:p>
    <w:p w:rsidR="005838FD" w:rsidRDefault="005838FD" w:rsidP="00604126">
      <w:pPr>
        <w:pStyle w:val="ListParagraph"/>
        <w:spacing w:line="480" w:lineRule="auto"/>
        <w:ind w:left="1080"/>
      </w:pPr>
    </w:p>
    <w:p w:rsidR="00E12592" w:rsidRDefault="00E12592" w:rsidP="007262EF"/>
    <w:p w:rsidR="00E12592" w:rsidRDefault="005838FD" w:rsidP="005838FD">
      <w:pPr>
        <w:jc w:val="center"/>
      </w:pPr>
      <w:r>
        <w:t>References:</w:t>
      </w:r>
    </w:p>
    <w:p w:rsidR="00604126" w:rsidRDefault="00604126" w:rsidP="00604126">
      <w:pPr>
        <w:jc w:val="center"/>
      </w:pPr>
      <w:r w:rsidRPr="00604126">
        <w:t>Center for Applied Research and Solutions</w:t>
      </w:r>
      <w:r w:rsidRPr="00604126">
        <w:rPr>
          <w:i/>
        </w:rPr>
        <w:t>: Preventing prescription drug misuse.</w:t>
      </w:r>
      <w:r>
        <w:t xml:space="preserve"> (2012). </w:t>
      </w:r>
      <w:commentRangeStart w:id="4"/>
      <w:proofErr w:type="gramStart"/>
      <w:r w:rsidRPr="002322EC">
        <w:rPr>
          <w:color w:val="FF0000"/>
        </w:rPr>
        <w:t>Retrieved</w:t>
      </w:r>
      <w:commentRangeEnd w:id="4"/>
      <w:proofErr w:type="gramEnd"/>
      <w:r w:rsidR="002322EC">
        <w:rPr>
          <w:rStyle w:val="CommentReference"/>
        </w:rPr>
        <w:commentReference w:id="4"/>
      </w:r>
      <w:r>
        <w:t xml:space="preserve"> from: http://www.prescriptiondrugmisuse.org/index.php?page=pharmacists_and_physicians</w:t>
      </w:r>
    </w:p>
    <w:p w:rsidR="00604126" w:rsidRDefault="00604126" w:rsidP="00604126">
      <w:r>
        <w:t xml:space="preserve">Zieve, D., &amp; Eltz, D. R. (2011). </w:t>
      </w:r>
      <w:r w:rsidRPr="00604126">
        <w:rPr>
          <w:i/>
        </w:rPr>
        <w:t>Opiate withdrawal.</w:t>
      </w:r>
      <w:r>
        <w:t xml:space="preserve"> Retrieved from: </w:t>
      </w:r>
    </w:p>
    <w:p w:rsidR="00604126" w:rsidRDefault="00604126" w:rsidP="002966DD">
      <w:pPr>
        <w:ind w:firstLine="720"/>
      </w:pPr>
      <w:r>
        <w:t>http://www.nlm.nih.gov/medlineplus/ency/article/000949.htm</w:t>
      </w:r>
    </w:p>
    <w:sectPr w:rsidR="00604126" w:rsidSect="00752EFA">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05T19:53:00Z" w:initials="M">
    <w:p w:rsidR="002322EC" w:rsidRDefault="002322EC">
      <w:pPr>
        <w:pStyle w:val="CommentText"/>
      </w:pPr>
      <w:r>
        <w:rPr>
          <w:rStyle w:val="CommentReference"/>
        </w:rPr>
        <w:annotationRef/>
      </w:r>
      <w:r>
        <w:t>Cite source</w:t>
      </w:r>
    </w:p>
  </w:comment>
  <w:comment w:id="2" w:author="Mary" w:date="2012-10-05T19:55:00Z" w:initials="M">
    <w:p w:rsidR="002322EC" w:rsidRDefault="002322EC">
      <w:pPr>
        <w:pStyle w:val="CommentText"/>
      </w:pPr>
      <w:r>
        <w:rPr>
          <w:rStyle w:val="CommentReference"/>
        </w:rPr>
        <w:annotationRef/>
      </w:r>
      <w:r>
        <w:t>Cite source</w:t>
      </w:r>
    </w:p>
  </w:comment>
  <w:comment w:id="3" w:author="Mary" w:date="2012-10-05T19:57:00Z" w:initials="M">
    <w:p w:rsidR="002322EC" w:rsidRDefault="002322EC">
      <w:pPr>
        <w:pStyle w:val="CommentText"/>
      </w:pPr>
      <w:r>
        <w:rPr>
          <w:rStyle w:val="CommentReference"/>
        </w:rPr>
        <w:annotationRef/>
      </w:r>
      <w:r>
        <w:t>Cite source</w:t>
      </w:r>
    </w:p>
  </w:comment>
  <w:comment w:id="4" w:author="Mary" w:date="2012-10-05T20:00:00Z" w:initials="M">
    <w:p w:rsidR="002322EC" w:rsidRDefault="002322EC">
      <w:pPr>
        <w:pStyle w:val="CommentText"/>
      </w:pPr>
      <w:r>
        <w:rPr>
          <w:rStyle w:val="CommentReference"/>
        </w:rPr>
        <w:annotationRef/>
      </w:r>
      <w:proofErr w:type="spellStart"/>
      <w:proofErr w:type="gramStart"/>
      <w:r>
        <w:t>retreiv</w:t>
      </w:r>
      <w:r w:rsidR="00731DCD">
        <w:t>ed</w:t>
      </w:r>
      <w:proofErr w:type="spellEnd"/>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67" w:rsidRDefault="00225067" w:rsidP="007262EF">
      <w:pPr>
        <w:spacing w:after="0" w:line="240" w:lineRule="auto"/>
      </w:pPr>
      <w:r>
        <w:separator/>
      </w:r>
    </w:p>
  </w:endnote>
  <w:endnote w:type="continuationSeparator" w:id="0">
    <w:p w:rsidR="00225067" w:rsidRDefault="00225067" w:rsidP="00726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67" w:rsidRDefault="00225067" w:rsidP="007262EF">
      <w:pPr>
        <w:spacing w:after="0" w:line="240" w:lineRule="auto"/>
      </w:pPr>
      <w:r>
        <w:separator/>
      </w:r>
    </w:p>
  </w:footnote>
  <w:footnote w:type="continuationSeparator" w:id="0">
    <w:p w:rsidR="00225067" w:rsidRDefault="00225067" w:rsidP="007262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BF" w:rsidRDefault="00D32BBF">
    <w:pPr>
      <w:pStyle w:val="Header"/>
    </w:pPr>
    <w:r>
      <w:t xml:space="preserve">Running Head: </w:t>
    </w:r>
    <w:r w:rsidRPr="007262EF">
      <w:t>PRESCRIPTION PAIN MEDICATION MISUSE</w:t>
    </w:r>
    <w:r>
      <w:tab/>
    </w:r>
    <w:r w:rsidR="00752EFA">
      <w:fldChar w:fldCharType="begin"/>
    </w:r>
    <w:r>
      <w:instrText xml:space="preserve"> PAGE   \* MERGEFORMAT </w:instrText>
    </w:r>
    <w:r w:rsidR="00752EFA">
      <w:fldChar w:fldCharType="separate"/>
    </w:r>
    <w:r w:rsidR="00731DCD">
      <w:rPr>
        <w:noProof/>
      </w:rPr>
      <w:t>1</w:t>
    </w:r>
    <w:r w:rsidR="00752EFA">
      <w:rPr>
        <w:noProof/>
      </w:rPr>
      <w:fldChar w:fldCharType="end"/>
    </w:r>
  </w:p>
  <w:p w:rsidR="00D32BBF" w:rsidRDefault="00D32B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BF" w:rsidRDefault="00D32BBF">
    <w:pPr>
      <w:pStyle w:val="Header"/>
    </w:pPr>
    <w:r>
      <w:t xml:space="preserve"> </w:t>
    </w:r>
    <w:r w:rsidRPr="007262EF">
      <w:t>PRESCRIPTION PAIN MEDICATION MISUSE</w:t>
    </w:r>
    <w:r>
      <w:tab/>
    </w:r>
    <w:r>
      <w:tab/>
    </w:r>
    <w:r w:rsidR="00752EFA">
      <w:fldChar w:fldCharType="begin"/>
    </w:r>
    <w:r>
      <w:instrText xml:space="preserve"> PAGE   \* MERGEFORMAT </w:instrText>
    </w:r>
    <w:r w:rsidR="00752EFA">
      <w:fldChar w:fldCharType="separate"/>
    </w:r>
    <w:r w:rsidR="00731DCD">
      <w:rPr>
        <w:noProof/>
      </w:rPr>
      <w:t>2</w:t>
    </w:r>
    <w:r w:rsidR="00752EFA">
      <w:rPr>
        <w:noProof/>
      </w:rPr>
      <w:fldChar w:fldCharType="end"/>
    </w:r>
  </w:p>
  <w:p w:rsidR="00D32BBF" w:rsidRDefault="00D32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550C3"/>
    <w:multiLevelType w:val="hybridMultilevel"/>
    <w:tmpl w:val="2D2C64B2"/>
    <w:lvl w:ilvl="0" w:tplc="8FDE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62EF"/>
    <w:rsid w:val="000E6EE6"/>
    <w:rsid w:val="00143719"/>
    <w:rsid w:val="0015640B"/>
    <w:rsid w:val="00225067"/>
    <w:rsid w:val="002322EC"/>
    <w:rsid w:val="002966DD"/>
    <w:rsid w:val="00476113"/>
    <w:rsid w:val="004A313C"/>
    <w:rsid w:val="005838FD"/>
    <w:rsid w:val="00604126"/>
    <w:rsid w:val="007262EF"/>
    <w:rsid w:val="00731DCD"/>
    <w:rsid w:val="00752EFA"/>
    <w:rsid w:val="007A7D5F"/>
    <w:rsid w:val="00801AE3"/>
    <w:rsid w:val="00823923"/>
    <w:rsid w:val="008D6574"/>
    <w:rsid w:val="008E12DA"/>
    <w:rsid w:val="00A01B58"/>
    <w:rsid w:val="00C14294"/>
    <w:rsid w:val="00CC143F"/>
    <w:rsid w:val="00D32BBF"/>
    <w:rsid w:val="00E12592"/>
    <w:rsid w:val="00E46907"/>
    <w:rsid w:val="00EB66BD"/>
    <w:rsid w:val="00F559BB"/>
    <w:rsid w:val="00FD4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EF"/>
  </w:style>
  <w:style w:type="paragraph" w:styleId="Footer">
    <w:name w:val="footer"/>
    <w:basedOn w:val="Normal"/>
    <w:link w:val="FooterChar"/>
    <w:uiPriority w:val="99"/>
    <w:unhideWhenUsed/>
    <w:rsid w:val="0072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EF"/>
  </w:style>
  <w:style w:type="paragraph" w:styleId="BalloonText">
    <w:name w:val="Balloon Text"/>
    <w:basedOn w:val="Normal"/>
    <w:link w:val="BalloonTextChar"/>
    <w:uiPriority w:val="99"/>
    <w:semiHidden/>
    <w:unhideWhenUsed/>
    <w:rsid w:val="0072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F"/>
    <w:rPr>
      <w:rFonts w:ascii="Tahoma" w:hAnsi="Tahoma" w:cs="Tahoma"/>
      <w:sz w:val="16"/>
      <w:szCs w:val="16"/>
    </w:rPr>
  </w:style>
  <w:style w:type="paragraph" w:styleId="ListParagraph">
    <w:name w:val="List Paragraph"/>
    <w:basedOn w:val="Normal"/>
    <w:uiPriority w:val="34"/>
    <w:qFormat/>
    <w:rsid w:val="00E12592"/>
    <w:pPr>
      <w:ind w:left="720"/>
      <w:contextualSpacing/>
    </w:pPr>
  </w:style>
  <w:style w:type="character" w:styleId="Hyperlink">
    <w:name w:val="Hyperlink"/>
    <w:basedOn w:val="DefaultParagraphFont"/>
    <w:uiPriority w:val="99"/>
    <w:unhideWhenUsed/>
    <w:rsid w:val="005838FD"/>
    <w:rPr>
      <w:color w:val="0000FF" w:themeColor="hyperlink"/>
      <w:u w:val="single"/>
    </w:rPr>
  </w:style>
  <w:style w:type="character" w:styleId="CommentReference">
    <w:name w:val="annotation reference"/>
    <w:basedOn w:val="DefaultParagraphFont"/>
    <w:uiPriority w:val="99"/>
    <w:semiHidden/>
    <w:unhideWhenUsed/>
    <w:rsid w:val="002322EC"/>
    <w:rPr>
      <w:sz w:val="16"/>
      <w:szCs w:val="16"/>
    </w:rPr>
  </w:style>
  <w:style w:type="paragraph" w:styleId="CommentText">
    <w:name w:val="annotation text"/>
    <w:basedOn w:val="Normal"/>
    <w:link w:val="CommentTextChar"/>
    <w:uiPriority w:val="99"/>
    <w:semiHidden/>
    <w:unhideWhenUsed/>
    <w:rsid w:val="002322EC"/>
    <w:pPr>
      <w:spacing w:line="240" w:lineRule="auto"/>
    </w:pPr>
    <w:rPr>
      <w:sz w:val="20"/>
      <w:szCs w:val="20"/>
    </w:rPr>
  </w:style>
  <w:style w:type="character" w:customStyle="1" w:styleId="CommentTextChar">
    <w:name w:val="Comment Text Char"/>
    <w:basedOn w:val="DefaultParagraphFont"/>
    <w:link w:val="CommentText"/>
    <w:uiPriority w:val="99"/>
    <w:semiHidden/>
    <w:rsid w:val="002322EC"/>
    <w:rPr>
      <w:sz w:val="20"/>
      <w:szCs w:val="20"/>
    </w:rPr>
  </w:style>
  <w:style w:type="paragraph" w:styleId="CommentSubject">
    <w:name w:val="annotation subject"/>
    <w:basedOn w:val="CommentText"/>
    <w:next w:val="CommentText"/>
    <w:link w:val="CommentSubjectChar"/>
    <w:uiPriority w:val="99"/>
    <w:semiHidden/>
    <w:unhideWhenUsed/>
    <w:rsid w:val="002322EC"/>
    <w:rPr>
      <w:b/>
      <w:bCs/>
    </w:rPr>
  </w:style>
  <w:style w:type="character" w:customStyle="1" w:styleId="CommentSubjectChar">
    <w:name w:val="Comment Subject Char"/>
    <w:basedOn w:val="CommentTextChar"/>
    <w:link w:val="CommentSubject"/>
    <w:uiPriority w:val="99"/>
    <w:semiHidden/>
    <w:rsid w:val="002322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EF"/>
  </w:style>
  <w:style w:type="paragraph" w:styleId="Footer">
    <w:name w:val="footer"/>
    <w:basedOn w:val="Normal"/>
    <w:link w:val="FooterChar"/>
    <w:uiPriority w:val="99"/>
    <w:unhideWhenUsed/>
    <w:rsid w:val="0072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EF"/>
  </w:style>
  <w:style w:type="paragraph" w:styleId="BalloonText">
    <w:name w:val="Balloon Text"/>
    <w:basedOn w:val="Normal"/>
    <w:link w:val="BalloonTextChar"/>
    <w:uiPriority w:val="99"/>
    <w:semiHidden/>
    <w:unhideWhenUsed/>
    <w:rsid w:val="0072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F"/>
    <w:rPr>
      <w:rFonts w:ascii="Tahoma" w:hAnsi="Tahoma" w:cs="Tahoma"/>
      <w:sz w:val="16"/>
      <w:szCs w:val="16"/>
    </w:rPr>
  </w:style>
  <w:style w:type="paragraph" w:styleId="ListParagraph">
    <w:name w:val="List Paragraph"/>
    <w:basedOn w:val="Normal"/>
    <w:uiPriority w:val="34"/>
    <w:qFormat/>
    <w:rsid w:val="00E12592"/>
    <w:pPr>
      <w:ind w:left="720"/>
      <w:contextualSpacing/>
    </w:pPr>
  </w:style>
  <w:style w:type="character" w:styleId="Hyperlink">
    <w:name w:val="Hyperlink"/>
    <w:basedOn w:val="DefaultParagraphFont"/>
    <w:uiPriority w:val="99"/>
    <w:unhideWhenUsed/>
    <w:rsid w:val="005838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Mary</cp:lastModifiedBy>
  <cp:revision>2</cp:revision>
  <dcterms:created xsi:type="dcterms:W3CDTF">2012-10-06T01:02:00Z</dcterms:created>
  <dcterms:modified xsi:type="dcterms:W3CDTF">2012-10-06T01:02:00Z</dcterms:modified>
</cp:coreProperties>
</file>