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  <w:sz w:val="16"/>
          <w:szCs w:val="16"/>
        </w:rPr>
      </w:pPr>
      <w:r>
        <w:rPr>
          <w:rFonts w:ascii="AdvPSBASK-I" w:hAnsi="AdvPSBASK-I" w:cs="AdvPSBASK-I"/>
          <w:sz w:val="16"/>
          <w:szCs w:val="16"/>
        </w:rPr>
        <w:t>Death Studies</w:t>
      </w:r>
      <w:r>
        <w:rPr>
          <w:rFonts w:ascii="AdvPSBASK-R" w:hAnsi="AdvPSBASK-R" w:cs="AdvPSBASK-R"/>
          <w:sz w:val="16"/>
          <w:szCs w:val="16"/>
        </w:rPr>
        <w:t>, 30: 163–176, 2006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  <w:sz w:val="16"/>
          <w:szCs w:val="16"/>
        </w:rPr>
      </w:pPr>
      <w:r>
        <w:rPr>
          <w:rFonts w:ascii="AdvPSBASK-R" w:hAnsi="AdvPSBASK-R" w:cs="AdvPSBASK-R"/>
          <w:sz w:val="16"/>
          <w:szCs w:val="16"/>
        </w:rPr>
        <w:t xml:space="preserve">Copyright </w:t>
      </w:r>
      <w:r>
        <w:rPr>
          <w:rFonts w:ascii="AdvPi3" w:hAnsi="AdvPi3" w:cs="AdvPi3"/>
          <w:i/>
          <w:iCs/>
          <w:sz w:val="16"/>
          <w:szCs w:val="16"/>
        </w:rPr>
        <w:t xml:space="preserve"># </w:t>
      </w:r>
      <w:r>
        <w:rPr>
          <w:rFonts w:ascii="AdvPSBASK-R" w:hAnsi="AdvPSBASK-R" w:cs="AdvPSBASK-R"/>
          <w:sz w:val="16"/>
          <w:szCs w:val="16"/>
        </w:rPr>
        <w:t>Taylor &amp; Francis Group, LLC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  <w:sz w:val="16"/>
          <w:szCs w:val="16"/>
        </w:rPr>
      </w:pPr>
      <w:r>
        <w:rPr>
          <w:rFonts w:ascii="AdvPSBASK-R" w:hAnsi="AdvPSBASK-R" w:cs="AdvPSBASK-R"/>
          <w:sz w:val="16"/>
          <w:szCs w:val="16"/>
        </w:rPr>
        <w:t>ISSN: 0748-1187 print/1091-7683 online</w:t>
      </w:r>
    </w:p>
    <w:p w:rsidR="00B703C1" w:rsidRDefault="00C0413A" w:rsidP="00C0413A">
      <w:pPr>
        <w:rPr>
          <w:rFonts w:ascii="AdvPSBASK-R" w:hAnsi="AdvPSBASK-R" w:cs="AdvPSBASK-R"/>
          <w:sz w:val="16"/>
          <w:szCs w:val="16"/>
        </w:rPr>
      </w:pPr>
      <w:r>
        <w:rPr>
          <w:rFonts w:ascii="AdvPSBASK-R" w:hAnsi="AdvPSBASK-R" w:cs="AdvPSBASK-R"/>
          <w:sz w:val="16"/>
          <w:szCs w:val="16"/>
        </w:rPr>
        <w:t>DOI: 10.1080/07481180500455640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B" w:hAnsi="AdvPSBASK-B" w:cs="AdvPSBASK-B"/>
        </w:rPr>
      </w:pPr>
      <w:r>
        <w:rPr>
          <w:rFonts w:ascii="AdvPSBASK-B" w:hAnsi="AdvPSBASK-B" w:cs="AdvPSBASK-B"/>
        </w:rPr>
        <w:t>TERRI SCHIAVO: A DISABILITY RIGHTS CASE</w:t>
      </w:r>
    </w:p>
    <w:p w:rsidR="00C0413A" w:rsidRDefault="00C0413A" w:rsidP="00C0413A">
      <w:pPr>
        <w:rPr>
          <w:rFonts w:ascii="AdvP4C4E74" w:hAnsi="AdvP4C4E74" w:cs="AdvP4C4E74"/>
          <w:sz w:val="13"/>
          <w:szCs w:val="13"/>
        </w:rPr>
      </w:pPr>
      <w:r>
        <w:rPr>
          <w:rFonts w:ascii="AdvPSBASK-B" w:hAnsi="AdvPSBASK-B" w:cs="AdvPSBASK-B"/>
          <w:sz w:val="18"/>
          <w:szCs w:val="18"/>
        </w:rPr>
        <w:t>MARY JOHNSON</w:t>
      </w:r>
      <w:r>
        <w:rPr>
          <w:rFonts w:ascii="AdvP4C4E74" w:hAnsi="AdvP4C4E74" w:cs="AdvP4C4E74"/>
          <w:sz w:val="13"/>
          <w:szCs w:val="13"/>
        </w:rPr>
        <w:t>_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I" w:hAnsi="AdvPSBASK-I" w:cs="AdvPSBASK-I"/>
          <w:sz w:val="18"/>
          <w:szCs w:val="18"/>
        </w:rPr>
      </w:pPr>
      <w:r>
        <w:rPr>
          <w:rFonts w:ascii="AdvPSBASK-I" w:hAnsi="AdvPSBASK-I" w:cs="AdvPSBASK-I"/>
          <w:sz w:val="18"/>
          <w:szCs w:val="18"/>
        </w:rPr>
        <w:t>The author argues that Terri Schiavo was a ‘‘person with a disability’’ who faced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I" w:hAnsi="AdvPSBASK-I" w:cs="AdvPSBASK-I"/>
          <w:sz w:val="18"/>
          <w:szCs w:val="18"/>
        </w:rPr>
      </w:pPr>
      <w:proofErr w:type="gramStart"/>
      <w:r>
        <w:rPr>
          <w:rFonts w:ascii="AdvPSBASK-I" w:hAnsi="AdvPSBASK-I" w:cs="AdvPSBASK-I"/>
          <w:sz w:val="18"/>
          <w:szCs w:val="18"/>
        </w:rPr>
        <w:t>disability</w:t>
      </w:r>
      <w:proofErr w:type="gramEnd"/>
      <w:r>
        <w:rPr>
          <w:rFonts w:ascii="AdvPSBASK-I" w:hAnsi="AdvPSBASK-I" w:cs="AdvPSBASK-I"/>
          <w:sz w:val="18"/>
          <w:szCs w:val="18"/>
        </w:rPr>
        <w:t xml:space="preserve"> discrimination, a view that is consistent with national disability rights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I" w:hAnsi="AdvPSBASK-I" w:cs="AdvPSBASK-I"/>
          <w:sz w:val="18"/>
          <w:szCs w:val="18"/>
        </w:rPr>
      </w:pPr>
      <w:proofErr w:type="gramStart"/>
      <w:r>
        <w:rPr>
          <w:rFonts w:ascii="AdvPSBASK-I" w:hAnsi="AdvPSBASK-I" w:cs="AdvPSBASK-I"/>
          <w:sz w:val="18"/>
          <w:szCs w:val="18"/>
        </w:rPr>
        <w:t>groups</w:t>
      </w:r>
      <w:proofErr w:type="gramEnd"/>
      <w:r>
        <w:rPr>
          <w:rFonts w:ascii="AdvPSBASK-I" w:hAnsi="AdvPSBASK-I" w:cs="AdvPSBASK-I"/>
          <w:sz w:val="18"/>
          <w:szCs w:val="18"/>
        </w:rPr>
        <w:t>. The author notes that Schiavo was not ‘‘terminally ill’’ and that feeding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I" w:hAnsi="AdvPSBASK-I" w:cs="AdvPSBASK-I"/>
          <w:sz w:val="18"/>
          <w:szCs w:val="18"/>
        </w:rPr>
      </w:pPr>
      <w:proofErr w:type="gramStart"/>
      <w:r>
        <w:rPr>
          <w:rFonts w:ascii="AdvPSBASK-I" w:hAnsi="AdvPSBASK-I" w:cs="AdvPSBASK-I"/>
          <w:sz w:val="18"/>
          <w:szCs w:val="18"/>
        </w:rPr>
        <w:t>tubes</w:t>
      </w:r>
      <w:proofErr w:type="gramEnd"/>
      <w:r>
        <w:rPr>
          <w:rFonts w:ascii="AdvPSBASK-I" w:hAnsi="AdvPSBASK-I" w:cs="AdvPSBASK-I"/>
          <w:sz w:val="18"/>
          <w:szCs w:val="18"/>
        </w:rPr>
        <w:t xml:space="preserve"> should not be considered ‘‘medical equipment.’’ The belief that people with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I" w:hAnsi="AdvPSBASK-I" w:cs="AdvPSBASK-I"/>
          <w:sz w:val="18"/>
          <w:szCs w:val="18"/>
        </w:rPr>
      </w:pPr>
      <w:proofErr w:type="gramStart"/>
      <w:r>
        <w:rPr>
          <w:rFonts w:ascii="AdvPSBASK-I" w:hAnsi="AdvPSBASK-I" w:cs="AdvPSBASK-I"/>
          <w:sz w:val="18"/>
          <w:szCs w:val="18"/>
        </w:rPr>
        <w:t>severe</w:t>
      </w:r>
      <w:proofErr w:type="gramEnd"/>
      <w:r>
        <w:rPr>
          <w:rFonts w:ascii="AdvPSBASK-I" w:hAnsi="AdvPSBASK-I" w:cs="AdvPSBASK-I"/>
          <w:sz w:val="18"/>
          <w:szCs w:val="18"/>
        </w:rPr>
        <w:t xml:space="preserve"> disabilities want to die is questioned, since many people who acquire severe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I" w:hAnsi="AdvPSBASK-I" w:cs="AdvPSBASK-I"/>
          <w:sz w:val="18"/>
          <w:szCs w:val="18"/>
        </w:rPr>
      </w:pPr>
      <w:proofErr w:type="gramStart"/>
      <w:r>
        <w:rPr>
          <w:rFonts w:ascii="AdvPSBASK-I" w:hAnsi="AdvPSBASK-I" w:cs="AdvPSBASK-I"/>
          <w:sz w:val="18"/>
          <w:szCs w:val="18"/>
        </w:rPr>
        <w:t>disabilities</w:t>
      </w:r>
      <w:proofErr w:type="gramEnd"/>
      <w:r>
        <w:rPr>
          <w:rFonts w:ascii="AdvPSBASK-I" w:hAnsi="AdvPSBASK-I" w:cs="AdvPSBASK-I"/>
          <w:sz w:val="18"/>
          <w:szCs w:val="18"/>
        </w:rPr>
        <w:t xml:space="preserve"> change their minds about suicide, and implications for advance directives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I" w:hAnsi="AdvPSBASK-I" w:cs="AdvPSBASK-I"/>
          <w:sz w:val="18"/>
          <w:szCs w:val="18"/>
        </w:rPr>
      </w:pPr>
      <w:proofErr w:type="gramStart"/>
      <w:r>
        <w:rPr>
          <w:rFonts w:ascii="AdvPSBASK-I" w:hAnsi="AdvPSBASK-I" w:cs="AdvPSBASK-I"/>
          <w:sz w:val="18"/>
          <w:szCs w:val="18"/>
        </w:rPr>
        <w:t>are</w:t>
      </w:r>
      <w:proofErr w:type="gramEnd"/>
      <w:r>
        <w:rPr>
          <w:rFonts w:ascii="AdvPSBASK-I" w:hAnsi="AdvPSBASK-I" w:cs="AdvPSBASK-I"/>
          <w:sz w:val="18"/>
          <w:szCs w:val="18"/>
        </w:rPr>
        <w:t xml:space="preserve"> explored. Finally, the author notes that although Terri Schiavo was a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I" w:hAnsi="AdvPSBASK-I" w:cs="AdvPSBASK-I"/>
          <w:sz w:val="18"/>
          <w:szCs w:val="18"/>
        </w:rPr>
      </w:pPr>
      <w:proofErr w:type="gramStart"/>
      <w:r>
        <w:rPr>
          <w:rFonts w:ascii="AdvPSBASK-I" w:hAnsi="AdvPSBASK-I" w:cs="AdvPSBASK-I"/>
          <w:sz w:val="18"/>
          <w:szCs w:val="18"/>
        </w:rPr>
        <w:t>disabled</w:t>
      </w:r>
      <w:proofErr w:type="gramEnd"/>
      <w:r>
        <w:rPr>
          <w:rFonts w:ascii="AdvPSBASK-I" w:hAnsi="AdvPSBASK-I" w:cs="AdvPSBASK-I"/>
          <w:sz w:val="18"/>
          <w:szCs w:val="18"/>
        </w:rPr>
        <w:t xml:space="preserve"> woman, women’s groups did not take up her cause.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r>
        <w:rPr>
          <w:rFonts w:ascii="AdvPSBASK-R" w:hAnsi="AdvPSBASK-R" w:cs="AdvPSBASK-R"/>
        </w:rPr>
        <w:t>For much of March 2005, the nation was gripped in a national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drama</w:t>
      </w:r>
      <w:proofErr w:type="gramEnd"/>
      <w:r>
        <w:rPr>
          <w:rFonts w:ascii="AdvPSBASK-R" w:hAnsi="AdvPSBASK-R" w:cs="AdvPSBASK-R"/>
        </w:rPr>
        <w:t xml:space="preserve"> about end-of-life issues. As our television screens filled with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images</w:t>
      </w:r>
      <w:proofErr w:type="gramEnd"/>
      <w:r>
        <w:rPr>
          <w:rFonts w:ascii="AdvPSBASK-R" w:hAnsi="AdvPSBASK-R" w:cs="AdvPSBASK-R"/>
        </w:rPr>
        <w:t xml:space="preserve"> of the brain-damaged woman known as Terri Schiavo, we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became</w:t>
      </w:r>
      <w:proofErr w:type="gramEnd"/>
      <w:r>
        <w:rPr>
          <w:rFonts w:ascii="AdvPSBASK-R" w:hAnsi="AdvPSBASK-R" w:cs="AdvPSBASK-R"/>
        </w:rPr>
        <w:t xml:space="preserve"> confused spectators watching a husband and parents battle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over</w:t>
      </w:r>
      <w:proofErr w:type="gramEnd"/>
      <w:r>
        <w:rPr>
          <w:rFonts w:ascii="AdvPSBASK-R" w:hAnsi="AdvPSBASK-R" w:cs="AdvPSBASK-R"/>
        </w:rPr>
        <w:t xml:space="preserve"> a woman—her right to life, her right to death. Her husband,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insisting</w:t>
      </w:r>
      <w:proofErr w:type="gramEnd"/>
      <w:r>
        <w:rPr>
          <w:rFonts w:ascii="AdvPSBASK-R" w:hAnsi="AdvPSBASK-R" w:cs="AdvPSBASK-R"/>
        </w:rPr>
        <w:t xml:space="preserve"> that she would never have wanted to live in such a state,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pressed</w:t>
      </w:r>
      <w:proofErr w:type="gramEnd"/>
      <w:r>
        <w:rPr>
          <w:rFonts w:ascii="AdvPSBASK-R" w:hAnsi="AdvPSBASK-R" w:cs="AdvPSBASK-R"/>
        </w:rPr>
        <w:t xml:space="preserve"> to have her feeding tube disconnected. Her parents,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devout</w:t>
      </w:r>
      <w:proofErr w:type="gramEnd"/>
      <w:r>
        <w:rPr>
          <w:rFonts w:ascii="AdvPSBASK-R" w:hAnsi="AdvPSBASK-R" w:cs="AdvPSBASK-R"/>
        </w:rPr>
        <w:t xml:space="preserve"> Catholics, insisted she would not have chosen to end her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life</w:t>
      </w:r>
      <w:proofErr w:type="gramEnd"/>
      <w:r>
        <w:rPr>
          <w:rFonts w:ascii="AdvPSBASK-R" w:hAnsi="AdvPSBASK-R" w:cs="AdvPSBASK-R"/>
        </w:rPr>
        <w:t>. While her parents and husband fought in court, Terri Schiavo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lay</w:t>
      </w:r>
      <w:proofErr w:type="gramEnd"/>
      <w:r>
        <w:rPr>
          <w:rFonts w:ascii="AdvPSBASK-R" w:hAnsi="AdvPSBASK-R" w:cs="AdvPSBASK-R"/>
        </w:rPr>
        <w:t xml:space="preserve"> in her bed, unable to communicate. By the time her life ended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on</w:t>
      </w:r>
      <w:proofErr w:type="gramEnd"/>
      <w:r>
        <w:rPr>
          <w:rFonts w:ascii="AdvPSBASK-R" w:hAnsi="AdvPSBASK-R" w:cs="AdvPSBASK-R"/>
        </w:rPr>
        <w:t xml:space="preserve"> March 31, the tragedy was sinking in: What had happened with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r>
        <w:rPr>
          <w:rFonts w:ascii="AdvPSBASK-R" w:hAnsi="AdvPSBASK-R" w:cs="AdvPSBASK-R"/>
        </w:rPr>
        <w:t>Terri Schiavo could happen to any of us.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r>
        <w:rPr>
          <w:rFonts w:ascii="AdvPSBASK-R" w:hAnsi="AdvPSBASK-R" w:cs="AdvPSBASK-R"/>
        </w:rPr>
        <w:t>The idea of Terri Schiavo as a ‘‘person with a disability’’ was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usually</w:t>
      </w:r>
      <w:proofErr w:type="gramEnd"/>
      <w:r>
        <w:rPr>
          <w:rFonts w:ascii="AdvPSBASK-R" w:hAnsi="AdvPSBASK-R" w:cs="AdvPSBASK-R"/>
        </w:rPr>
        <w:t xml:space="preserve"> not what we thought of when we considered her situation.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r>
        <w:rPr>
          <w:rFonts w:ascii="AdvPSBASK-R" w:hAnsi="AdvPSBASK-R" w:cs="AdvPSBASK-R"/>
        </w:rPr>
        <w:t>The disability rights movement would tell us, however, that this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was</w:t>
      </w:r>
      <w:proofErr w:type="gramEnd"/>
      <w:r>
        <w:rPr>
          <w:rFonts w:ascii="AdvPSBASK-R" w:hAnsi="AdvPSBASK-R" w:cs="AdvPSBASK-R"/>
        </w:rPr>
        <w:t xml:space="preserve"> precisely the way she should be regarded, and it is how her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</w:rPr>
      </w:pPr>
      <w:proofErr w:type="gramStart"/>
      <w:r>
        <w:rPr>
          <w:rFonts w:ascii="AdvPSBASK-R" w:hAnsi="AdvPSBASK-R" w:cs="AdvPSBASK-R"/>
        </w:rPr>
        <w:t>case</w:t>
      </w:r>
      <w:proofErr w:type="gramEnd"/>
      <w:r>
        <w:rPr>
          <w:rFonts w:ascii="AdvPSBASK-R" w:hAnsi="AdvPSBASK-R" w:cs="AdvPSBASK-R"/>
        </w:rPr>
        <w:t xml:space="preserve"> should have been understood. This is a concept that catches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  <w:sz w:val="16"/>
          <w:szCs w:val="16"/>
        </w:rPr>
      </w:pPr>
      <w:r>
        <w:rPr>
          <w:rFonts w:ascii="AdvP4C4E74" w:hAnsi="AdvP4C4E74" w:cs="AdvP4C4E74"/>
          <w:sz w:val="11"/>
          <w:szCs w:val="11"/>
        </w:rPr>
        <w:t>_</w:t>
      </w:r>
      <w:r>
        <w:rPr>
          <w:rFonts w:ascii="AdvPSBASK-R" w:hAnsi="AdvPSBASK-R" w:cs="AdvPSBASK-R"/>
          <w:sz w:val="16"/>
          <w:szCs w:val="16"/>
        </w:rPr>
        <w:t>Mary Johnson has covered disability rights issues in the U.S. as founder and editor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  <w:sz w:val="16"/>
          <w:szCs w:val="16"/>
        </w:rPr>
      </w:pPr>
      <w:proofErr w:type="gramStart"/>
      <w:r>
        <w:rPr>
          <w:rFonts w:ascii="AdvPSBASK-R" w:hAnsi="AdvPSBASK-R" w:cs="AdvPSBASK-R"/>
          <w:sz w:val="16"/>
          <w:szCs w:val="16"/>
        </w:rPr>
        <w:t>of</w:t>
      </w:r>
      <w:proofErr w:type="gramEnd"/>
      <w:r>
        <w:rPr>
          <w:rFonts w:ascii="AdvPSBASK-R" w:hAnsi="AdvPSBASK-R" w:cs="AdvPSBASK-R"/>
          <w:sz w:val="16"/>
          <w:szCs w:val="16"/>
        </w:rPr>
        <w:t xml:space="preserve"> </w:t>
      </w:r>
      <w:r>
        <w:rPr>
          <w:rFonts w:ascii="AdvPSBASK-I" w:hAnsi="AdvPSBASK-I" w:cs="AdvPSBASK-I"/>
          <w:sz w:val="16"/>
          <w:szCs w:val="16"/>
        </w:rPr>
        <w:t xml:space="preserve">The Disability Rag </w:t>
      </w:r>
      <w:r>
        <w:rPr>
          <w:rFonts w:ascii="AdvPSBASK-R" w:hAnsi="AdvPSBASK-R" w:cs="AdvPSBASK-R"/>
          <w:sz w:val="16"/>
          <w:szCs w:val="16"/>
        </w:rPr>
        <w:t xml:space="preserve">magazine in 1980 (which became </w:t>
      </w:r>
      <w:r>
        <w:rPr>
          <w:rFonts w:ascii="AdvPSBASK-I" w:hAnsi="AdvPSBASK-I" w:cs="AdvPSBASK-I"/>
          <w:sz w:val="16"/>
          <w:szCs w:val="16"/>
        </w:rPr>
        <w:t xml:space="preserve">Ragged Edge </w:t>
      </w:r>
      <w:r>
        <w:rPr>
          <w:rFonts w:ascii="AdvPSBASK-R" w:hAnsi="AdvPSBASK-R" w:cs="AdvPSBASK-R"/>
          <w:sz w:val="16"/>
          <w:szCs w:val="16"/>
        </w:rPr>
        <w:t>magazine in 1997).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  <w:sz w:val="16"/>
          <w:szCs w:val="16"/>
        </w:rPr>
      </w:pPr>
      <w:r>
        <w:rPr>
          <w:rFonts w:ascii="AdvPSBASK-R" w:hAnsi="AdvPSBASK-R" w:cs="AdvPSBASK-R"/>
          <w:sz w:val="16"/>
          <w:szCs w:val="16"/>
        </w:rPr>
        <w:t xml:space="preserve">She currently serves as editor of </w:t>
      </w:r>
      <w:r>
        <w:rPr>
          <w:rFonts w:ascii="AdvPSBASK-I" w:hAnsi="AdvPSBASK-I" w:cs="AdvPSBASK-I"/>
          <w:sz w:val="16"/>
          <w:szCs w:val="16"/>
        </w:rPr>
        <w:t>Ragged Edge Magazine Online</w:t>
      </w:r>
      <w:r>
        <w:rPr>
          <w:rFonts w:ascii="AdvPSBASK-R" w:hAnsi="AdvPSBASK-R" w:cs="AdvPSBASK-R"/>
          <w:sz w:val="16"/>
          <w:szCs w:val="16"/>
        </w:rPr>
        <w:t>.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  <w:sz w:val="16"/>
          <w:szCs w:val="16"/>
        </w:rPr>
      </w:pPr>
      <w:r>
        <w:rPr>
          <w:rFonts w:ascii="AdvPSBASK-R" w:hAnsi="AdvPSBASK-R" w:cs="AdvPSBASK-R"/>
          <w:sz w:val="16"/>
          <w:szCs w:val="16"/>
        </w:rPr>
        <w:t xml:space="preserve">Address correspondence to Mary Johnson, The </w:t>
      </w:r>
      <w:proofErr w:type="spellStart"/>
      <w:r>
        <w:rPr>
          <w:rFonts w:ascii="AdvPSBASK-R" w:hAnsi="AdvPSBASK-R" w:cs="AdvPSBASK-R"/>
          <w:sz w:val="16"/>
          <w:szCs w:val="16"/>
        </w:rPr>
        <w:t>Advocado</w:t>
      </w:r>
      <w:proofErr w:type="spellEnd"/>
      <w:r>
        <w:rPr>
          <w:rFonts w:ascii="AdvPSBASK-R" w:hAnsi="AdvPSBASK-R" w:cs="AdvPSBASK-R"/>
          <w:sz w:val="16"/>
          <w:szCs w:val="16"/>
        </w:rPr>
        <w:t xml:space="preserve"> Press, P.O. Box 145,</w:t>
      </w:r>
    </w:p>
    <w:p w:rsidR="00C0413A" w:rsidRDefault="00C0413A" w:rsidP="00C0413A">
      <w:pPr>
        <w:autoSpaceDE w:val="0"/>
        <w:autoSpaceDN w:val="0"/>
        <w:adjustRightInd w:val="0"/>
        <w:rPr>
          <w:rFonts w:ascii="AdvPSBASK-R" w:hAnsi="AdvPSBASK-R" w:cs="AdvPSBASK-R"/>
          <w:sz w:val="16"/>
          <w:szCs w:val="16"/>
        </w:rPr>
      </w:pPr>
      <w:r>
        <w:rPr>
          <w:rFonts w:ascii="AdvPSBASK-R" w:hAnsi="AdvPSBASK-R" w:cs="AdvPSBASK-R"/>
          <w:sz w:val="16"/>
          <w:szCs w:val="16"/>
        </w:rPr>
        <w:t>Louisville, KY 40201. E-mail: editor@raggededgemagazine.com</w:t>
      </w:r>
    </w:p>
    <w:p w:rsidR="00C0413A" w:rsidRDefault="00C0413A" w:rsidP="00C0413A">
      <w:r>
        <w:rPr>
          <w:rFonts w:ascii="AdvPSBASK-B" w:hAnsi="AdvPSBASK-B" w:cs="AdvPSBASK-B"/>
          <w:sz w:val="18"/>
          <w:szCs w:val="18"/>
        </w:rPr>
        <w:t>163</w:t>
      </w:r>
    </w:p>
    <w:sectPr w:rsidR="00C0413A" w:rsidSect="00DF6EE9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PSBASK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BASK-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i3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BASK-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C4E7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C0413A"/>
    <w:rsid w:val="000403A6"/>
    <w:rsid w:val="00172A9A"/>
    <w:rsid w:val="004A278D"/>
    <w:rsid w:val="007D7081"/>
    <w:rsid w:val="00B703C1"/>
    <w:rsid w:val="00C0413A"/>
    <w:rsid w:val="00D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2010-05-31T02:12:00Z</dcterms:created>
  <dcterms:modified xsi:type="dcterms:W3CDTF">2010-05-31T02:13:00Z</dcterms:modified>
</cp:coreProperties>
</file>