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F49" w:rsidRPr="00C5388F" w:rsidRDefault="0063307D" w:rsidP="00495FB6">
      <w:pPr>
        <w:spacing w:after="0" w:line="480" w:lineRule="auto"/>
      </w:pPr>
      <w:r>
        <w:rPr>
          <w:rStyle w:val="CommentReference"/>
        </w:rPr>
        <w:commentReference w:id="0"/>
      </w:r>
    </w:p>
    <w:p w:rsidR="00E45F49" w:rsidRPr="00C5388F" w:rsidRDefault="00E45F49" w:rsidP="00495FB6">
      <w:pPr>
        <w:spacing w:after="0" w:line="480" w:lineRule="auto"/>
      </w:pPr>
    </w:p>
    <w:p w:rsidR="00E45F49" w:rsidRDefault="00E45F49" w:rsidP="00495FB6">
      <w:pPr>
        <w:spacing w:after="0" w:line="480" w:lineRule="auto"/>
        <w:jc w:val="center"/>
      </w:pPr>
    </w:p>
    <w:p w:rsidR="00E45F49" w:rsidRDefault="00E45F49" w:rsidP="00495FB6">
      <w:pPr>
        <w:spacing w:after="0" w:line="480" w:lineRule="auto"/>
        <w:jc w:val="center"/>
      </w:pPr>
    </w:p>
    <w:p w:rsidR="00E45F49" w:rsidRPr="00C5388F" w:rsidRDefault="00E45F49" w:rsidP="00495FB6">
      <w:pPr>
        <w:spacing w:after="0" w:line="480" w:lineRule="auto"/>
        <w:jc w:val="center"/>
      </w:pPr>
      <w:r w:rsidRPr="00C5388F">
        <w:t>Case Study 1</w:t>
      </w:r>
    </w:p>
    <w:p w:rsidR="00E45F49" w:rsidRPr="00C5388F" w:rsidRDefault="00E45F49" w:rsidP="00495FB6">
      <w:pPr>
        <w:spacing w:after="0" w:line="480" w:lineRule="auto"/>
        <w:jc w:val="center"/>
      </w:pPr>
      <w:r w:rsidRPr="00C5388F">
        <w:t>Amy D. Richardson</w:t>
      </w:r>
    </w:p>
    <w:p w:rsidR="00E45F49" w:rsidRPr="00C5388F" w:rsidRDefault="00E45F49" w:rsidP="00495FB6">
      <w:pPr>
        <w:spacing w:after="0" w:line="480" w:lineRule="auto"/>
        <w:jc w:val="center"/>
      </w:pPr>
      <w:r w:rsidRPr="00C5388F">
        <w:t xml:space="preserve">Lakeview </w:t>
      </w:r>
      <w:smartTag w:uri="urn:schemas-microsoft-com:office:smarttags" w:element="place">
        <w:smartTag w:uri="urn:schemas-microsoft-com:office:smarttags" w:element="PlaceType">
          <w:r w:rsidRPr="00C5388F">
            <w:t>College</w:t>
          </w:r>
        </w:smartTag>
        <w:r w:rsidRPr="00C5388F">
          <w:t xml:space="preserve"> of </w:t>
        </w:r>
        <w:smartTag w:uri="urn:schemas-microsoft-com:office:smarttags" w:element="PlaceName">
          <w:r w:rsidRPr="00C5388F">
            <w:t>Nursing</w:t>
          </w:r>
        </w:smartTag>
      </w:smartTag>
    </w:p>
    <w:p w:rsidR="00E45F49" w:rsidRPr="00C5388F" w:rsidRDefault="00E45F49" w:rsidP="00495FB6">
      <w:pPr>
        <w:spacing w:after="0" w:line="480" w:lineRule="auto"/>
        <w:jc w:val="center"/>
      </w:pPr>
      <w:proofErr w:type="spellStart"/>
      <w:r w:rsidRPr="00C5388F">
        <w:t>Gerontological</w:t>
      </w:r>
      <w:proofErr w:type="spellEnd"/>
      <w:r w:rsidRPr="00C5388F">
        <w:t xml:space="preserve"> Nursing</w:t>
      </w:r>
    </w:p>
    <w:p w:rsidR="00E45F49" w:rsidRPr="00C5388F" w:rsidRDefault="00E45F49" w:rsidP="00495FB6">
      <w:pPr>
        <w:spacing w:after="0" w:line="480" w:lineRule="auto"/>
        <w:jc w:val="center"/>
      </w:pPr>
      <w:r w:rsidRPr="00C5388F">
        <w:t>12 January 2012</w:t>
      </w:r>
    </w:p>
    <w:p w:rsidR="00E45F49" w:rsidRDefault="00E45F49" w:rsidP="00495FB6">
      <w:pPr>
        <w:spacing w:after="0" w:line="480" w:lineRule="auto"/>
        <w:jc w:val="center"/>
      </w:pPr>
      <w:r w:rsidRPr="00C5388F">
        <w:br w:type="page"/>
      </w:r>
      <w:r>
        <w:lastRenderedPageBreak/>
        <w:t>Case Study 1</w:t>
      </w:r>
    </w:p>
    <w:p w:rsidR="00E45F49" w:rsidRPr="00C5388F" w:rsidRDefault="00E45F49" w:rsidP="00495FB6">
      <w:pPr>
        <w:spacing w:after="0" w:line="480" w:lineRule="auto"/>
        <w:ind w:firstLine="720"/>
      </w:pPr>
      <w:r w:rsidRPr="00C5388F">
        <w:t>1. Would suspect her financial situation isn’t very good.  African Americans have a lower median income than other households and women’s income is even less (</w:t>
      </w:r>
      <w:proofErr w:type="spellStart"/>
      <w:r w:rsidRPr="00C5388F">
        <w:t>Mauk</w:t>
      </w:r>
      <w:proofErr w:type="spellEnd"/>
      <w:r w:rsidRPr="00C5388F">
        <w:t>, 2010).  This may be a factor in her noncompliance with medications, she can’t afford to purchase them and still pay for food and shelter.  The neighbors are already bringing her groceries, the scenario doesn’t say if they are purchasing them for her or just picking them up at the store.</w:t>
      </w:r>
    </w:p>
    <w:p w:rsidR="00E45F49" w:rsidRPr="00C5388F" w:rsidRDefault="00E45F49" w:rsidP="00495FB6">
      <w:pPr>
        <w:spacing w:after="0" w:line="480" w:lineRule="auto"/>
        <w:ind w:firstLine="720"/>
      </w:pPr>
      <w:r w:rsidRPr="00C5388F">
        <w:t xml:space="preserve">2. She probably lives alone since she has no husband or children and neighbors are looking out for her instead of family members (nieces, nephews, sisters, etc).  Based on fact neighbor brings groceries to Mrs. Johnson, she may need more help than she is admitting.  Things to investigate would be why the neighbor is bringing the groceries—is it a mobility issue, safety issue, money problem?  A home health visit might be in order, if there are mobility problems will it affect other aspects of her life and living situation.  For example, can she clean her house or how is basic maintenance being performed to maintain house in </w:t>
      </w:r>
      <w:proofErr w:type="spellStart"/>
      <w:r w:rsidRPr="00C5388F">
        <w:t>liveable</w:t>
      </w:r>
      <w:proofErr w:type="spellEnd"/>
      <w:r w:rsidRPr="00C5388F">
        <w:t xml:space="preserve"> condition?  How often do the neighbors check on her?  How long has she been short of breath and no one noticed?  How solid are her support and social networks?  Is she able to get out for church or other activities on a regular basis, allowing her to link with others and providing reinforcement to comply with her medication?  Lewis (2011) found that spiritual influences greatly affect compliance with medications.</w:t>
      </w:r>
    </w:p>
    <w:p w:rsidR="00E45F49" w:rsidRPr="00C5388F" w:rsidRDefault="00E45F49" w:rsidP="00495FB6">
      <w:pPr>
        <w:spacing w:after="0" w:line="480" w:lineRule="auto"/>
        <w:ind w:firstLine="720"/>
      </w:pPr>
      <w:r w:rsidRPr="00C5388F">
        <w:t xml:space="preserve">3. </w:t>
      </w:r>
      <w:proofErr w:type="spellStart"/>
      <w:r w:rsidRPr="00C5388F">
        <w:t>Nonadherence</w:t>
      </w:r>
      <w:proofErr w:type="spellEnd"/>
      <w:r w:rsidRPr="00C5388F">
        <w:t xml:space="preserve"> to medication regimen could mean longer admission to correct physical problems to a point that she can return home.  If she is malnourished because the only food she has is what neighbors bring, it will take longer to see improvement in her health and she may not be able to return to that home situation.  What is her mental status and does she feel isolated at </w:t>
      </w:r>
      <w:r w:rsidRPr="00C5388F">
        <w:lastRenderedPageBreak/>
        <w:t>home?  Does she feel hopeless or hopeless?   That affects her desire to become healthy enough to go home and affects her compliance.</w:t>
      </w:r>
    </w:p>
    <w:p w:rsidR="00E45F49" w:rsidRPr="00C5388F" w:rsidRDefault="00E45F49" w:rsidP="00495FB6">
      <w:pPr>
        <w:spacing w:after="0" w:line="480" w:lineRule="auto"/>
        <w:ind w:firstLine="720"/>
      </w:pPr>
      <w:r>
        <w:t>4</w:t>
      </w:r>
      <w:r w:rsidRPr="00C5388F">
        <w:t>. Income, mobility, safety concerns, support and social networks, normal ADLs, her concerns about all of the above.</w:t>
      </w:r>
    </w:p>
    <w:p w:rsidR="00E45F49" w:rsidRPr="00C5388F" w:rsidRDefault="00E45F49" w:rsidP="008979CA">
      <w:pPr>
        <w:spacing w:after="0" w:line="480" w:lineRule="auto"/>
        <w:jc w:val="center"/>
      </w:pPr>
      <w:r w:rsidRPr="00C5388F">
        <w:br w:type="page"/>
      </w:r>
      <w:r w:rsidRPr="00C5388F">
        <w:lastRenderedPageBreak/>
        <w:t>Reference</w:t>
      </w:r>
    </w:p>
    <w:p w:rsidR="00E45F49" w:rsidRPr="00C5388F" w:rsidRDefault="00E45F49" w:rsidP="00495FB6">
      <w:pPr>
        <w:spacing w:after="0" w:line="480" w:lineRule="auto"/>
        <w:ind w:left="720" w:hanging="720"/>
      </w:pPr>
      <w:r w:rsidRPr="00C5388F">
        <w:t xml:space="preserve">Lewis, L.M. (2011). </w:t>
      </w:r>
      <w:proofErr w:type="gramStart"/>
      <w:r w:rsidRPr="00C5388F">
        <w:t>Medication adherence and spiritual perspectives.</w:t>
      </w:r>
      <w:proofErr w:type="gramEnd"/>
      <w:r w:rsidRPr="00C5388F">
        <w:t xml:space="preserve">  </w:t>
      </w:r>
      <w:commentRangeStart w:id="1"/>
      <w:proofErr w:type="spellStart"/>
      <w:r w:rsidRPr="00C5388F">
        <w:t>Gerontological</w:t>
      </w:r>
      <w:proofErr w:type="spellEnd"/>
      <w:r w:rsidRPr="00C5388F">
        <w:t xml:space="preserve"> Nursing, 37 </w:t>
      </w:r>
      <w:commentRangeEnd w:id="1"/>
      <w:r w:rsidR="0063307D">
        <w:rPr>
          <w:rStyle w:val="CommentReference"/>
        </w:rPr>
        <w:commentReference w:id="1"/>
      </w:r>
      <w:r w:rsidRPr="00C5388F">
        <w:t xml:space="preserve">(6), </w:t>
      </w:r>
      <w:commentRangeStart w:id="2"/>
      <w:r w:rsidRPr="00C5388F">
        <w:t>34</w:t>
      </w:r>
      <w:commentRangeEnd w:id="2"/>
      <w:r w:rsidR="0063307D">
        <w:rPr>
          <w:rStyle w:val="CommentReference"/>
        </w:rPr>
        <w:commentReference w:id="2"/>
      </w:r>
      <w:r w:rsidRPr="00C5388F">
        <w:t>-41</w:t>
      </w:r>
    </w:p>
    <w:p w:rsidR="00E45F49" w:rsidRPr="00C5388F" w:rsidRDefault="00E45F49" w:rsidP="00495FB6">
      <w:pPr>
        <w:spacing w:after="0" w:line="480" w:lineRule="auto"/>
        <w:ind w:left="720" w:hanging="720"/>
        <w:rPr>
          <w:szCs w:val="24"/>
        </w:rPr>
      </w:pPr>
      <w:proofErr w:type="spellStart"/>
      <w:r w:rsidRPr="00C5388F">
        <w:rPr>
          <w:szCs w:val="24"/>
        </w:rPr>
        <w:t>Mauk</w:t>
      </w:r>
      <w:proofErr w:type="spellEnd"/>
      <w:r w:rsidRPr="00C5388F">
        <w:rPr>
          <w:szCs w:val="24"/>
        </w:rPr>
        <w:t xml:space="preserve">, K. L. (2010). </w:t>
      </w:r>
      <w:commentRangeStart w:id="3"/>
      <w:proofErr w:type="spellStart"/>
      <w:r w:rsidRPr="00C5388F">
        <w:rPr>
          <w:iCs/>
          <w:szCs w:val="24"/>
        </w:rPr>
        <w:t>Gerontological</w:t>
      </w:r>
      <w:proofErr w:type="spellEnd"/>
      <w:r w:rsidRPr="00C5388F">
        <w:rPr>
          <w:iCs/>
          <w:szCs w:val="24"/>
        </w:rPr>
        <w:t xml:space="preserve"> nursing: Competencies for care</w:t>
      </w:r>
      <w:r w:rsidRPr="00C5388F">
        <w:rPr>
          <w:szCs w:val="24"/>
        </w:rPr>
        <w:t xml:space="preserve">. </w:t>
      </w:r>
      <w:commentRangeEnd w:id="3"/>
      <w:r w:rsidR="0063307D">
        <w:rPr>
          <w:rStyle w:val="CommentReference"/>
        </w:rPr>
        <w:commentReference w:id="3"/>
      </w:r>
      <w:r w:rsidRPr="00C5388F">
        <w:rPr>
          <w:szCs w:val="24"/>
        </w:rPr>
        <w:t xml:space="preserve">(2nd </w:t>
      </w:r>
      <w:commentRangeStart w:id="4"/>
      <w:proofErr w:type="spellStart"/>
      <w:proofErr w:type="gramStart"/>
      <w:r w:rsidRPr="00C5388F">
        <w:rPr>
          <w:szCs w:val="24"/>
        </w:rPr>
        <w:t>ed</w:t>
      </w:r>
      <w:commentRangeEnd w:id="4"/>
      <w:proofErr w:type="spellEnd"/>
      <w:proofErr w:type="gramEnd"/>
      <w:r w:rsidR="0063307D">
        <w:rPr>
          <w:rStyle w:val="CommentReference"/>
        </w:rPr>
        <w:commentReference w:id="4"/>
      </w:r>
      <w:r w:rsidRPr="00C5388F">
        <w:rPr>
          <w:szCs w:val="24"/>
        </w:rPr>
        <w:t xml:space="preserve">). </w:t>
      </w:r>
      <w:smartTag w:uri="urn:schemas-microsoft-com:office:smarttags" w:element="place">
        <w:smartTag w:uri="urn:schemas-microsoft-com:office:smarttags" w:element="City">
          <w:r w:rsidRPr="00C5388F">
            <w:rPr>
              <w:szCs w:val="24"/>
            </w:rPr>
            <w:t>Sudbury</w:t>
          </w:r>
        </w:smartTag>
        <w:r w:rsidRPr="00C5388F">
          <w:rPr>
            <w:szCs w:val="24"/>
          </w:rPr>
          <w:t xml:space="preserve">, </w:t>
        </w:r>
        <w:smartTag w:uri="urn:schemas-microsoft-com:office:smarttags" w:element="State">
          <w:r w:rsidRPr="00C5388F">
            <w:rPr>
              <w:szCs w:val="24"/>
            </w:rPr>
            <w:t>MA</w:t>
          </w:r>
        </w:smartTag>
      </w:smartTag>
      <w:r w:rsidRPr="00C5388F">
        <w:rPr>
          <w:szCs w:val="24"/>
        </w:rPr>
        <w:t>: Jones and Bartlett.</w:t>
      </w:r>
    </w:p>
    <w:p w:rsidR="00E45F49" w:rsidRPr="00C5388F" w:rsidRDefault="00E45F49" w:rsidP="00495FB6">
      <w:pPr>
        <w:spacing w:after="0" w:line="480" w:lineRule="auto"/>
      </w:pPr>
    </w:p>
    <w:sectPr w:rsidR="00E45F49" w:rsidRPr="00C5388F" w:rsidSect="00C5388F">
      <w:headerReference w:type="default" r:id="rId8"/>
      <w:headerReference w:type="first" r:id="rId9"/>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17T21:19:00Z" w:initials="M">
    <w:p w:rsidR="0063307D" w:rsidRDefault="0063307D">
      <w:pPr>
        <w:pStyle w:val="CommentText"/>
      </w:pPr>
      <w:r>
        <w:rPr>
          <w:rStyle w:val="CommentReference"/>
        </w:rPr>
        <w:annotationRef/>
      </w:r>
      <w:r>
        <w:t>Small h</w:t>
      </w:r>
    </w:p>
  </w:comment>
  <w:comment w:id="1" w:author="Mary" w:date="2012-01-17T21:21:00Z" w:initials="M">
    <w:p w:rsidR="0063307D" w:rsidRDefault="0063307D">
      <w:pPr>
        <w:pStyle w:val="CommentText"/>
      </w:pPr>
      <w:r>
        <w:rPr>
          <w:rStyle w:val="CommentReference"/>
        </w:rPr>
        <w:annotationRef/>
      </w:r>
      <w:proofErr w:type="gramStart"/>
      <w:r>
        <w:t>italics</w:t>
      </w:r>
      <w:proofErr w:type="gramEnd"/>
    </w:p>
  </w:comment>
  <w:comment w:id="2" w:author="Mary" w:date="2012-01-17T21:22:00Z" w:initials="M">
    <w:p w:rsidR="0063307D" w:rsidRDefault="0063307D">
      <w:pPr>
        <w:pStyle w:val="CommentText"/>
      </w:pPr>
      <w:r>
        <w:rPr>
          <w:rStyle w:val="CommentReference"/>
        </w:rPr>
        <w:annotationRef/>
      </w:r>
      <w:r>
        <w:t>pp. 34-41.  Need period</w:t>
      </w:r>
    </w:p>
  </w:comment>
  <w:comment w:id="3" w:author="Mary" w:date="2012-01-17T21:22:00Z" w:initials="M">
    <w:p w:rsidR="0063307D" w:rsidRDefault="0063307D">
      <w:pPr>
        <w:pStyle w:val="CommentText"/>
      </w:pPr>
      <w:r>
        <w:rPr>
          <w:rStyle w:val="CommentReference"/>
        </w:rPr>
        <w:annotationRef/>
      </w:r>
      <w:proofErr w:type="gramStart"/>
      <w:r>
        <w:t>italics</w:t>
      </w:r>
      <w:proofErr w:type="gramEnd"/>
    </w:p>
  </w:comment>
  <w:comment w:id="4" w:author="Mary" w:date="2012-01-17T21:22:00Z" w:initials="M">
    <w:p w:rsidR="0063307D" w:rsidRDefault="0063307D">
      <w:pPr>
        <w:pStyle w:val="CommentText"/>
      </w:pPr>
      <w:r>
        <w:rPr>
          <w:rStyle w:val="CommentReference"/>
        </w:rPr>
        <w:annotationRef/>
      </w:r>
      <w:proofErr w:type="gramStart"/>
      <w:r>
        <w:t>ed</w:t>
      </w:r>
      <w:proofErr w:type="gramEnd"/>
      <w:r>
        <w:t xml:space="preserve">.).  period after the </w:t>
      </w:r>
      <w:r>
        <w: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F49" w:rsidRDefault="00E45F49">
      <w:r>
        <w:separator/>
      </w:r>
    </w:p>
  </w:endnote>
  <w:endnote w:type="continuationSeparator" w:id="0">
    <w:p w:rsidR="00E45F49" w:rsidRDefault="00E45F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F49" w:rsidRDefault="00E45F49">
      <w:r>
        <w:separator/>
      </w:r>
    </w:p>
  </w:footnote>
  <w:footnote w:type="continuationSeparator" w:id="0">
    <w:p w:rsidR="00E45F49" w:rsidRDefault="00E45F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F49" w:rsidRDefault="00E45F49">
    <w:pPr>
      <w:pStyle w:val="Header"/>
    </w:pPr>
    <w:r>
      <w:t>CASE STUDY 1</w:t>
    </w:r>
    <w:r>
      <w:tab/>
    </w:r>
    <w:r>
      <w:tab/>
    </w:r>
    <w:r w:rsidR="00CD669E">
      <w:rPr>
        <w:rStyle w:val="PageNumber"/>
      </w:rPr>
      <w:fldChar w:fldCharType="begin"/>
    </w:r>
    <w:r>
      <w:rPr>
        <w:rStyle w:val="PageNumber"/>
      </w:rPr>
      <w:instrText xml:space="preserve"> PAGE </w:instrText>
    </w:r>
    <w:r w:rsidR="00CD669E">
      <w:rPr>
        <w:rStyle w:val="PageNumber"/>
      </w:rPr>
      <w:fldChar w:fldCharType="separate"/>
    </w:r>
    <w:r w:rsidR="0063307D">
      <w:rPr>
        <w:rStyle w:val="PageNumber"/>
        <w:noProof/>
      </w:rPr>
      <w:t>2</w:t>
    </w:r>
    <w:r w:rsidR="00CD669E">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F49" w:rsidRDefault="00E45F49">
    <w:pPr>
      <w:pStyle w:val="Header"/>
    </w:pPr>
    <w:r>
      <w:t>Running Head: CASE STUDY 1</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3CFA"/>
    <w:multiLevelType w:val="hybridMultilevel"/>
    <w:tmpl w:val="5A109E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grammar="clean"/>
  <w:defaultTabStop w:val="720"/>
  <w:characterSpacingControl w:val="doNotCompress"/>
  <w:footnotePr>
    <w:footnote w:id="-1"/>
    <w:footnote w:id="0"/>
  </w:footnotePr>
  <w:endnotePr>
    <w:endnote w:id="-1"/>
    <w:endnote w:id="0"/>
  </w:endnotePr>
  <w:compat/>
  <w:rsids>
    <w:rsidRoot w:val="007C656A"/>
    <w:rsid w:val="00290663"/>
    <w:rsid w:val="00495FB6"/>
    <w:rsid w:val="004A2687"/>
    <w:rsid w:val="004C6DCD"/>
    <w:rsid w:val="004D19C4"/>
    <w:rsid w:val="005E54E9"/>
    <w:rsid w:val="0063307D"/>
    <w:rsid w:val="0064640D"/>
    <w:rsid w:val="006C2634"/>
    <w:rsid w:val="00781E23"/>
    <w:rsid w:val="007C656A"/>
    <w:rsid w:val="007D5C36"/>
    <w:rsid w:val="008979CA"/>
    <w:rsid w:val="009D432F"/>
    <w:rsid w:val="00C5388F"/>
    <w:rsid w:val="00CD669E"/>
    <w:rsid w:val="00D201B7"/>
    <w:rsid w:val="00E45F49"/>
    <w:rsid w:val="00EC36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1B7"/>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7C656A"/>
    <w:pPr>
      <w:spacing w:after="71" w:line="240" w:lineRule="auto"/>
    </w:pPr>
    <w:rPr>
      <w:rFonts w:eastAsia="Times New Roman"/>
      <w:szCs w:val="24"/>
    </w:rPr>
  </w:style>
  <w:style w:type="character" w:styleId="Strong">
    <w:name w:val="Strong"/>
    <w:basedOn w:val="DefaultParagraphFont"/>
    <w:uiPriority w:val="99"/>
    <w:qFormat/>
    <w:rsid w:val="007C656A"/>
    <w:rPr>
      <w:rFonts w:cs="Times New Roman"/>
      <w:b/>
      <w:bCs/>
    </w:rPr>
  </w:style>
  <w:style w:type="paragraph" w:styleId="ListParagraph">
    <w:name w:val="List Paragraph"/>
    <w:basedOn w:val="Normal"/>
    <w:uiPriority w:val="99"/>
    <w:qFormat/>
    <w:rsid w:val="00EC366E"/>
    <w:pPr>
      <w:ind w:left="720"/>
      <w:contextualSpacing/>
    </w:pPr>
  </w:style>
  <w:style w:type="paragraph" w:styleId="Header">
    <w:name w:val="header"/>
    <w:basedOn w:val="Normal"/>
    <w:link w:val="HeaderChar"/>
    <w:uiPriority w:val="99"/>
    <w:rsid w:val="00C5388F"/>
    <w:pPr>
      <w:tabs>
        <w:tab w:val="center" w:pos="4320"/>
        <w:tab w:val="right" w:pos="8640"/>
      </w:tabs>
    </w:pPr>
  </w:style>
  <w:style w:type="character" w:customStyle="1" w:styleId="HeaderChar">
    <w:name w:val="Header Char"/>
    <w:basedOn w:val="DefaultParagraphFont"/>
    <w:link w:val="Header"/>
    <w:uiPriority w:val="99"/>
    <w:semiHidden/>
    <w:rsid w:val="00B94F65"/>
    <w:rPr>
      <w:sz w:val="24"/>
    </w:rPr>
  </w:style>
  <w:style w:type="paragraph" w:styleId="Footer">
    <w:name w:val="footer"/>
    <w:basedOn w:val="Normal"/>
    <w:link w:val="FooterChar"/>
    <w:uiPriority w:val="99"/>
    <w:rsid w:val="00C5388F"/>
    <w:pPr>
      <w:tabs>
        <w:tab w:val="center" w:pos="4320"/>
        <w:tab w:val="right" w:pos="8640"/>
      </w:tabs>
    </w:pPr>
  </w:style>
  <w:style w:type="character" w:customStyle="1" w:styleId="FooterChar">
    <w:name w:val="Footer Char"/>
    <w:basedOn w:val="DefaultParagraphFont"/>
    <w:link w:val="Footer"/>
    <w:uiPriority w:val="99"/>
    <w:semiHidden/>
    <w:rsid w:val="00B94F65"/>
    <w:rPr>
      <w:sz w:val="24"/>
    </w:rPr>
  </w:style>
  <w:style w:type="character" w:styleId="PageNumber">
    <w:name w:val="page number"/>
    <w:basedOn w:val="DefaultParagraphFont"/>
    <w:uiPriority w:val="99"/>
    <w:rsid w:val="00C5388F"/>
    <w:rPr>
      <w:rFonts w:cs="Times New Roman"/>
    </w:rPr>
  </w:style>
  <w:style w:type="character" w:styleId="CommentReference">
    <w:name w:val="annotation reference"/>
    <w:basedOn w:val="DefaultParagraphFont"/>
    <w:uiPriority w:val="99"/>
    <w:semiHidden/>
    <w:unhideWhenUsed/>
    <w:rsid w:val="0063307D"/>
    <w:rPr>
      <w:sz w:val="16"/>
      <w:szCs w:val="16"/>
    </w:rPr>
  </w:style>
  <w:style w:type="paragraph" w:styleId="CommentText">
    <w:name w:val="annotation text"/>
    <w:basedOn w:val="Normal"/>
    <w:link w:val="CommentTextChar"/>
    <w:uiPriority w:val="99"/>
    <w:semiHidden/>
    <w:unhideWhenUsed/>
    <w:rsid w:val="0063307D"/>
    <w:rPr>
      <w:sz w:val="20"/>
      <w:szCs w:val="20"/>
    </w:rPr>
  </w:style>
  <w:style w:type="character" w:customStyle="1" w:styleId="CommentTextChar">
    <w:name w:val="Comment Text Char"/>
    <w:basedOn w:val="DefaultParagraphFont"/>
    <w:link w:val="CommentText"/>
    <w:uiPriority w:val="99"/>
    <w:semiHidden/>
    <w:rsid w:val="0063307D"/>
    <w:rPr>
      <w:sz w:val="20"/>
      <w:szCs w:val="20"/>
    </w:rPr>
  </w:style>
  <w:style w:type="paragraph" w:styleId="CommentSubject">
    <w:name w:val="annotation subject"/>
    <w:basedOn w:val="CommentText"/>
    <w:next w:val="CommentText"/>
    <w:link w:val="CommentSubjectChar"/>
    <w:uiPriority w:val="99"/>
    <w:semiHidden/>
    <w:unhideWhenUsed/>
    <w:rsid w:val="0063307D"/>
    <w:rPr>
      <w:b/>
      <w:bCs/>
    </w:rPr>
  </w:style>
  <w:style w:type="character" w:customStyle="1" w:styleId="CommentSubjectChar">
    <w:name w:val="Comment Subject Char"/>
    <w:basedOn w:val="CommentTextChar"/>
    <w:link w:val="CommentSubject"/>
    <w:uiPriority w:val="99"/>
    <w:semiHidden/>
    <w:rsid w:val="0063307D"/>
    <w:rPr>
      <w:b/>
      <w:bCs/>
    </w:rPr>
  </w:style>
  <w:style w:type="paragraph" w:styleId="BalloonText">
    <w:name w:val="Balloon Text"/>
    <w:basedOn w:val="Normal"/>
    <w:link w:val="BalloonTextChar"/>
    <w:uiPriority w:val="99"/>
    <w:semiHidden/>
    <w:unhideWhenUsed/>
    <w:rsid w:val="00633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0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2051882">
      <w:marLeft w:val="0"/>
      <w:marRight w:val="0"/>
      <w:marTop w:val="0"/>
      <w:marBottom w:val="0"/>
      <w:divBdr>
        <w:top w:val="none" w:sz="0" w:space="0" w:color="auto"/>
        <w:left w:val="none" w:sz="0" w:space="0" w:color="auto"/>
        <w:bottom w:val="none" w:sz="0" w:space="0" w:color="auto"/>
        <w:right w:val="none" w:sz="0" w:space="0" w:color="auto"/>
      </w:divBdr>
      <w:divsChild>
        <w:div w:id="702051883">
          <w:marLeft w:val="0"/>
          <w:marRight w:val="0"/>
          <w:marTop w:val="0"/>
          <w:marBottom w:val="0"/>
          <w:divBdr>
            <w:top w:val="none" w:sz="0" w:space="0" w:color="auto"/>
            <w:left w:val="none" w:sz="0" w:space="0" w:color="auto"/>
            <w:bottom w:val="none" w:sz="0" w:space="0" w:color="auto"/>
            <w:right w:val="none" w:sz="0" w:space="0" w:color="auto"/>
          </w:divBdr>
          <w:divsChild>
            <w:div w:id="702051884">
              <w:marLeft w:val="0"/>
              <w:marRight w:val="0"/>
              <w:marTop w:val="0"/>
              <w:marBottom w:val="0"/>
              <w:divBdr>
                <w:top w:val="none" w:sz="0" w:space="0" w:color="auto"/>
                <w:left w:val="none" w:sz="0" w:space="0" w:color="auto"/>
                <w:bottom w:val="none" w:sz="0" w:space="0" w:color="auto"/>
                <w:right w:val="none" w:sz="0" w:space="0" w:color="auto"/>
              </w:divBdr>
              <w:divsChild>
                <w:div w:id="702051887">
                  <w:marLeft w:val="0"/>
                  <w:marRight w:val="0"/>
                  <w:marTop w:val="0"/>
                  <w:marBottom w:val="0"/>
                  <w:divBdr>
                    <w:top w:val="none" w:sz="0" w:space="0" w:color="auto"/>
                    <w:left w:val="none" w:sz="0" w:space="0" w:color="auto"/>
                    <w:bottom w:val="none" w:sz="0" w:space="0" w:color="auto"/>
                    <w:right w:val="none" w:sz="0" w:space="0" w:color="auto"/>
                  </w:divBdr>
                  <w:divsChild>
                    <w:div w:id="702051888">
                      <w:marLeft w:val="204"/>
                      <w:marRight w:val="204"/>
                      <w:marTop w:val="102"/>
                      <w:marBottom w:val="0"/>
                      <w:divBdr>
                        <w:top w:val="none" w:sz="0" w:space="0" w:color="auto"/>
                        <w:left w:val="none" w:sz="0" w:space="0" w:color="auto"/>
                        <w:bottom w:val="none" w:sz="0" w:space="0" w:color="auto"/>
                        <w:right w:val="none" w:sz="0" w:space="0" w:color="auto"/>
                      </w:divBdr>
                      <w:divsChild>
                        <w:div w:id="702051886">
                          <w:marLeft w:val="0"/>
                          <w:marRight w:val="0"/>
                          <w:marTop w:val="0"/>
                          <w:marBottom w:val="0"/>
                          <w:divBdr>
                            <w:top w:val="none" w:sz="0" w:space="0" w:color="auto"/>
                            <w:left w:val="none" w:sz="0" w:space="0" w:color="auto"/>
                            <w:bottom w:val="none" w:sz="0" w:space="0" w:color="auto"/>
                            <w:right w:val="none" w:sz="0" w:space="0" w:color="auto"/>
                          </w:divBdr>
                          <w:divsChild>
                            <w:div w:id="702051881">
                              <w:marLeft w:val="0"/>
                              <w:marRight w:val="0"/>
                              <w:marTop w:val="0"/>
                              <w:marBottom w:val="204"/>
                              <w:divBdr>
                                <w:top w:val="single" w:sz="4" w:space="5" w:color="CCCCCC"/>
                                <w:left w:val="single" w:sz="4" w:space="5" w:color="CCCCCC"/>
                                <w:bottom w:val="single" w:sz="4" w:space="5" w:color="CCCCCC"/>
                                <w:right w:val="single" w:sz="4" w:space="5" w:color="CCCCCC"/>
                              </w:divBdr>
                              <w:divsChild>
                                <w:div w:id="702051880">
                                  <w:marLeft w:val="0"/>
                                  <w:marRight w:val="0"/>
                                  <w:marTop w:val="0"/>
                                  <w:marBottom w:val="102"/>
                                  <w:divBdr>
                                    <w:top w:val="none" w:sz="0" w:space="0" w:color="auto"/>
                                    <w:left w:val="none" w:sz="0" w:space="0" w:color="auto"/>
                                    <w:bottom w:val="none" w:sz="0" w:space="0" w:color="auto"/>
                                    <w:right w:val="none" w:sz="0" w:space="0" w:color="auto"/>
                                  </w:divBdr>
                                  <w:divsChild>
                                    <w:div w:id="702051885">
                                      <w:marLeft w:val="0"/>
                                      <w:marRight w:val="0"/>
                                      <w:marTop w:val="102"/>
                                      <w:marBottom w:val="10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18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371</Words>
  <Characters>2119</Characters>
  <Application>Microsoft Office Word</Application>
  <DocSecurity>4</DocSecurity>
  <Lines>17</Lines>
  <Paragraphs>4</Paragraphs>
  <ScaleCrop>false</ScaleCrop>
  <Company>Hewlett-Packard</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Mary</cp:lastModifiedBy>
  <cp:revision>2</cp:revision>
  <dcterms:created xsi:type="dcterms:W3CDTF">2012-01-18T03:23:00Z</dcterms:created>
  <dcterms:modified xsi:type="dcterms:W3CDTF">2012-01-18T03:23:00Z</dcterms:modified>
</cp:coreProperties>
</file>