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B90" w:rsidRDefault="00C90265" w:rsidP="00D8629A">
      <w:pPr>
        <w:jc w:val="center"/>
        <w:rPr>
          <w:sz w:val="24"/>
          <w:szCs w:val="24"/>
        </w:rPr>
      </w:pPr>
      <w:r>
        <w:rPr>
          <w:rStyle w:val="CommentReference"/>
        </w:rPr>
        <w:commentReference w:id="0"/>
      </w:r>
    </w:p>
    <w:p w:rsidR="00D8629A" w:rsidRDefault="00D8629A" w:rsidP="00D8629A">
      <w:pPr>
        <w:jc w:val="center"/>
        <w:rPr>
          <w:sz w:val="24"/>
          <w:szCs w:val="24"/>
        </w:rPr>
      </w:pPr>
    </w:p>
    <w:p w:rsidR="00D8629A" w:rsidRPr="00967E7F" w:rsidRDefault="00D8629A" w:rsidP="00D8629A">
      <w:pPr>
        <w:jc w:val="center"/>
        <w:rPr>
          <w:color w:val="FF0000"/>
          <w:sz w:val="24"/>
          <w:szCs w:val="24"/>
        </w:rPr>
      </w:pPr>
    </w:p>
    <w:p w:rsidR="00D8629A" w:rsidRPr="00967E7F" w:rsidRDefault="00967E7F" w:rsidP="00D8629A">
      <w:pPr>
        <w:jc w:val="center"/>
        <w:rPr>
          <w:color w:val="FF0000"/>
          <w:sz w:val="24"/>
          <w:szCs w:val="24"/>
        </w:rPr>
      </w:pPr>
      <w:r w:rsidRPr="00967E7F">
        <w:rPr>
          <w:color w:val="FF0000"/>
          <w:sz w:val="24"/>
          <w:szCs w:val="24"/>
        </w:rPr>
        <w:t>14/15</w:t>
      </w: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proofErr w:type="spellStart"/>
      <w:r>
        <w:rPr>
          <w:sz w:val="24"/>
          <w:szCs w:val="24"/>
        </w:rPr>
        <w:t>Gero</w:t>
      </w:r>
      <w:proofErr w:type="spellEnd"/>
      <w:r>
        <w:rPr>
          <w:sz w:val="24"/>
          <w:szCs w:val="24"/>
        </w:rPr>
        <w:t xml:space="preserve"> Case Study Week # 4</w:t>
      </w:r>
    </w:p>
    <w:p w:rsidR="00D8629A" w:rsidRDefault="00D8629A" w:rsidP="00D8629A">
      <w:pPr>
        <w:jc w:val="center"/>
        <w:rPr>
          <w:sz w:val="24"/>
          <w:szCs w:val="24"/>
        </w:rPr>
      </w:pPr>
      <w:r>
        <w:rPr>
          <w:sz w:val="24"/>
          <w:szCs w:val="24"/>
        </w:rPr>
        <w:t>Andrea Provost</w:t>
      </w:r>
    </w:p>
    <w:p w:rsidR="00D8629A" w:rsidRDefault="00D8629A" w:rsidP="00D8629A">
      <w:pPr>
        <w:jc w:val="center"/>
        <w:rPr>
          <w:sz w:val="24"/>
          <w:szCs w:val="24"/>
        </w:rPr>
      </w:pPr>
      <w:r>
        <w:rPr>
          <w:sz w:val="24"/>
          <w:szCs w:val="24"/>
        </w:rPr>
        <w:t>Lakeview College of Nursing</w:t>
      </w: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p>
    <w:p w:rsidR="00D8629A" w:rsidRDefault="00D8629A" w:rsidP="00D8629A">
      <w:pPr>
        <w:jc w:val="center"/>
        <w:rPr>
          <w:sz w:val="24"/>
          <w:szCs w:val="24"/>
        </w:rPr>
      </w:pPr>
      <w:commentRangeStart w:id="1"/>
      <w:proofErr w:type="spellStart"/>
      <w:r>
        <w:rPr>
          <w:sz w:val="24"/>
          <w:szCs w:val="24"/>
        </w:rPr>
        <w:lastRenderedPageBreak/>
        <w:t>Gero</w:t>
      </w:r>
      <w:commentRangeEnd w:id="1"/>
      <w:proofErr w:type="spellEnd"/>
      <w:r w:rsidR="00C2280D">
        <w:rPr>
          <w:rStyle w:val="CommentReference"/>
        </w:rPr>
        <w:commentReference w:id="1"/>
      </w:r>
      <w:r>
        <w:rPr>
          <w:sz w:val="24"/>
          <w:szCs w:val="24"/>
        </w:rPr>
        <w:t xml:space="preserve"> Case Study Week # 4</w:t>
      </w:r>
    </w:p>
    <w:p w:rsidR="00D8629A" w:rsidRPr="00D8629A" w:rsidRDefault="00D8629A" w:rsidP="00D8629A">
      <w:pPr>
        <w:pStyle w:val="ListParagraph"/>
        <w:numPr>
          <w:ilvl w:val="0"/>
          <w:numId w:val="1"/>
        </w:numPr>
        <w:rPr>
          <w:sz w:val="24"/>
          <w:szCs w:val="24"/>
        </w:rPr>
      </w:pPr>
      <w:r>
        <w:rPr>
          <w:b/>
          <w:sz w:val="24"/>
          <w:szCs w:val="24"/>
        </w:rPr>
        <w:t xml:space="preserve">How is constipation defined? </w:t>
      </w:r>
      <w:r>
        <w:rPr>
          <w:sz w:val="24"/>
          <w:szCs w:val="24"/>
        </w:rPr>
        <w:t xml:space="preserve">Constipation is defined as having fewer than three times a week. Most bowel movements associated with constipation are hard, dry, small in portion, and may be difficult to pass (National Digestive </w:t>
      </w:r>
      <w:commentRangeStart w:id="2"/>
      <w:r>
        <w:rPr>
          <w:sz w:val="24"/>
          <w:szCs w:val="24"/>
        </w:rPr>
        <w:t>Clearinghouse</w:t>
      </w:r>
      <w:commentRangeEnd w:id="2"/>
      <w:r w:rsidR="00C90265">
        <w:rPr>
          <w:rStyle w:val="CommentReference"/>
        </w:rPr>
        <w:commentReference w:id="2"/>
      </w:r>
      <w:r>
        <w:rPr>
          <w:sz w:val="24"/>
          <w:szCs w:val="24"/>
        </w:rPr>
        <w:t>)</w:t>
      </w:r>
      <w:r w:rsidR="00AD440C">
        <w:rPr>
          <w:sz w:val="24"/>
          <w:szCs w:val="24"/>
        </w:rPr>
        <w:t>.</w:t>
      </w:r>
    </w:p>
    <w:p w:rsidR="00D8629A" w:rsidRPr="00D8629A" w:rsidRDefault="00D8629A" w:rsidP="00D8629A">
      <w:pPr>
        <w:pStyle w:val="ListParagraph"/>
        <w:numPr>
          <w:ilvl w:val="0"/>
          <w:numId w:val="1"/>
        </w:numPr>
        <w:rPr>
          <w:sz w:val="24"/>
          <w:szCs w:val="24"/>
        </w:rPr>
      </w:pPr>
      <w:r>
        <w:rPr>
          <w:b/>
          <w:sz w:val="24"/>
          <w:szCs w:val="24"/>
        </w:rPr>
        <w:t>What is the most probable cause of George’s Constipation?</w:t>
      </w:r>
    </w:p>
    <w:p w:rsidR="00D8629A" w:rsidRPr="00D8629A" w:rsidRDefault="00D8629A" w:rsidP="00D8629A">
      <w:pPr>
        <w:pStyle w:val="ListParagraph"/>
        <w:numPr>
          <w:ilvl w:val="1"/>
          <w:numId w:val="1"/>
        </w:numPr>
        <w:rPr>
          <w:sz w:val="24"/>
          <w:szCs w:val="24"/>
        </w:rPr>
      </w:pPr>
      <w:r>
        <w:rPr>
          <w:b/>
          <w:sz w:val="24"/>
          <w:szCs w:val="24"/>
        </w:rPr>
        <w:t>Normal process of aging</w:t>
      </w:r>
    </w:p>
    <w:p w:rsidR="00D8629A" w:rsidRPr="00D8629A" w:rsidRDefault="00D8629A" w:rsidP="00D8629A">
      <w:pPr>
        <w:pStyle w:val="ListParagraph"/>
        <w:numPr>
          <w:ilvl w:val="1"/>
          <w:numId w:val="1"/>
        </w:numPr>
        <w:rPr>
          <w:sz w:val="24"/>
          <w:szCs w:val="24"/>
        </w:rPr>
      </w:pPr>
      <w:r>
        <w:rPr>
          <w:b/>
          <w:sz w:val="24"/>
          <w:szCs w:val="24"/>
        </w:rPr>
        <w:t>BPH</w:t>
      </w:r>
    </w:p>
    <w:p w:rsidR="00D8629A" w:rsidRPr="00D8629A" w:rsidRDefault="00D8629A" w:rsidP="00D8629A">
      <w:pPr>
        <w:pStyle w:val="ListParagraph"/>
        <w:numPr>
          <w:ilvl w:val="1"/>
          <w:numId w:val="1"/>
        </w:numPr>
        <w:rPr>
          <w:sz w:val="24"/>
          <w:szCs w:val="24"/>
          <w:highlight w:val="yellow"/>
        </w:rPr>
      </w:pPr>
      <w:r w:rsidRPr="00D8629A">
        <w:rPr>
          <w:b/>
          <w:sz w:val="24"/>
          <w:szCs w:val="24"/>
          <w:highlight w:val="yellow"/>
        </w:rPr>
        <w:t>Dehydration and cognitive impairment</w:t>
      </w:r>
    </w:p>
    <w:p w:rsidR="00D8629A" w:rsidRPr="00D8629A" w:rsidRDefault="00D8629A" w:rsidP="00D8629A">
      <w:pPr>
        <w:pStyle w:val="ListParagraph"/>
        <w:numPr>
          <w:ilvl w:val="1"/>
          <w:numId w:val="1"/>
        </w:numPr>
        <w:rPr>
          <w:sz w:val="24"/>
          <w:szCs w:val="24"/>
        </w:rPr>
      </w:pPr>
      <w:r>
        <w:rPr>
          <w:b/>
          <w:sz w:val="24"/>
          <w:szCs w:val="24"/>
        </w:rPr>
        <w:t>Access to health care services</w:t>
      </w:r>
    </w:p>
    <w:p w:rsidR="00D8629A" w:rsidRPr="00D8629A" w:rsidRDefault="00D8629A" w:rsidP="00D8629A">
      <w:pPr>
        <w:pStyle w:val="ListParagraph"/>
        <w:numPr>
          <w:ilvl w:val="0"/>
          <w:numId w:val="1"/>
        </w:numPr>
        <w:rPr>
          <w:sz w:val="24"/>
          <w:szCs w:val="24"/>
        </w:rPr>
      </w:pPr>
      <w:r>
        <w:rPr>
          <w:b/>
          <w:sz w:val="24"/>
          <w:szCs w:val="24"/>
        </w:rPr>
        <w:t xml:space="preserve">What are additional causes of constipation? </w:t>
      </w:r>
      <w:r>
        <w:rPr>
          <w:sz w:val="24"/>
          <w:szCs w:val="24"/>
        </w:rPr>
        <w:t>Additional causes of constipation are</w:t>
      </w:r>
      <w:r w:rsidR="00AD440C">
        <w:rPr>
          <w:sz w:val="24"/>
          <w:szCs w:val="24"/>
        </w:rPr>
        <w:t xml:space="preserve"> not enough fiber in diet, decreased or lack of physical activity, medications, IBS, pregnancy, travel, aging, abuse of laxatives, certain diseases or health problems, problems with the rectum or colon, and problems with the intestinal function (National Digestive </w:t>
      </w:r>
      <w:commentRangeStart w:id="3"/>
      <w:r w:rsidR="00AD440C">
        <w:rPr>
          <w:sz w:val="24"/>
          <w:szCs w:val="24"/>
        </w:rPr>
        <w:t>Clearinghouse).</w:t>
      </w:r>
      <w:commentRangeEnd w:id="3"/>
      <w:r w:rsidR="00C90265">
        <w:rPr>
          <w:rStyle w:val="CommentReference"/>
        </w:rPr>
        <w:commentReference w:id="3"/>
      </w:r>
    </w:p>
    <w:p w:rsidR="00D8629A" w:rsidRPr="00D8629A" w:rsidRDefault="00D8629A" w:rsidP="00D8629A">
      <w:pPr>
        <w:pStyle w:val="ListParagraph"/>
        <w:numPr>
          <w:ilvl w:val="0"/>
          <w:numId w:val="1"/>
        </w:numPr>
        <w:rPr>
          <w:sz w:val="24"/>
          <w:szCs w:val="24"/>
        </w:rPr>
      </w:pPr>
      <w:r>
        <w:rPr>
          <w:b/>
          <w:sz w:val="24"/>
          <w:szCs w:val="24"/>
        </w:rPr>
        <w:t>List examples of medication classes known to cause constipation.</w:t>
      </w:r>
      <w:r w:rsidR="00AD440C">
        <w:rPr>
          <w:b/>
          <w:sz w:val="24"/>
          <w:szCs w:val="24"/>
        </w:rPr>
        <w:t xml:space="preserve"> </w:t>
      </w:r>
      <w:r w:rsidR="00AD440C">
        <w:rPr>
          <w:sz w:val="24"/>
          <w:szCs w:val="24"/>
        </w:rPr>
        <w:t>Pain medications, antacids, calcium channel blockers, antiparkinsons, antidepressants, antispasmodics, iron supplements, diuretics, and anticonvulsants (</w:t>
      </w:r>
      <w:commentRangeStart w:id="4"/>
      <w:r w:rsidR="00AD440C">
        <w:rPr>
          <w:sz w:val="24"/>
          <w:szCs w:val="24"/>
        </w:rPr>
        <w:t>National Digestive Clearinghouse</w:t>
      </w:r>
      <w:commentRangeEnd w:id="4"/>
      <w:r w:rsidR="00C2280D">
        <w:rPr>
          <w:rStyle w:val="CommentReference"/>
        </w:rPr>
        <w:commentReference w:id="4"/>
      </w:r>
      <w:r w:rsidR="00AD440C">
        <w:rPr>
          <w:sz w:val="24"/>
          <w:szCs w:val="24"/>
        </w:rPr>
        <w:t xml:space="preserve">). </w:t>
      </w:r>
    </w:p>
    <w:p w:rsidR="00D8629A" w:rsidRPr="00D8629A" w:rsidRDefault="00D8629A" w:rsidP="00D8629A">
      <w:pPr>
        <w:pStyle w:val="ListParagraph"/>
        <w:numPr>
          <w:ilvl w:val="0"/>
          <w:numId w:val="1"/>
        </w:numPr>
        <w:rPr>
          <w:sz w:val="24"/>
          <w:szCs w:val="24"/>
        </w:rPr>
      </w:pPr>
      <w:r>
        <w:rPr>
          <w:b/>
          <w:sz w:val="24"/>
          <w:szCs w:val="24"/>
        </w:rPr>
        <w:t>What are complications of chronic constipation?</w:t>
      </w:r>
      <w:r w:rsidR="00AD440C">
        <w:rPr>
          <w:b/>
          <w:sz w:val="24"/>
          <w:szCs w:val="24"/>
        </w:rPr>
        <w:t xml:space="preserve"> </w:t>
      </w:r>
      <w:r w:rsidR="00AD440C">
        <w:rPr>
          <w:sz w:val="24"/>
          <w:szCs w:val="24"/>
        </w:rPr>
        <w:t>Hemorrhoids, anal fissures, rectal bleeding, rectal prolapse, and fecal impaction (</w:t>
      </w:r>
      <w:commentRangeStart w:id="5"/>
      <w:r w:rsidR="00AD440C">
        <w:rPr>
          <w:sz w:val="24"/>
          <w:szCs w:val="24"/>
        </w:rPr>
        <w:t>National Digestive Clearinghouse</w:t>
      </w:r>
      <w:commentRangeEnd w:id="5"/>
      <w:r w:rsidR="00C2280D">
        <w:rPr>
          <w:rStyle w:val="CommentReference"/>
        </w:rPr>
        <w:commentReference w:id="5"/>
      </w:r>
      <w:r w:rsidR="00AD440C">
        <w:rPr>
          <w:sz w:val="24"/>
          <w:szCs w:val="24"/>
        </w:rPr>
        <w:t>)</w:t>
      </w:r>
    </w:p>
    <w:p w:rsidR="00D8629A" w:rsidRPr="00D8629A" w:rsidRDefault="00D8629A" w:rsidP="00D8629A">
      <w:pPr>
        <w:pStyle w:val="ListParagraph"/>
        <w:numPr>
          <w:ilvl w:val="0"/>
          <w:numId w:val="1"/>
        </w:numPr>
        <w:rPr>
          <w:sz w:val="24"/>
          <w:szCs w:val="24"/>
        </w:rPr>
      </w:pPr>
      <w:r>
        <w:rPr>
          <w:b/>
          <w:sz w:val="24"/>
          <w:szCs w:val="24"/>
        </w:rPr>
        <w:t>What are treatments for constipation?</w:t>
      </w:r>
      <w:r w:rsidR="00AD440C">
        <w:rPr>
          <w:b/>
          <w:sz w:val="24"/>
          <w:szCs w:val="24"/>
        </w:rPr>
        <w:t xml:space="preserve"> </w:t>
      </w:r>
      <w:r w:rsidR="00AD440C">
        <w:rPr>
          <w:sz w:val="24"/>
          <w:szCs w:val="24"/>
        </w:rPr>
        <w:t>Constipation can be treated by increasing the fiber in one’s diet (20-35 mg daily)</w:t>
      </w:r>
      <w:proofErr w:type="gramStart"/>
      <w:r w:rsidR="00AD440C">
        <w:rPr>
          <w:sz w:val="24"/>
          <w:szCs w:val="24"/>
        </w:rPr>
        <w:t>,</w:t>
      </w:r>
      <w:proofErr w:type="gramEnd"/>
      <w:r w:rsidR="00AD440C">
        <w:rPr>
          <w:sz w:val="24"/>
          <w:szCs w:val="24"/>
        </w:rPr>
        <w:t xml:space="preserve"> high fiber foods include beans, whole grains, bran cereals, fresh fruits and vegetables. It will also be beneficial to limit the </w:t>
      </w:r>
      <w:proofErr w:type="gramStart"/>
      <w:r w:rsidR="00AD440C">
        <w:rPr>
          <w:sz w:val="24"/>
          <w:szCs w:val="24"/>
        </w:rPr>
        <w:t>patients</w:t>
      </w:r>
      <w:proofErr w:type="gramEnd"/>
      <w:r w:rsidR="00AD440C">
        <w:rPr>
          <w:sz w:val="24"/>
          <w:szCs w:val="24"/>
        </w:rPr>
        <w:t xml:space="preserve"> intake of low fiber foods such as ice cream, cheese, meat, and processed foods. Constipation can also be treated with help of laxatives, enemas, and increasing physical activity to help promote peristalsis (National Digestive </w:t>
      </w:r>
      <w:commentRangeStart w:id="6"/>
      <w:r w:rsidR="00AD440C">
        <w:rPr>
          <w:sz w:val="24"/>
          <w:szCs w:val="24"/>
        </w:rPr>
        <w:t>Clearinghouse</w:t>
      </w:r>
      <w:commentRangeEnd w:id="6"/>
      <w:r w:rsidR="00C2280D">
        <w:rPr>
          <w:rStyle w:val="CommentReference"/>
        </w:rPr>
        <w:commentReference w:id="6"/>
      </w:r>
      <w:r w:rsidR="00AD440C">
        <w:rPr>
          <w:sz w:val="24"/>
          <w:szCs w:val="24"/>
        </w:rPr>
        <w:t xml:space="preserve">). </w:t>
      </w:r>
    </w:p>
    <w:p w:rsidR="00D8629A" w:rsidRPr="00D8629A" w:rsidRDefault="00D8629A" w:rsidP="00D8629A">
      <w:pPr>
        <w:pStyle w:val="ListParagraph"/>
        <w:numPr>
          <w:ilvl w:val="0"/>
          <w:numId w:val="1"/>
        </w:numPr>
        <w:rPr>
          <w:sz w:val="24"/>
          <w:szCs w:val="24"/>
        </w:rPr>
      </w:pPr>
      <w:r>
        <w:rPr>
          <w:b/>
          <w:sz w:val="24"/>
          <w:szCs w:val="24"/>
        </w:rPr>
        <w:t xml:space="preserve">What types of nonmedicinal recommendations can the nurse encourage for this patient? </w:t>
      </w:r>
      <w:proofErr w:type="spellStart"/>
      <w:r w:rsidR="0002101C">
        <w:rPr>
          <w:sz w:val="24"/>
          <w:szCs w:val="24"/>
        </w:rPr>
        <w:t>Nonmedicinal</w:t>
      </w:r>
      <w:proofErr w:type="spellEnd"/>
      <w:r w:rsidR="0002101C">
        <w:rPr>
          <w:sz w:val="24"/>
          <w:szCs w:val="24"/>
        </w:rPr>
        <w:t xml:space="preserve"> changes can help this patient enormously, first he needs to continue drinking water, and maintain well hydration. Increasing his fiber intake by introducing beans, whole grains, bran cereals, fresh fruits and vegetables into his diet. Also, making sure the patient exercises at least 20-30 minutes a day, walking or swimming will help with his constipation.</w:t>
      </w:r>
    </w:p>
    <w:p w:rsidR="00D8629A" w:rsidRPr="0002101C" w:rsidRDefault="00D8629A" w:rsidP="00D8629A">
      <w:pPr>
        <w:pStyle w:val="ListParagraph"/>
        <w:numPr>
          <w:ilvl w:val="0"/>
          <w:numId w:val="1"/>
        </w:numPr>
        <w:rPr>
          <w:sz w:val="24"/>
          <w:szCs w:val="24"/>
        </w:rPr>
      </w:pPr>
      <w:r w:rsidRPr="0002101C">
        <w:rPr>
          <w:b/>
          <w:sz w:val="24"/>
          <w:szCs w:val="24"/>
        </w:rPr>
        <w:t>What nursing recommendations should Geneva, RN, make to the family for the management of George’s constipation with MOM?</w:t>
      </w:r>
      <w:r w:rsidR="0002101C" w:rsidRPr="0002101C">
        <w:rPr>
          <w:b/>
          <w:sz w:val="24"/>
          <w:szCs w:val="24"/>
        </w:rPr>
        <w:t xml:space="preserve"> </w:t>
      </w:r>
      <w:r w:rsidR="0002101C" w:rsidRPr="0002101C">
        <w:rPr>
          <w:sz w:val="24"/>
          <w:szCs w:val="24"/>
        </w:rPr>
        <w:t>Geneva should also fill the family in on what important changes will help with George’s constipation. People that are around him will be able to help him make these changes and maintain these changes in his lifestyle.</w:t>
      </w:r>
      <w:bookmarkStart w:id="7" w:name="_GoBack"/>
      <w:bookmarkEnd w:id="7"/>
    </w:p>
    <w:p w:rsidR="00D8629A" w:rsidRDefault="00D8629A" w:rsidP="00D8629A">
      <w:pPr>
        <w:rPr>
          <w:sz w:val="24"/>
          <w:szCs w:val="24"/>
        </w:rPr>
      </w:pPr>
    </w:p>
    <w:p w:rsidR="00D8629A" w:rsidRDefault="00D8629A" w:rsidP="00D8629A">
      <w:pPr>
        <w:rPr>
          <w:sz w:val="24"/>
          <w:szCs w:val="24"/>
        </w:rPr>
      </w:pPr>
      <w:r>
        <w:rPr>
          <w:sz w:val="24"/>
          <w:szCs w:val="24"/>
        </w:rPr>
        <w:lastRenderedPageBreak/>
        <w:t xml:space="preserve">Sources </w:t>
      </w:r>
    </w:p>
    <w:p w:rsidR="00C90265" w:rsidRDefault="00D8629A" w:rsidP="00C2280D">
      <w:proofErr w:type="gramStart"/>
      <w:r>
        <w:rPr>
          <w:sz w:val="24"/>
          <w:szCs w:val="24"/>
        </w:rPr>
        <w:t>C</w:t>
      </w:r>
      <w:r w:rsidRPr="00D8629A">
        <w:rPr>
          <w:sz w:val="24"/>
          <w:szCs w:val="24"/>
        </w:rPr>
        <w:t>onstipation - National Digestive Diseases Information Clearinghouse.</w:t>
      </w:r>
      <w:proofErr w:type="gramEnd"/>
      <w:r w:rsidRPr="00D8629A">
        <w:rPr>
          <w:sz w:val="24"/>
          <w:szCs w:val="24"/>
        </w:rPr>
        <w:t xml:space="preserve"> </w:t>
      </w:r>
      <w:proofErr w:type="gramStart"/>
      <w:r w:rsidRPr="00D8629A">
        <w:rPr>
          <w:sz w:val="24"/>
          <w:szCs w:val="24"/>
        </w:rPr>
        <w:t>(n.d.).</w:t>
      </w:r>
      <w:proofErr w:type="gramEnd"/>
      <w:r w:rsidRPr="00D8629A">
        <w:rPr>
          <w:sz w:val="24"/>
          <w:szCs w:val="24"/>
        </w:rPr>
        <w:t xml:space="preserve"> </w:t>
      </w:r>
      <w:proofErr w:type="gramStart"/>
      <w:r w:rsidRPr="00D8629A">
        <w:rPr>
          <w:sz w:val="24"/>
          <w:szCs w:val="24"/>
        </w:rPr>
        <w:t>Home - National Digestive Diseases Information Clearinghouse.</w:t>
      </w:r>
      <w:proofErr w:type="gramEnd"/>
      <w:r w:rsidRPr="00D8629A">
        <w:rPr>
          <w:sz w:val="24"/>
          <w:szCs w:val="24"/>
        </w:rPr>
        <w:t xml:space="preserve"> Retrieved </w:t>
      </w:r>
      <w:commentRangeStart w:id="8"/>
      <w:r w:rsidRPr="00D8629A">
        <w:rPr>
          <w:sz w:val="24"/>
          <w:szCs w:val="24"/>
        </w:rPr>
        <w:t xml:space="preserve">February 12, 2012, </w:t>
      </w:r>
      <w:commentRangeEnd w:id="8"/>
      <w:r w:rsidR="00C90265">
        <w:rPr>
          <w:rStyle w:val="CommentReference"/>
        </w:rPr>
        <w:commentReference w:id="8"/>
      </w:r>
      <w:r w:rsidRPr="00D8629A">
        <w:rPr>
          <w:sz w:val="24"/>
          <w:szCs w:val="24"/>
        </w:rPr>
        <w:t>from http://digestive.niddk.nih.gov/ddiseases/pubs/constipation/</w:t>
      </w:r>
      <w:r w:rsidR="00C90265">
        <w:t>National Institute of Health, National Center for Biotechnology</w:t>
      </w:r>
      <w:r w:rsidR="00C90265">
        <w:br/>
      </w:r>
    </w:p>
    <w:p w:rsidR="00C2280D" w:rsidRPr="00C2280D" w:rsidRDefault="00C2280D" w:rsidP="00C2280D">
      <w:pPr>
        <w:jc w:val="center"/>
        <w:rPr>
          <w:color w:val="FF0000"/>
        </w:rPr>
      </w:pPr>
      <w:r w:rsidRPr="00C2280D">
        <w:rPr>
          <w:color w:val="FF0000"/>
        </w:rPr>
        <w:t>References</w:t>
      </w:r>
    </w:p>
    <w:p w:rsidR="00C90265" w:rsidRPr="00C2280D" w:rsidRDefault="00C90265" w:rsidP="00D8629A">
      <w:pPr>
        <w:rPr>
          <w:color w:val="FF0000"/>
          <w:sz w:val="24"/>
          <w:szCs w:val="24"/>
        </w:rPr>
      </w:pPr>
      <w:proofErr w:type="gramStart"/>
      <w:r w:rsidRPr="00C2280D">
        <w:rPr>
          <w:color w:val="FF0000"/>
        </w:rPr>
        <w:t xml:space="preserve">National Institute of Health, National </w:t>
      </w:r>
      <w:r w:rsidR="00C2280D" w:rsidRPr="00C2280D">
        <w:rPr>
          <w:color w:val="FF0000"/>
        </w:rPr>
        <w:t>Digestive Diseases Information Clearinghouse (n.d).</w:t>
      </w:r>
      <w:proofErr w:type="gramEnd"/>
      <w:r w:rsidR="00C2280D" w:rsidRPr="00C2280D">
        <w:rPr>
          <w:color w:val="FF0000"/>
        </w:rPr>
        <w:t xml:space="preserve">  </w:t>
      </w:r>
      <w:proofErr w:type="gramStart"/>
      <w:r w:rsidR="00C2280D" w:rsidRPr="00C2280D">
        <w:rPr>
          <w:i/>
          <w:color w:val="FF0000"/>
        </w:rPr>
        <w:t>Constipation</w:t>
      </w:r>
      <w:r w:rsidRPr="00C2280D">
        <w:rPr>
          <w:color w:val="FF0000"/>
        </w:rPr>
        <w:t>.</w:t>
      </w:r>
      <w:proofErr w:type="gramEnd"/>
      <w:r w:rsidRPr="00C2280D">
        <w:rPr>
          <w:color w:val="FF0000"/>
        </w:rPr>
        <w:t xml:space="preserve"> </w:t>
      </w:r>
      <w:r w:rsidRPr="00C2280D">
        <w:rPr>
          <w:color w:val="FF0000"/>
        </w:rPr>
        <w:br/>
        <w:t>         </w:t>
      </w:r>
      <w:r w:rsidR="00C2280D" w:rsidRPr="00C2280D">
        <w:rPr>
          <w:color w:val="FF0000"/>
        </w:rPr>
        <w:tab/>
      </w:r>
      <w:r w:rsidRPr="00C2280D">
        <w:rPr>
          <w:color w:val="FF0000"/>
        </w:rPr>
        <w:t xml:space="preserve"> Retrieved </w:t>
      </w:r>
      <w:proofErr w:type="gramStart"/>
      <w:r w:rsidRPr="00C2280D">
        <w:rPr>
          <w:color w:val="FF0000"/>
        </w:rPr>
        <w:t xml:space="preserve">from </w:t>
      </w:r>
      <w:r w:rsidR="00C2280D" w:rsidRPr="00C2280D">
        <w:rPr>
          <w:color w:val="FF0000"/>
        </w:rPr>
        <w:t xml:space="preserve"> ht</w:t>
      </w:r>
      <w:r w:rsidR="00C2280D" w:rsidRPr="00C2280D">
        <w:rPr>
          <w:color w:val="FF0000"/>
          <w:sz w:val="24"/>
          <w:szCs w:val="24"/>
        </w:rPr>
        <w:t>tp</w:t>
      </w:r>
      <w:proofErr w:type="gramEnd"/>
      <w:r w:rsidR="00C2280D" w:rsidRPr="00C2280D">
        <w:rPr>
          <w:color w:val="FF0000"/>
          <w:sz w:val="24"/>
          <w:szCs w:val="24"/>
        </w:rPr>
        <w:t>://digestive.niddk.nih.gov/ddiseases/pubs/constipation/</w:t>
      </w:r>
      <w:r w:rsidR="00C2280D" w:rsidRPr="00C2280D">
        <w:rPr>
          <w:color w:val="FF0000"/>
        </w:rPr>
        <w:t xml:space="preserve">National </w:t>
      </w:r>
      <w:r w:rsidR="00C2280D" w:rsidRPr="00C2280D">
        <w:rPr>
          <w:color w:val="FF0000"/>
        </w:rPr>
        <w:tab/>
        <w:t>Institute of Health, National Center for Biotechnology</w:t>
      </w:r>
    </w:p>
    <w:sectPr w:rsidR="00C90265" w:rsidRPr="00C2280D" w:rsidSect="0022233B">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7T07:28:00Z" w:initials="M">
    <w:p w:rsidR="00C90265" w:rsidRDefault="00C90265">
      <w:pPr>
        <w:pStyle w:val="CommentText"/>
      </w:pPr>
      <w:r>
        <w:rPr>
          <w:rStyle w:val="CommentReference"/>
        </w:rPr>
        <w:annotationRef/>
      </w:r>
      <w:r>
        <w:t>H in head is a small h</w:t>
      </w:r>
    </w:p>
  </w:comment>
  <w:comment w:id="1" w:author="Mary" w:date="2012-02-17T07:49:00Z" w:initials="M">
    <w:p w:rsidR="00C2280D" w:rsidRDefault="00C2280D">
      <w:pPr>
        <w:pStyle w:val="CommentText"/>
      </w:pPr>
      <w:r>
        <w:rPr>
          <w:rStyle w:val="CommentReference"/>
        </w:rPr>
        <w:annotationRef/>
      </w:r>
      <w:r w:rsidR="0021114F">
        <w:t>The words running head only goes on the title page</w:t>
      </w:r>
    </w:p>
  </w:comment>
  <w:comment w:id="2" w:author="Mary" w:date="2012-02-17T07:29:00Z" w:initials="M">
    <w:p w:rsidR="00C90265" w:rsidRDefault="00C90265">
      <w:pPr>
        <w:pStyle w:val="CommentText"/>
      </w:pPr>
      <w:r>
        <w:rPr>
          <w:rStyle w:val="CommentReference"/>
        </w:rPr>
        <w:annotationRef/>
      </w:r>
      <w:r>
        <w:t>Needs year also</w:t>
      </w:r>
    </w:p>
  </w:comment>
  <w:comment w:id="3" w:author="Mary" w:date="2012-02-17T07:29:00Z" w:initials="M">
    <w:p w:rsidR="00C90265" w:rsidRDefault="00C90265">
      <w:pPr>
        <w:pStyle w:val="CommentText"/>
      </w:pPr>
      <w:r>
        <w:rPr>
          <w:rStyle w:val="CommentReference"/>
        </w:rPr>
        <w:annotationRef/>
      </w:r>
      <w:r>
        <w:t>Year also</w:t>
      </w:r>
    </w:p>
  </w:comment>
  <w:comment w:id="4" w:author="Mary" w:date="2012-02-17T07:47:00Z" w:initials="M">
    <w:p w:rsidR="00C2280D" w:rsidRDefault="00C2280D">
      <w:pPr>
        <w:pStyle w:val="CommentText"/>
      </w:pPr>
      <w:r>
        <w:rPr>
          <w:rStyle w:val="CommentReference"/>
        </w:rPr>
        <w:annotationRef/>
      </w:r>
      <w:r>
        <w:t xml:space="preserve">Same </w:t>
      </w:r>
    </w:p>
  </w:comment>
  <w:comment w:id="5" w:author="Mary" w:date="2012-02-17T07:47:00Z" w:initials="M">
    <w:p w:rsidR="00C2280D" w:rsidRDefault="00C2280D">
      <w:pPr>
        <w:pStyle w:val="CommentText"/>
      </w:pPr>
      <w:r>
        <w:rPr>
          <w:rStyle w:val="CommentReference"/>
        </w:rPr>
        <w:annotationRef/>
      </w:r>
      <w:proofErr w:type="gramStart"/>
      <w:r>
        <w:t>same</w:t>
      </w:r>
      <w:proofErr w:type="gramEnd"/>
    </w:p>
  </w:comment>
  <w:comment w:id="6" w:author="Mary" w:date="2012-02-17T07:47:00Z" w:initials="M">
    <w:p w:rsidR="00C2280D" w:rsidRDefault="00C2280D">
      <w:pPr>
        <w:pStyle w:val="CommentText"/>
      </w:pPr>
      <w:r>
        <w:rPr>
          <w:rStyle w:val="CommentReference"/>
        </w:rPr>
        <w:annotationRef/>
      </w:r>
      <w:r>
        <w:t>Same as above</w:t>
      </w:r>
    </w:p>
  </w:comment>
  <w:comment w:id="8" w:author="Mary" w:date="2012-02-17T07:33:00Z" w:initials="M">
    <w:p w:rsidR="00C90265" w:rsidRDefault="00C90265">
      <w:pPr>
        <w:pStyle w:val="CommentText"/>
      </w:pPr>
      <w:r>
        <w:rPr>
          <w:rStyle w:val="CommentReference"/>
        </w:rPr>
        <w:annotationRef/>
      </w:r>
      <w:r>
        <w:t>No retrieval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CAF" w:rsidRDefault="00E96CAF" w:rsidP="00D8629A">
      <w:pPr>
        <w:spacing w:after="0" w:line="240" w:lineRule="auto"/>
      </w:pPr>
      <w:r>
        <w:separator/>
      </w:r>
    </w:p>
  </w:endnote>
  <w:endnote w:type="continuationSeparator" w:id="0">
    <w:p w:rsidR="00E96CAF" w:rsidRDefault="00E96CAF" w:rsidP="00D862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CAF" w:rsidRDefault="00E96CAF" w:rsidP="00D8629A">
      <w:pPr>
        <w:spacing w:after="0" w:line="240" w:lineRule="auto"/>
      </w:pPr>
      <w:r>
        <w:separator/>
      </w:r>
    </w:p>
  </w:footnote>
  <w:footnote w:type="continuationSeparator" w:id="0">
    <w:p w:rsidR="00E96CAF" w:rsidRDefault="00E96CAF" w:rsidP="00D862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9A" w:rsidRDefault="00D8629A">
    <w:pPr>
      <w:pStyle w:val="Header"/>
    </w:pPr>
    <w:r>
      <w:t>Running Head: GERO CS WEEK # 4</w:t>
    </w:r>
    <w:r>
      <w:tab/>
    </w:r>
    <w:r>
      <w:tab/>
    </w:r>
    <w:r w:rsidR="0022233B">
      <w:fldChar w:fldCharType="begin"/>
    </w:r>
    <w:r>
      <w:instrText xml:space="preserve"> PAGE   \* MERGEFORMAT </w:instrText>
    </w:r>
    <w:r w:rsidR="0022233B">
      <w:fldChar w:fldCharType="separate"/>
    </w:r>
    <w:r w:rsidR="00967E7F">
      <w:rPr>
        <w:noProof/>
      </w:rPr>
      <w:t>1</w:t>
    </w:r>
    <w:r w:rsidR="0022233B">
      <w:rPr>
        <w:noProof/>
      </w:rPr>
      <w:fldChar w:fldCharType="end"/>
    </w:r>
  </w:p>
  <w:p w:rsidR="00D8629A" w:rsidRDefault="00D862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E1256"/>
    <w:multiLevelType w:val="hybridMultilevel"/>
    <w:tmpl w:val="61883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8629A"/>
    <w:rsid w:val="0002101C"/>
    <w:rsid w:val="00025B90"/>
    <w:rsid w:val="0021114F"/>
    <w:rsid w:val="0022233B"/>
    <w:rsid w:val="00967E7F"/>
    <w:rsid w:val="00AD440C"/>
    <w:rsid w:val="00C2280D"/>
    <w:rsid w:val="00C90265"/>
    <w:rsid w:val="00D8629A"/>
    <w:rsid w:val="00E96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3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29A"/>
  </w:style>
  <w:style w:type="paragraph" w:styleId="Footer">
    <w:name w:val="footer"/>
    <w:basedOn w:val="Normal"/>
    <w:link w:val="FooterChar"/>
    <w:uiPriority w:val="99"/>
    <w:unhideWhenUsed/>
    <w:rsid w:val="00D86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29A"/>
  </w:style>
  <w:style w:type="paragraph" w:styleId="BalloonText">
    <w:name w:val="Balloon Text"/>
    <w:basedOn w:val="Normal"/>
    <w:link w:val="BalloonTextChar"/>
    <w:uiPriority w:val="99"/>
    <w:semiHidden/>
    <w:unhideWhenUsed/>
    <w:rsid w:val="00D8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29A"/>
    <w:rPr>
      <w:rFonts w:ascii="Tahoma" w:hAnsi="Tahoma" w:cs="Tahoma"/>
      <w:sz w:val="16"/>
      <w:szCs w:val="16"/>
    </w:rPr>
  </w:style>
  <w:style w:type="paragraph" w:styleId="ListParagraph">
    <w:name w:val="List Paragraph"/>
    <w:basedOn w:val="Normal"/>
    <w:uiPriority w:val="34"/>
    <w:qFormat/>
    <w:rsid w:val="00D8629A"/>
    <w:pPr>
      <w:ind w:left="720"/>
      <w:contextualSpacing/>
    </w:pPr>
  </w:style>
  <w:style w:type="character" w:styleId="CommentReference">
    <w:name w:val="annotation reference"/>
    <w:basedOn w:val="DefaultParagraphFont"/>
    <w:uiPriority w:val="99"/>
    <w:semiHidden/>
    <w:unhideWhenUsed/>
    <w:rsid w:val="00C90265"/>
    <w:rPr>
      <w:sz w:val="16"/>
      <w:szCs w:val="16"/>
    </w:rPr>
  </w:style>
  <w:style w:type="paragraph" w:styleId="CommentText">
    <w:name w:val="annotation text"/>
    <w:basedOn w:val="Normal"/>
    <w:link w:val="CommentTextChar"/>
    <w:uiPriority w:val="99"/>
    <w:semiHidden/>
    <w:unhideWhenUsed/>
    <w:rsid w:val="00C90265"/>
    <w:pPr>
      <w:spacing w:line="240" w:lineRule="auto"/>
    </w:pPr>
    <w:rPr>
      <w:sz w:val="20"/>
      <w:szCs w:val="20"/>
    </w:rPr>
  </w:style>
  <w:style w:type="character" w:customStyle="1" w:styleId="CommentTextChar">
    <w:name w:val="Comment Text Char"/>
    <w:basedOn w:val="DefaultParagraphFont"/>
    <w:link w:val="CommentText"/>
    <w:uiPriority w:val="99"/>
    <w:semiHidden/>
    <w:rsid w:val="00C90265"/>
    <w:rPr>
      <w:sz w:val="20"/>
      <w:szCs w:val="20"/>
    </w:rPr>
  </w:style>
  <w:style w:type="paragraph" w:styleId="CommentSubject">
    <w:name w:val="annotation subject"/>
    <w:basedOn w:val="CommentText"/>
    <w:next w:val="CommentText"/>
    <w:link w:val="CommentSubjectChar"/>
    <w:uiPriority w:val="99"/>
    <w:semiHidden/>
    <w:unhideWhenUsed/>
    <w:rsid w:val="00C90265"/>
    <w:rPr>
      <w:b/>
      <w:bCs/>
    </w:rPr>
  </w:style>
  <w:style w:type="character" w:customStyle="1" w:styleId="CommentSubjectChar">
    <w:name w:val="Comment Subject Char"/>
    <w:basedOn w:val="CommentTextChar"/>
    <w:link w:val="CommentSubject"/>
    <w:uiPriority w:val="99"/>
    <w:semiHidden/>
    <w:rsid w:val="00C90265"/>
    <w:rPr>
      <w:b/>
      <w:bCs/>
    </w:rPr>
  </w:style>
  <w:style w:type="character" w:styleId="Hyperlink">
    <w:name w:val="Hyperlink"/>
    <w:basedOn w:val="DefaultParagraphFont"/>
    <w:uiPriority w:val="99"/>
    <w:semiHidden/>
    <w:unhideWhenUsed/>
    <w:rsid w:val="00C902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29A"/>
  </w:style>
  <w:style w:type="paragraph" w:styleId="Footer">
    <w:name w:val="footer"/>
    <w:basedOn w:val="Normal"/>
    <w:link w:val="FooterChar"/>
    <w:uiPriority w:val="99"/>
    <w:unhideWhenUsed/>
    <w:rsid w:val="00D86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29A"/>
  </w:style>
  <w:style w:type="paragraph" w:styleId="BalloonText">
    <w:name w:val="Balloon Text"/>
    <w:basedOn w:val="Normal"/>
    <w:link w:val="BalloonTextChar"/>
    <w:uiPriority w:val="99"/>
    <w:semiHidden/>
    <w:unhideWhenUsed/>
    <w:rsid w:val="00D8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29A"/>
    <w:rPr>
      <w:rFonts w:ascii="Tahoma" w:hAnsi="Tahoma" w:cs="Tahoma"/>
      <w:sz w:val="16"/>
      <w:szCs w:val="16"/>
    </w:rPr>
  </w:style>
  <w:style w:type="paragraph" w:styleId="ListParagraph">
    <w:name w:val="List Paragraph"/>
    <w:basedOn w:val="Normal"/>
    <w:uiPriority w:val="34"/>
    <w:qFormat/>
    <w:rsid w:val="00D8629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dc:creator>
  <cp:lastModifiedBy>Mary</cp:lastModifiedBy>
  <cp:revision>2</cp:revision>
  <dcterms:created xsi:type="dcterms:W3CDTF">2012-02-17T13:50:00Z</dcterms:created>
  <dcterms:modified xsi:type="dcterms:W3CDTF">2012-02-17T13:50:00Z</dcterms:modified>
</cp:coreProperties>
</file>