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2C" w:rsidRDefault="000E162C">
      <w:r>
        <w:t xml:space="preserve">Running head:  </w:t>
      </w:r>
      <w:r w:rsidRPr="00B118C4">
        <w:rPr>
          <w:highlight w:val="red"/>
        </w:rPr>
        <w:t>References</w:t>
      </w:r>
      <w:r>
        <w:t xml:space="preserve"> </w:t>
      </w:r>
      <w:r w:rsidRPr="00B118C4">
        <w:rPr>
          <w:highlight w:val="green"/>
        </w:rPr>
        <w:t>Title needs to be exactly worded as the title of the paper. It needs to be in ALL CAPS.</w:t>
      </w:r>
    </w:p>
    <w:p w:rsidR="000E162C" w:rsidRDefault="000E162C"/>
    <w:p w:rsidR="000E162C" w:rsidRDefault="000E162C"/>
    <w:p w:rsidR="000E162C" w:rsidRDefault="000E162C"/>
    <w:p w:rsidR="000E162C" w:rsidRDefault="000E162C"/>
    <w:p w:rsidR="000E162C" w:rsidRDefault="000E162C"/>
    <w:p w:rsidR="000E162C" w:rsidRDefault="000E162C"/>
    <w:p w:rsidR="000E162C" w:rsidRDefault="000E162C" w:rsidP="0021781B">
      <w:pPr>
        <w:jc w:val="center"/>
      </w:pPr>
      <w:r>
        <w:t>APA Formatted References</w:t>
      </w:r>
    </w:p>
    <w:p w:rsidR="000E162C" w:rsidRDefault="000E162C" w:rsidP="0021781B">
      <w:pPr>
        <w:jc w:val="center"/>
      </w:pPr>
      <w:r>
        <w:t>Michael Kraak</w:t>
      </w:r>
    </w:p>
    <w:p w:rsidR="000E162C" w:rsidRPr="00B118C4" w:rsidRDefault="000E162C" w:rsidP="0021781B">
      <w:pPr>
        <w:jc w:val="center"/>
        <w:rPr>
          <w:highlight w:val="red"/>
        </w:rPr>
      </w:pPr>
      <w:r w:rsidRPr="00B118C4">
        <w:rPr>
          <w:highlight w:val="red"/>
        </w:rPr>
        <w:t>Theories and Issues in Nursing</w:t>
      </w:r>
      <w:r>
        <w:rPr>
          <w:highlight w:val="red"/>
        </w:rPr>
        <w:t xml:space="preserve"> s</w:t>
      </w:r>
      <w:r w:rsidRPr="00B118C4">
        <w:rPr>
          <w:highlight w:val="green"/>
        </w:rPr>
        <w:t>/b  Name of College</w:t>
      </w:r>
    </w:p>
    <w:p w:rsidR="000E162C" w:rsidRDefault="000E162C" w:rsidP="0021781B">
      <w:pPr>
        <w:jc w:val="center"/>
      </w:pPr>
      <w:r w:rsidRPr="00B118C4">
        <w:rPr>
          <w:highlight w:val="red"/>
        </w:rPr>
        <w:t>Cynthia Line</w:t>
      </w:r>
      <w:r>
        <w:t xml:space="preserve"> s</w:t>
      </w:r>
      <w:r w:rsidRPr="00B118C4">
        <w:rPr>
          <w:highlight w:val="green"/>
        </w:rPr>
        <w:t>/b Course Name</w:t>
      </w:r>
    </w:p>
    <w:p w:rsidR="000E162C" w:rsidRDefault="000E162C" w:rsidP="0021781B">
      <w:pPr>
        <w:jc w:val="center"/>
      </w:pPr>
      <w:smartTag w:uri="urn:schemas-microsoft-com:office:smarttags" w:element="date">
        <w:smartTagPr>
          <w:attr w:name="Month" w:val="2"/>
          <w:attr w:name="Day" w:val="6"/>
          <w:attr w:name="Year" w:val="2011"/>
        </w:smartTagPr>
        <w:r>
          <w:t>February 6, 2011</w:t>
        </w:r>
      </w:smartTag>
    </w:p>
    <w:p w:rsidR="000E162C" w:rsidRDefault="000E162C" w:rsidP="0021781B">
      <w:pPr>
        <w:jc w:val="center"/>
      </w:pPr>
    </w:p>
    <w:p w:rsidR="000E162C" w:rsidRDefault="000E162C" w:rsidP="0021781B">
      <w:pPr>
        <w:jc w:val="center"/>
      </w:pPr>
      <w:r w:rsidRPr="00B118C4">
        <w:rPr>
          <w:highlight w:val="green"/>
        </w:rPr>
        <w:t>Preferred font is Times New Roman.</w:t>
      </w:r>
    </w:p>
    <w:p w:rsidR="000E162C" w:rsidRDefault="000E162C" w:rsidP="0021781B">
      <w:pPr>
        <w:jc w:val="center"/>
      </w:pPr>
    </w:p>
    <w:p w:rsidR="000E162C" w:rsidRDefault="000E162C" w:rsidP="0021781B">
      <w:pPr>
        <w:jc w:val="center"/>
      </w:pPr>
    </w:p>
    <w:p w:rsidR="000E162C" w:rsidRDefault="000E162C" w:rsidP="0021781B">
      <w:pPr>
        <w:jc w:val="center"/>
      </w:pPr>
    </w:p>
    <w:p w:rsidR="000E162C" w:rsidRDefault="000E162C" w:rsidP="0021781B">
      <w:pPr>
        <w:jc w:val="center"/>
      </w:pPr>
    </w:p>
    <w:p w:rsidR="000E162C" w:rsidRDefault="000E162C" w:rsidP="0021781B">
      <w:pPr>
        <w:jc w:val="center"/>
      </w:pPr>
    </w:p>
    <w:p w:rsidR="000E162C" w:rsidRDefault="000E162C" w:rsidP="0021781B">
      <w:pPr>
        <w:jc w:val="center"/>
      </w:pPr>
    </w:p>
    <w:p w:rsidR="000E162C" w:rsidRDefault="000E162C" w:rsidP="0021781B">
      <w:pPr>
        <w:jc w:val="center"/>
      </w:pPr>
    </w:p>
    <w:p w:rsidR="000E162C" w:rsidRDefault="000E162C" w:rsidP="0021781B">
      <w:pPr>
        <w:jc w:val="center"/>
      </w:pPr>
    </w:p>
    <w:p w:rsidR="000E162C" w:rsidRDefault="000E162C" w:rsidP="0021781B">
      <w:pPr>
        <w:jc w:val="center"/>
      </w:pPr>
    </w:p>
    <w:p w:rsidR="000E162C" w:rsidRDefault="000E162C" w:rsidP="0021781B">
      <w:pPr>
        <w:jc w:val="center"/>
      </w:pPr>
    </w:p>
    <w:p w:rsidR="000E162C" w:rsidRDefault="000E162C" w:rsidP="0021781B">
      <w:pPr>
        <w:jc w:val="center"/>
      </w:pPr>
    </w:p>
    <w:p w:rsidR="000E162C" w:rsidRDefault="000E162C" w:rsidP="00291A35">
      <w:pPr>
        <w:spacing w:line="480" w:lineRule="auto"/>
      </w:pPr>
      <w:r w:rsidRPr="00B118C4">
        <w:rPr>
          <w:highlight w:val="red"/>
        </w:rPr>
        <w:t>References</w:t>
      </w:r>
    </w:p>
    <w:p w:rsidR="000E162C" w:rsidRDefault="000E162C" w:rsidP="00291A35">
      <w:pPr>
        <w:spacing w:line="480" w:lineRule="auto"/>
        <w:jc w:val="center"/>
      </w:pPr>
      <w:r>
        <w:t>References</w:t>
      </w:r>
    </w:p>
    <w:p w:rsidR="000E162C" w:rsidRDefault="000E162C" w:rsidP="00291A35">
      <w:pPr>
        <w:spacing w:line="480" w:lineRule="auto"/>
      </w:pPr>
      <w:r>
        <w:t xml:space="preserve">Allen, J. (2008).  </w:t>
      </w:r>
      <w:r w:rsidRPr="0021781B">
        <w:rPr>
          <w:i/>
          <w:iCs/>
        </w:rPr>
        <w:t xml:space="preserve">Emotional </w:t>
      </w:r>
      <w:r w:rsidRPr="00B118C4">
        <w:rPr>
          <w:i/>
          <w:iCs/>
          <w:highlight w:val="red"/>
        </w:rPr>
        <w:t>W</w:t>
      </w:r>
      <w:r w:rsidRPr="0021781B">
        <w:rPr>
          <w:i/>
          <w:iCs/>
        </w:rPr>
        <w:t>ell-</w:t>
      </w:r>
      <w:r w:rsidRPr="00B118C4">
        <w:rPr>
          <w:i/>
          <w:iCs/>
          <w:highlight w:val="red"/>
        </w:rPr>
        <w:t>B</w:t>
      </w:r>
      <w:r w:rsidRPr="0021781B">
        <w:rPr>
          <w:i/>
          <w:iCs/>
        </w:rPr>
        <w:t>eing</w:t>
      </w:r>
      <w:r>
        <w:t>.  San Diego, CA: Napsey Publications.</w:t>
      </w:r>
    </w:p>
    <w:p w:rsidR="000E162C" w:rsidRDefault="000E162C" w:rsidP="00CF5116">
      <w:pPr>
        <w:spacing w:line="480" w:lineRule="auto"/>
      </w:pPr>
      <w:r>
        <w:t xml:space="preserve">Balsa, M., &amp; Bellows, M.(2007).  The </w:t>
      </w:r>
      <w:r w:rsidRPr="00B118C4">
        <w:rPr>
          <w:highlight w:val="red"/>
        </w:rPr>
        <w:t>A</w:t>
      </w:r>
      <w:r>
        <w:t xml:space="preserve">rt of </w:t>
      </w:r>
      <w:r w:rsidRPr="00B118C4">
        <w:rPr>
          <w:highlight w:val="red"/>
        </w:rPr>
        <w:t>H</w:t>
      </w:r>
      <w:r>
        <w:t xml:space="preserve">ealing. </w:t>
      </w:r>
      <w:r w:rsidRPr="0021781B">
        <w:rPr>
          <w:i/>
          <w:iCs/>
        </w:rPr>
        <w:t>Journal of Nursing, 3</w:t>
      </w:r>
      <w:r>
        <w:t>, 14-21. DOI:0071776</w:t>
      </w:r>
    </w:p>
    <w:p w:rsidR="000E162C" w:rsidRDefault="000E162C" w:rsidP="00CF5116">
      <w:pPr>
        <w:spacing w:line="480" w:lineRule="auto"/>
      </w:pPr>
      <w:r>
        <w:t xml:space="preserve">Peters, B. (2007). Nursing as a </w:t>
      </w:r>
      <w:r w:rsidRPr="00B118C4">
        <w:rPr>
          <w:highlight w:val="red"/>
        </w:rPr>
        <w:t>P</w:t>
      </w:r>
      <w:r>
        <w:t>rofession.  I</w:t>
      </w:r>
      <w:r w:rsidRPr="00B118C4">
        <w:rPr>
          <w:highlight w:val="green"/>
        </w:rPr>
        <w:t>n</w:t>
      </w:r>
      <w:r>
        <w:t xml:space="preserve"> </w:t>
      </w:r>
      <w:smartTag w:uri="urn:schemas-microsoft-com:office:smarttags" w:element="place">
        <w:r>
          <w:t>S. Anderson</w:t>
        </w:r>
      </w:smartTag>
      <w:r>
        <w:t xml:space="preserve"> (Ed.), </w:t>
      </w:r>
      <w:r w:rsidRPr="00102A95">
        <w:rPr>
          <w:i/>
          <w:iCs/>
        </w:rPr>
        <w:t xml:space="preserve">Teaching </w:t>
      </w:r>
      <w:r w:rsidRPr="00B118C4">
        <w:rPr>
          <w:i/>
          <w:iCs/>
          <w:highlight w:val="red"/>
        </w:rPr>
        <w:t>N</w:t>
      </w:r>
      <w:r w:rsidRPr="00102A95">
        <w:rPr>
          <w:i/>
          <w:iCs/>
        </w:rPr>
        <w:t xml:space="preserve">ursing </w:t>
      </w:r>
      <w:r w:rsidRPr="00B118C4">
        <w:rPr>
          <w:i/>
          <w:iCs/>
          <w:highlight w:val="red"/>
        </w:rPr>
        <w:t>S</w:t>
      </w:r>
      <w:r w:rsidRPr="00102A95">
        <w:rPr>
          <w:i/>
          <w:iCs/>
        </w:rPr>
        <w:t>tudents</w:t>
      </w:r>
      <w:r>
        <w:t xml:space="preserve">. Denver, CO:              </w:t>
      </w:r>
    </w:p>
    <w:p w:rsidR="000E162C" w:rsidRDefault="000E162C" w:rsidP="00CF5116">
      <w:pPr>
        <w:spacing w:line="360" w:lineRule="auto"/>
        <w:ind w:firstLine="720"/>
      </w:pPr>
      <w:r>
        <w:t>Larscraft.</w:t>
      </w:r>
    </w:p>
    <w:p w:rsidR="000E162C" w:rsidRDefault="000E162C" w:rsidP="00CF5116">
      <w:pPr>
        <w:spacing w:line="480" w:lineRule="auto"/>
      </w:pPr>
      <w:r>
        <w:t xml:space="preserve">Starkhorst, A., Bloomberg, G., &amp; Bloomberg, J. (2009). Cancer </w:t>
      </w:r>
      <w:r w:rsidRPr="00B118C4">
        <w:rPr>
          <w:highlight w:val="red"/>
        </w:rPr>
        <w:t>P</w:t>
      </w:r>
      <w:r>
        <w:t xml:space="preserve">atients’ </w:t>
      </w:r>
      <w:r w:rsidRPr="00B118C4">
        <w:rPr>
          <w:highlight w:val="red"/>
        </w:rPr>
        <w:t>P</w:t>
      </w:r>
      <w:r>
        <w:t xml:space="preserve">ain </w:t>
      </w:r>
      <w:r w:rsidRPr="00B118C4">
        <w:rPr>
          <w:highlight w:val="red"/>
        </w:rPr>
        <w:t>M</w:t>
      </w:r>
      <w:r>
        <w:t xml:space="preserve">anagement: A </w:t>
      </w:r>
      <w:r w:rsidRPr="00B118C4">
        <w:rPr>
          <w:highlight w:val="red"/>
        </w:rPr>
        <w:t>S</w:t>
      </w:r>
      <w:r>
        <w:t xml:space="preserve">urvival </w:t>
      </w:r>
    </w:p>
    <w:p w:rsidR="000E162C" w:rsidRDefault="000E162C" w:rsidP="00291A35">
      <w:pPr>
        <w:spacing w:line="480" w:lineRule="auto"/>
        <w:ind w:firstLine="720"/>
      </w:pPr>
      <w:r w:rsidRPr="00B118C4">
        <w:rPr>
          <w:highlight w:val="red"/>
        </w:rPr>
        <w:t>G</w:t>
      </w:r>
      <w:r>
        <w:t xml:space="preserve">uide.  </w:t>
      </w:r>
      <w:r w:rsidRPr="00102A95">
        <w:rPr>
          <w:i/>
          <w:iCs/>
        </w:rPr>
        <w:t>Journal of Oncolog</w:t>
      </w:r>
      <w:r>
        <w:rPr>
          <w:i/>
          <w:iCs/>
        </w:rPr>
        <w:t>y,</w:t>
      </w:r>
      <w:r w:rsidRPr="00B118C4">
        <w:rPr>
          <w:i/>
          <w:iCs/>
          <w:highlight w:val="green"/>
        </w:rPr>
        <w:t>27</w:t>
      </w:r>
      <w:r>
        <w:rPr>
          <w:i/>
          <w:iCs/>
        </w:rPr>
        <w:t xml:space="preserve"> </w:t>
      </w:r>
      <w:r>
        <w:t xml:space="preserve"> 24-27. Retrieved from http:ons.org/journals</w:t>
      </w:r>
    </w:p>
    <w:p w:rsidR="000E162C" w:rsidRDefault="000E162C" w:rsidP="00291A35">
      <w:pPr>
        <w:spacing w:line="480" w:lineRule="auto"/>
      </w:pPr>
    </w:p>
    <w:p w:rsidR="000E162C" w:rsidRPr="00B118C4" w:rsidRDefault="000E162C" w:rsidP="00291A35">
      <w:pPr>
        <w:spacing w:line="480" w:lineRule="auto"/>
        <w:rPr>
          <w:highlight w:val="green"/>
        </w:rPr>
      </w:pPr>
      <w:r w:rsidRPr="00B118C4">
        <w:rPr>
          <w:highlight w:val="green"/>
        </w:rPr>
        <w:t>Michael: Let me know if you have any questions regarding why something is highlighted.—Cindy</w:t>
      </w:r>
    </w:p>
    <w:p w:rsidR="000E162C" w:rsidRPr="00B118C4" w:rsidRDefault="000E162C" w:rsidP="00291A35">
      <w:pPr>
        <w:spacing w:line="480" w:lineRule="auto"/>
        <w:rPr>
          <w:highlight w:val="green"/>
        </w:rPr>
      </w:pPr>
    </w:p>
    <w:p w:rsidR="000E162C" w:rsidRPr="00B118C4" w:rsidRDefault="000E162C" w:rsidP="00291A35">
      <w:pPr>
        <w:spacing w:line="480" w:lineRule="auto"/>
        <w:rPr>
          <w:highlight w:val="green"/>
        </w:rPr>
      </w:pPr>
      <w:r w:rsidRPr="00B118C4">
        <w:rPr>
          <w:highlight w:val="green"/>
        </w:rPr>
        <w:t>-25 pts. for late submission</w:t>
      </w:r>
    </w:p>
    <w:p w:rsidR="000E162C" w:rsidRPr="00B118C4" w:rsidRDefault="000E162C" w:rsidP="00291A35">
      <w:pPr>
        <w:spacing w:line="480" w:lineRule="auto"/>
        <w:rPr>
          <w:highlight w:val="green"/>
        </w:rPr>
      </w:pPr>
      <w:r w:rsidRPr="00B118C4">
        <w:rPr>
          <w:highlight w:val="green"/>
        </w:rPr>
        <w:t>- 5 pts. for APA errors (capitalization, omission of volume #, incorrect components in byline)</w:t>
      </w:r>
    </w:p>
    <w:p w:rsidR="000E162C" w:rsidRDefault="000E162C" w:rsidP="00291A35">
      <w:pPr>
        <w:spacing w:line="480" w:lineRule="auto"/>
      </w:pPr>
      <w:r w:rsidRPr="00B118C4">
        <w:rPr>
          <w:highlight w:val="green"/>
        </w:rPr>
        <w:t>Grade: 20/50</w:t>
      </w:r>
    </w:p>
    <w:sectPr w:rsidR="000E162C" w:rsidSect="009A3F1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62C" w:rsidRDefault="000E162C" w:rsidP="0021781B">
      <w:pPr>
        <w:spacing w:after="0" w:line="240" w:lineRule="auto"/>
      </w:pPr>
      <w:r>
        <w:separator/>
      </w:r>
    </w:p>
  </w:endnote>
  <w:endnote w:type="continuationSeparator" w:id="0">
    <w:p w:rsidR="000E162C" w:rsidRDefault="000E162C" w:rsidP="0021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62C" w:rsidRDefault="000E162C" w:rsidP="0021781B">
      <w:pPr>
        <w:spacing w:after="0" w:line="240" w:lineRule="auto"/>
      </w:pPr>
      <w:r>
        <w:separator/>
      </w:r>
    </w:p>
  </w:footnote>
  <w:footnote w:type="continuationSeparator" w:id="0">
    <w:p w:rsidR="000E162C" w:rsidRDefault="000E162C" w:rsidP="00217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2C" w:rsidRDefault="000E162C">
    <w:pPr>
      <w:pStyle w:val="Header"/>
      <w:jc w:val="right"/>
    </w:pPr>
    <w:fldSimple w:instr=" PAGE   \* MERGEFORMAT ">
      <w:r>
        <w:rPr>
          <w:noProof/>
        </w:rPr>
        <w:t>2</w:t>
      </w:r>
    </w:fldSimple>
  </w:p>
  <w:p w:rsidR="000E162C" w:rsidRDefault="000E16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81B"/>
    <w:rsid w:val="00027673"/>
    <w:rsid w:val="000E162C"/>
    <w:rsid w:val="00102A95"/>
    <w:rsid w:val="0021781B"/>
    <w:rsid w:val="00291A35"/>
    <w:rsid w:val="005B4CAA"/>
    <w:rsid w:val="00796426"/>
    <w:rsid w:val="009A3F16"/>
    <w:rsid w:val="00A21DA5"/>
    <w:rsid w:val="00AC7177"/>
    <w:rsid w:val="00B118C4"/>
    <w:rsid w:val="00CF2C33"/>
    <w:rsid w:val="00CF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F1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7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81B"/>
  </w:style>
  <w:style w:type="paragraph" w:styleId="Footer">
    <w:name w:val="footer"/>
    <w:basedOn w:val="Normal"/>
    <w:link w:val="FooterChar"/>
    <w:uiPriority w:val="99"/>
    <w:semiHidden/>
    <w:rsid w:val="00217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155</Words>
  <Characters>884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 References Title needs to be exactly worded as the title of the paper</dc:title>
  <dc:subject/>
  <dc:creator> </dc:creator>
  <cp:keywords/>
  <dc:description/>
  <cp:lastModifiedBy>zzzgrape</cp:lastModifiedBy>
  <cp:revision>2</cp:revision>
  <dcterms:created xsi:type="dcterms:W3CDTF">2011-02-09T19:32:00Z</dcterms:created>
  <dcterms:modified xsi:type="dcterms:W3CDTF">2011-02-09T19:32:00Z</dcterms:modified>
</cp:coreProperties>
</file>