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4D" w:rsidRDefault="0067252A">
      <w:r>
        <w:t xml:space="preserve">Always think </w:t>
      </w:r>
      <w:r w:rsidR="00CE1B88">
        <w:t>about age and general health of client</w:t>
      </w:r>
    </w:p>
    <w:p w:rsidR="0067252A" w:rsidRPr="0067252A" w:rsidRDefault="0067252A">
      <w:pPr>
        <w:rPr>
          <w:sz w:val="20"/>
          <w:szCs w:val="20"/>
        </w:rPr>
      </w:pPr>
      <w:r>
        <w:rPr>
          <w:sz w:val="20"/>
          <w:szCs w:val="20"/>
        </w:rPr>
        <w:t xml:space="preserve">II think she wants us to look at overall history of patients and pre </w:t>
      </w:r>
      <w:proofErr w:type="spellStart"/>
      <w:r>
        <w:rPr>
          <w:sz w:val="20"/>
          <w:szCs w:val="20"/>
        </w:rPr>
        <w:t>exsisting</w:t>
      </w:r>
      <w:proofErr w:type="spellEnd"/>
      <w:r>
        <w:rPr>
          <w:sz w:val="20"/>
          <w:szCs w:val="20"/>
        </w:rPr>
        <w:t xml:space="preserve"> diseases and conditions. </w:t>
      </w:r>
    </w:p>
    <w:p w:rsidR="00CE1B88" w:rsidRDefault="00CE1B88">
      <w:r>
        <w:t>Discuss the RBC indices. What do they tell you and how is the information interpreted.</w:t>
      </w:r>
    </w:p>
    <w:p w:rsidR="000A440B" w:rsidRPr="000A440B" w:rsidRDefault="0067252A" w:rsidP="000A440B">
      <w:pPr>
        <w:pStyle w:val="NormalWeb"/>
        <w:rPr>
          <w:sz w:val="20"/>
          <w:szCs w:val="20"/>
          <w:lang/>
        </w:rPr>
      </w:pPr>
      <w:r w:rsidRPr="000A440B">
        <w:rPr>
          <w:sz w:val="20"/>
          <w:szCs w:val="20"/>
        </w:rPr>
        <w:t xml:space="preserve"> </w:t>
      </w:r>
      <w:r w:rsidR="000A440B" w:rsidRPr="000A440B">
        <w:rPr>
          <w:sz w:val="20"/>
          <w:szCs w:val="20"/>
          <w:lang/>
        </w:rPr>
        <w:t xml:space="preserve">Mean corpuscular volume (MCV) is the average size of a red blood cell and is calculated by dividing the </w:t>
      </w:r>
      <w:hyperlink r:id="rId4" w:history="1">
        <w:proofErr w:type="spellStart"/>
        <w:r w:rsidR="000A440B" w:rsidRPr="000A440B">
          <w:rPr>
            <w:rStyle w:val="Hyperlink"/>
            <w:sz w:val="20"/>
            <w:szCs w:val="20"/>
            <w:lang/>
          </w:rPr>
          <w:t>hematocrit</w:t>
        </w:r>
        <w:proofErr w:type="spellEnd"/>
      </w:hyperlink>
      <w:r w:rsidR="000A440B" w:rsidRPr="000A440B">
        <w:rPr>
          <w:sz w:val="20"/>
          <w:szCs w:val="20"/>
          <w:lang/>
        </w:rPr>
        <w:t xml:space="preserve"> (</w:t>
      </w:r>
      <w:proofErr w:type="spellStart"/>
      <w:r w:rsidR="000A440B" w:rsidRPr="000A440B">
        <w:rPr>
          <w:sz w:val="20"/>
          <w:szCs w:val="20"/>
          <w:lang/>
        </w:rPr>
        <w:t>Hct</w:t>
      </w:r>
      <w:proofErr w:type="spellEnd"/>
      <w:r w:rsidR="000A440B" w:rsidRPr="000A440B">
        <w:rPr>
          <w:sz w:val="20"/>
          <w:szCs w:val="20"/>
          <w:lang/>
        </w:rPr>
        <w:t>) by the red blood cell count.</w:t>
      </w:r>
      <w:r w:rsidRPr="000A440B">
        <w:rPr>
          <w:sz w:val="20"/>
          <w:szCs w:val="20"/>
        </w:rPr>
        <w:t xml:space="preserve">normal range is </w:t>
      </w:r>
      <w:r w:rsidR="000A440B">
        <w:rPr>
          <w:sz w:val="20"/>
          <w:szCs w:val="20"/>
        </w:rPr>
        <w:t>80-96</w:t>
      </w:r>
      <w:r w:rsidR="000A440B" w:rsidRPr="000A440B">
        <w:rPr>
          <w:sz w:val="20"/>
          <w:szCs w:val="20"/>
        </w:rPr>
        <w:t xml:space="preserve"> and </w:t>
      </w:r>
      <w:r w:rsidR="000A440B" w:rsidRPr="000A440B">
        <w:rPr>
          <w:sz w:val="20"/>
          <w:szCs w:val="20"/>
          <w:lang/>
        </w:rPr>
        <w:t xml:space="preserve">Mean corpuscular hemoglobin (MCH) is the average amount of </w:t>
      </w:r>
      <w:hyperlink r:id="rId5" w:history="1">
        <w:r w:rsidR="000A440B" w:rsidRPr="000A440B">
          <w:rPr>
            <w:rStyle w:val="Hyperlink"/>
            <w:sz w:val="20"/>
            <w:szCs w:val="20"/>
            <w:lang/>
          </w:rPr>
          <w:t>hemoglobin</w:t>
        </w:r>
      </w:hyperlink>
      <w:r w:rsidR="000A440B" w:rsidRPr="000A440B">
        <w:rPr>
          <w:sz w:val="20"/>
          <w:szCs w:val="20"/>
          <w:lang/>
        </w:rPr>
        <w:t xml:space="preserve"> (</w:t>
      </w:r>
      <w:proofErr w:type="spellStart"/>
      <w:r w:rsidR="000A440B" w:rsidRPr="000A440B">
        <w:rPr>
          <w:sz w:val="20"/>
          <w:szCs w:val="20"/>
          <w:lang/>
        </w:rPr>
        <w:t>Hb</w:t>
      </w:r>
      <w:proofErr w:type="spellEnd"/>
      <w:r w:rsidR="000A440B" w:rsidRPr="000A440B">
        <w:rPr>
          <w:sz w:val="20"/>
          <w:szCs w:val="20"/>
          <w:lang/>
        </w:rPr>
        <w:t>) per red blood cell and is calculated by dividing the hemoglo</w:t>
      </w:r>
      <w:r w:rsidR="00460D5C">
        <w:rPr>
          <w:sz w:val="20"/>
          <w:szCs w:val="20"/>
          <w:lang/>
        </w:rPr>
        <w:t xml:space="preserve">bin by the red blood cell count </w:t>
      </w:r>
      <w:r w:rsidR="000A440B">
        <w:rPr>
          <w:sz w:val="20"/>
          <w:szCs w:val="20"/>
          <w:lang/>
        </w:rPr>
        <w:t xml:space="preserve">normal range is 27- 38 and is used to guide the diagnose of the underlying problem. </w:t>
      </w:r>
    </w:p>
    <w:p w:rsidR="00CE1B88" w:rsidRDefault="00CE1B88">
      <w:r>
        <w:t xml:space="preserve">Review Key homological disorders S and </w:t>
      </w:r>
      <w:proofErr w:type="spellStart"/>
      <w:r>
        <w:t>Sx</w:t>
      </w:r>
      <w:proofErr w:type="spellEnd"/>
      <w:r>
        <w:t xml:space="preserve"> </w:t>
      </w:r>
      <w:proofErr w:type="gramStart"/>
      <w:r>
        <w:t>causes</w:t>
      </w:r>
      <w:proofErr w:type="gramEnd"/>
      <w:r>
        <w:t xml:space="preserve"> treatments and etc.</w:t>
      </w:r>
    </w:p>
    <w:p w:rsidR="000A440B" w:rsidRDefault="000A440B">
      <w:pPr>
        <w:rPr>
          <w:sz w:val="20"/>
          <w:szCs w:val="20"/>
        </w:rPr>
      </w:pPr>
      <w:proofErr w:type="spellStart"/>
      <w:r>
        <w:rPr>
          <w:sz w:val="20"/>
          <w:szCs w:val="20"/>
        </w:rPr>
        <w:t>Polycythemia</w:t>
      </w:r>
      <w:proofErr w:type="spellEnd"/>
      <w:r>
        <w:rPr>
          <w:sz w:val="20"/>
          <w:szCs w:val="20"/>
        </w:rPr>
        <w:t xml:space="preserve"> means increase in circulating erythrocytes and concentration of </w:t>
      </w:r>
      <w:proofErr w:type="spellStart"/>
      <w:r>
        <w:rPr>
          <w:sz w:val="20"/>
          <w:szCs w:val="20"/>
        </w:rPr>
        <w:t>Hgb</w:t>
      </w:r>
      <w:proofErr w:type="spellEnd"/>
      <w:r>
        <w:rPr>
          <w:sz w:val="20"/>
          <w:szCs w:val="20"/>
        </w:rPr>
        <w:t xml:space="preserve"> rises to 18-25 g/100 ml. </w:t>
      </w:r>
      <w:r w:rsidR="00850489">
        <w:rPr>
          <w:sz w:val="20"/>
          <w:szCs w:val="20"/>
        </w:rPr>
        <w:t xml:space="preserve">Have severe blood congestion and increase total blood volume  along with RBC count, Hg, </w:t>
      </w:r>
      <w:proofErr w:type="spellStart"/>
      <w:r w:rsidR="00850489">
        <w:rPr>
          <w:sz w:val="20"/>
          <w:szCs w:val="20"/>
        </w:rPr>
        <w:t>Hct</w:t>
      </w:r>
      <w:proofErr w:type="spellEnd"/>
      <w:r w:rsidR="00850489">
        <w:rPr>
          <w:sz w:val="20"/>
          <w:szCs w:val="20"/>
        </w:rPr>
        <w:t xml:space="preserve">, platelet count and serum uric acid. </w:t>
      </w:r>
      <w:proofErr w:type="spellStart"/>
      <w:r>
        <w:rPr>
          <w:sz w:val="20"/>
          <w:szCs w:val="20"/>
        </w:rPr>
        <w:t>Polycythemia</w:t>
      </w:r>
      <w:proofErr w:type="spellEnd"/>
      <w:r>
        <w:rPr>
          <w:sz w:val="20"/>
          <w:szCs w:val="20"/>
        </w:rPr>
        <w:t xml:space="preserve"> Vera develops in middle age especially </w:t>
      </w:r>
      <w:proofErr w:type="spellStart"/>
      <w:proofErr w:type="gramStart"/>
      <w:r>
        <w:rPr>
          <w:sz w:val="20"/>
          <w:szCs w:val="20"/>
        </w:rPr>
        <w:t>jewish</w:t>
      </w:r>
      <w:proofErr w:type="spellEnd"/>
      <w:proofErr w:type="gramEnd"/>
      <w:r>
        <w:rPr>
          <w:sz w:val="20"/>
          <w:szCs w:val="20"/>
        </w:rPr>
        <w:t xml:space="preserve"> men, considered a premalignant condition and similar to leukemia and characterized by relentless production of erythrocytes, excessive </w:t>
      </w:r>
      <w:proofErr w:type="spellStart"/>
      <w:r>
        <w:rPr>
          <w:sz w:val="20"/>
          <w:szCs w:val="20"/>
        </w:rPr>
        <w:t>wbc</w:t>
      </w:r>
      <w:proofErr w:type="spellEnd"/>
      <w:r>
        <w:rPr>
          <w:sz w:val="20"/>
          <w:szCs w:val="20"/>
        </w:rPr>
        <w:t xml:space="preserve"> production, and excessive platelet production. </w:t>
      </w:r>
      <w:proofErr w:type="spellStart"/>
      <w:r w:rsidR="00850489">
        <w:rPr>
          <w:sz w:val="20"/>
          <w:szCs w:val="20"/>
        </w:rPr>
        <w:t>Polycythemia</w:t>
      </w:r>
      <w:proofErr w:type="spellEnd"/>
      <w:r w:rsidR="00850489">
        <w:rPr>
          <w:sz w:val="20"/>
          <w:szCs w:val="20"/>
        </w:rPr>
        <w:t xml:space="preserve"> secondary involves body oxygen demand increase and needs more </w:t>
      </w:r>
      <w:proofErr w:type="spellStart"/>
      <w:proofErr w:type="gramStart"/>
      <w:r w:rsidR="00850489">
        <w:rPr>
          <w:sz w:val="20"/>
          <w:szCs w:val="20"/>
        </w:rPr>
        <w:t>rc</w:t>
      </w:r>
      <w:proofErr w:type="spellEnd"/>
      <w:proofErr w:type="gramEnd"/>
      <w:r w:rsidR="00850489">
        <w:rPr>
          <w:sz w:val="20"/>
          <w:szCs w:val="20"/>
        </w:rPr>
        <w:t xml:space="preserve"> to prevent hypoxia. </w:t>
      </w:r>
      <w:proofErr w:type="gramStart"/>
      <w:r w:rsidR="00850489">
        <w:rPr>
          <w:sz w:val="20"/>
          <w:szCs w:val="20"/>
        </w:rPr>
        <w:t>Caused by chronic lung disease congenital heart disease and prolonged exposure to high altitudes.</w:t>
      </w:r>
      <w:proofErr w:type="gramEnd"/>
      <w:r w:rsidR="00850489">
        <w:rPr>
          <w:sz w:val="20"/>
          <w:szCs w:val="20"/>
        </w:rPr>
        <w:t xml:space="preserve"> The </w:t>
      </w:r>
      <w:proofErr w:type="spellStart"/>
      <w:proofErr w:type="gramStart"/>
      <w:r w:rsidR="00850489">
        <w:rPr>
          <w:sz w:val="20"/>
          <w:szCs w:val="20"/>
        </w:rPr>
        <w:t>wbc</w:t>
      </w:r>
      <w:proofErr w:type="spellEnd"/>
      <w:proofErr w:type="gramEnd"/>
      <w:r w:rsidR="00850489">
        <w:rPr>
          <w:sz w:val="20"/>
          <w:szCs w:val="20"/>
        </w:rPr>
        <w:t xml:space="preserve"> counts and platelet counts stay normal but has symptoms like </w:t>
      </w:r>
      <w:proofErr w:type="spellStart"/>
      <w:r w:rsidR="00850489">
        <w:rPr>
          <w:sz w:val="20"/>
          <w:szCs w:val="20"/>
        </w:rPr>
        <w:t>vera</w:t>
      </w:r>
      <w:proofErr w:type="spellEnd"/>
      <w:r w:rsidR="00850489">
        <w:rPr>
          <w:sz w:val="20"/>
          <w:szCs w:val="20"/>
        </w:rPr>
        <w:t xml:space="preserve"> and </w:t>
      </w:r>
      <w:proofErr w:type="spellStart"/>
      <w:r w:rsidR="00850489">
        <w:rPr>
          <w:sz w:val="20"/>
          <w:szCs w:val="20"/>
        </w:rPr>
        <w:t>splenic</w:t>
      </w:r>
      <w:proofErr w:type="spellEnd"/>
      <w:r w:rsidR="00850489">
        <w:rPr>
          <w:sz w:val="20"/>
          <w:szCs w:val="20"/>
        </w:rPr>
        <w:t xml:space="preserve"> enlargement is absent. Relative </w:t>
      </w:r>
      <w:proofErr w:type="spellStart"/>
      <w:r w:rsidR="00850489">
        <w:rPr>
          <w:sz w:val="20"/>
          <w:szCs w:val="20"/>
        </w:rPr>
        <w:t>polycythemia</w:t>
      </w:r>
      <w:proofErr w:type="spellEnd"/>
      <w:r w:rsidR="00850489">
        <w:rPr>
          <w:sz w:val="20"/>
          <w:szCs w:val="20"/>
        </w:rPr>
        <w:t xml:space="preserve"> includes </w:t>
      </w:r>
      <w:proofErr w:type="spellStart"/>
      <w:proofErr w:type="gramStart"/>
      <w:r w:rsidR="00850489">
        <w:rPr>
          <w:sz w:val="20"/>
          <w:szCs w:val="20"/>
        </w:rPr>
        <w:t>Rbc</w:t>
      </w:r>
      <w:proofErr w:type="spellEnd"/>
      <w:proofErr w:type="gramEnd"/>
      <w:r w:rsidR="00850489">
        <w:rPr>
          <w:sz w:val="20"/>
          <w:szCs w:val="20"/>
        </w:rPr>
        <w:t xml:space="preserve"> increase with not enough plasma caused by dehydration vomiting, diarrhea burns and diuretics. </w:t>
      </w:r>
    </w:p>
    <w:p w:rsidR="00850489" w:rsidRDefault="00850489">
      <w:pPr>
        <w:rPr>
          <w:sz w:val="20"/>
          <w:szCs w:val="20"/>
        </w:rPr>
      </w:pPr>
      <w:r>
        <w:rPr>
          <w:sz w:val="20"/>
          <w:szCs w:val="20"/>
        </w:rPr>
        <w:t>Sickle Cell is characterized by presence of abnormal hemoglobin in cells that looks like an elongated sickle. Sickle cell anemia is most severe form. People from equatorial countries like central Africa Mediterranean and India have greater chance of having it. It gives fatigue, pallor,</w:t>
      </w:r>
      <w:r w:rsidR="0009791A">
        <w:rPr>
          <w:sz w:val="20"/>
          <w:szCs w:val="20"/>
        </w:rPr>
        <w:t xml:space="preserve"> jaundice, and irritability. Sometimes you may get crisis like </w:t>
      </w:r>
      <w:proofErr w:type="spellStart"/>
      <w:r w:rsidR="0009791A">
        <w:rPr>
          <w:sz w:val="20"/>
          <w:szCs w:val="20"/>
        </w:rPr>
        <w:t>vaso</w:t>
      </w:r>
      <w:proofErr w:type="spellEnd"/>
      <w:r w:rsidR="0009791A">
        <w:rPr>
          <w:sz w:val="20"/>
          <w:szCs w:val="20"/>
        </w:rPr>
        <w:t xml:space="preserve"> occlusive </w:t>
      </w:r>
      <w:proofErr w:type="spellStart"/>
      <w:r w:rsidR="0009791A">
        <w:rPr>
          <w:sz w:val="20"/>
          <w:szCs w:val="20"/>
        </w:rPr>
        <w:t>thrombiotic</w:t>
      </w:r>
      <w:proofErr w:type="spellEnd"/>
      <w:r w:rsidR="0009791A">
        <w:rPr>
          <w:sz w:val="20"/>
          <w:szCs w:val="20"/>
        </w:rPr>
        <w:t xml:space="preserve"> crisis, </w:t>
      </w:r>
      <w:proofErr w:type="spellStart"/>
      <w:r w:rsidR="0009791A">
        <w:rPr>
          <w:sz w:val="20"/>
          <w:szCs w:val="20"/>
        </w:rPr>
        <w:t>aplastic</w:t>
      </w:r>
      <w:proofErr w:type="spellEnd"/>
      <w:r w:rsidR="0009791A">
        <w:rPr>
          <w:sz w:val="20"/>
          <w:szCs w:val="20"/>
        </w:rPr>
        <w:t xml:space="preserve"> crisis where erythrocyte last only 10-20 days, </w:t>
      </w:r>
      <w:proofErr w:type="spellStart"/>
      <w:r w:rsidR="0009791A">
        <w:rPr>
          <w:sz w:val="20"/>
          <w:szCs w:val="20"/>
        </w:rPr>
        <w:t>sequestion</w:t>
      </w:r>
      <w:proofErr w:type="spellEnd"/>
      <w:r w:rsidR="0009791A">
        <w:rPr>
          <w:sz w:val="20"/>
          <w:szCs w:val="20"/>
        </w:rPr>
        <w:t xml:space="preserve"> crisis where blood pools in liver and spleen (only n young child), and </w:t>
      </w:r>
      <w:proofErr w:type="spellStart"/>
      <w:r w:rsidR="0009791A">
        <w:rPr>
          <w:sz w:val="20"/>
          <w:szCs w:val="20"/>
        </w:rPr>
        <w:t>hyperthemolytic</w:t>
      </w:r>
      <w:proofErr w:type="spellEnd"/>
      <w:r w:rsidR="0009791A">
        <w:rPr>
          <w:sz w:val="20"/>
          <w:szCs w:val="20"/>
        </w:rPr>
        <w:t xml:space="preserve"> crisis. People can get bone transplants for treatment. </w:t>
      </w:r>
    </w:p>
    <w:p w:rsidR="0009791A" w:rsidRDefault="0009791A">
      <w:pPr>
        <w:rPr>
          <w:sz w:val="20"/>
          <w:szCs w:val="20"/>
        </w:rPr>
      </w:pPr>
      <w:r>
        <w:rPr>
          <w:sz w:val="20"/>
          <w:szCs w:val="20"/>
        </w:rPr>
        <w:t xml:space="preserve">Mononucleosis is an acute b lymphocytes infection or Epstein </w:t>
      </w:r>
      <w:proofErr w:type="spellStart"/>
      <w:r>
        <w:rPr>
          <w:sz w:val="20"/>
          <w:szCs w:val="20"/>
        </w:rPr>
        <w:t>barr</w:t>
      </w:r>
      <w:proofErr w:type="spellEnd"/>
      <w:r>
        <w:rPr>
          <w:sz w:val="20"/>
          <w:szCs w:val="20"/>
        </w:rPr>
        <w:t xml:space="preserve"> virus that affects people 15-30 yrs old also known as kissing disease. </w:t>
      </w:r>
      <w:proofErr w:type="gramStart"/>
      <w:r>
        <w:rPr>
          <w:sz w:val="20"/>
          <w:szCs w:val="20"/>
        </w:rPr>
        <w:t>Early manifestations of viral entry is</w:t>
      </w:r>
      <w:proofErr w:type="gramEnd"/>
      <w:r>
        <w:rPr>
          <w:sz w:val="20"/>
          <w:szCs w:val="20"/>
        </w:rPr>
        <w:t xml:space="preserve"> mouth and throat and has incubation period of 30-50 days. Serologic test can diagnose it if EBV by showing </w:t>
      </w:r>
      <w:proofErr w:type="spellStart"/>
      <w:r>
        <w:rPr>
          <w:sz w:val="20"/>
          <w:szCs w:val="20"/>
        </w:rPr>
        <w:t>monospot</w:t>
      </w:r>
      <w:proofErr w:type="spellEnd"/>
      <w:r>
        <w:rPr>
          <w:sz w:val="20"/>
          <w:szCs w:val="20"/>
        </w:rPr>
        <w:t xml:space="preserve"> </w:t>
      </w:r>
      <w:proofErr w:type="spellStart"/>
      <w:r>
        <w:rPr>
          <w:sz w:val="20"/>
          <w:szCs w:val="20"/>
        </w:rPr>
        <w:t>aggluutination</w:t>
      </w:r>
      <w:proofErr w:type="spellEnd"/>
      <w:r>
        <w:rPr>
          <w:sz w:val="20"/>
          <w:szCs w:val="20"/>
        </w:rPr>
        <w:t xml:space="preserve"> recovery happens in weeks. Signs and symptoms include headache, malaise, fatigue 3-5 days high temp, sore throat, cervical lymph node enlargement and tenderness. Sore throat most common symptom and usually accompanied by hyperplasia of the </w:t>
      </w:r>
      <w:proofErr w:type="spellStart"/>
      <w:r>
        <w:rPr>
          <w:sz w:val="20"/>
          <w:szCs w:val="20"/>
        </w:rPr>
        <w:t>pargneal</w:t>
      </w:r>
      <w:proofErr w:type="spellEnd"/>
      <w:r>
        <w:rPr>
          <w:sz w:val="20"/>
          <w:szCs w:val="20"/>
        </w:rPr>
        <w:t xml:space="preserve"> lymphoid tissue with inflammation and edema</w:t>
      </w:r>
    </w:p>
    <w:p w:rsidR="00EB289E" w:rsidRDefault="00460D5C">
      <w:pPr>
        <w:rPr>
          <w:sz w:val="20"/>
          <w:szCs w:val="20"/>
        </w:rPr>
      </w:pPr>
      <w:r>
        <w:rPr>
          <w:sz w:val="20"/>
          <w:szCs w:val="20"/>
        </w:rPr>
        <w:t>Malignant</w:t>
      </w:r>
      <w:r w:rsidR="0009791A">
        <w:rPr>
          <w:sz w:val="20"/>
          <w:szCs w:val="20"/>
        </w:rPr>
        <w:t xml:space="preserve"> lymphoma is tumors of lymphoid tissue in thymus and one. Secondary include spleen, tonsils, intestinal and divides into </w:t>
      </w:r>
      <w:proofErr w:type="spellStart"/>
      <w:r w:rsidR="0009791A">
        <w:rPr>
          <w:sz w:val="20"/>
          <w:szCs w:val="20"/>
        </w:rPr>
        <w:t>Hodgkins</w:t>
      </w:r>
      <w:proofErr w:type="spellEnd"/>
      <w:r w:rsidR="0009791A">
        <w:rPr>
          <w:sz w:val="20"/>
          <w:szCs w:val="20"/>
        </w:rPr>
        <w:t xml:space="preserve"> and </w:t>
      </w:r>
      <w:proofErr w:type="spellStart"/>
      <w:r w:rsidR="0009791A">
        <w:rPr>
          <w:sz w:val="20"/>
          <w:szCs w:val="20"/>
        </w:rPr>
        <w:t>nonHodkins</w:t>
      </w:r>
      <w:proofErr w:type="spellEnd"/>
      <w:r w:rsidR="0009791A">
        <w:rPr>
          <w:sz w:val="20"/>
          <w:szCs w:val="20"/>
        </w:rPr>
        <w:t xml:space="preserve"> Lymphoma. </w:t>
      </w:r>
      <w:proofErr w:type="spellStart"/>
      <w:r w:rsidR="0009791A">
        <w:rPr>
          <w:sz w:val="20"/>
          <w:szCs w:val="20"/>
        </w:rPr>
        <w:t>Hodkins</w:t>
      </w:r>
      <w:proofErr w:type="spellEnd"/>
      <w:r w:rsidR="00EB289E">
        <w:rPr>
          <w:sz w:val="20"/>
          <w:szCs w:val="20"/>
        </w:rPr>
        <w:t xml:space="preserve"> have distinct abnormal chromosomes they acquire EBV. Signs include large painful mass, lump, or swelling on neck also  evening fever, weakness, malaise, weight loss, anemia common lymph are cervical, auxiliary, inguinal, and retro</w:t>
      </w:r>
      <w:r>
        <w:rPr>
          <w:sz w:val="20"/>
          <w:szCs w:val="20"/>
        </w:rPr>
        <w:t xml:space="preserve"> </w:t>
      </w:r>
      <w:proofErr w:type="spellStart"/>
      <w:r w:rsidR="00EB289E">
        <w:rPr>
          <w:sz w:val="20"/>
          <w:szCs w:val="20"/>
        </w:rPr>
        <w:t>perineal</w:t>
      </w:r>
      <w:proofErr w:type="spellEnd"/>
      <w:r w:rsidR="00EB289E">
        <w:rPr>
          <w:sz w:val="20"/>
          <w:szCs w:val="20"/>
        </w:rPr>
        <w:t xml:space="preserve">. Use biopsy or </w:t>
      </w:r>
      <w:r>
        <w:rPr>
          <w:sz w:val="20"/>
          <w:szCs w:val="20"/>
        </w:rPr>
        <w:t>lymphangiography</w:t>
      </w:r>
      <w:r w:rsidR="00EB289E">
        <w:rPr>
          <w:sz w:val="20"/>
          <w:szCs w:val="20"/>
        </w:rPr>
        <w:t xml:space="preserve"> to diagnose and </w:t>
      </w:r>
      <w:proofErr w:type="spellStart"/>
      <w:r w:rsidR="00EB289E">
        <w:rPr>
          <w:sz w:val="20"/>
          <w:szCs w:val="20"/>
        </w:rPr>
        <w:t>chemptherapy</w:t>
      </w:r>
      <w:proofErr w:type="spellEnd"/>
      <w:r w:rsidR="00EB289E">
        <w:rPr>
          <w:sz w:val="20"/>
          <w:szCs w:val="20"/>
        </w:rPr>
        <w:t xml:space="preserve"> or radiotherapy to treat. The other is </w:t>
      </w:r>
      <w:proofErr w:type="spellStart"/>
      <w:r w:rsidR="00EB289E">
        <w:rPr>
          <w:sz w:val="20"/>
          <w:szCs w:val="20"/>
        </w:rPr>
        <w:t>Nonhodgkins</w:t>
      </w:r>
      <w:proofErr w:type="spellEnd"/>
      <w:r w:rsidR="00EB289E">
        <w:rPr>
          <w:sz w:val="20"/>
          <w:szCs w:val="20"/>
        </w:rPr>
        <w:t xml:space="preserve"> has unknown cause and </w:t>
      </w:r>
      <w:proofErr w:type="spellStart"/>
      <w:r w:rsidR="00EB289E">
        <w:rPr>
          <w:sz w:val="20"/>
          <w:szCs w:val="20"/>
        </w:rPr>
        <w:t>immunosuppresed</w:t>
      </w:r>
      <w:proofErr w:type="spellEnd"/>
      <w:r w:rsidR="00EB289E">
        <w:rPr>
          <w:sz w:val="20"/>
          <w:szCs w:val="20"/>
        </w:rPr>
        <w:t xml:space="preserve"> people have better chance of acquiring</w:t>
      </w:r>
      <w:r>
        <w:rPr>
          <w:sz w:val="20"/>
          <w:szCs w:val="20"/>
        </w:rPr>
        <w:t xml:space="preserve"> </w:t>
      </w:r>
      <w:r w:rsidR="00EB289E">
        <w:rPr>
          <w:sz w:val="20"/>
          <w:szCs w:val="20"/>
        </w:rPr>
        <w:t xml:space="preserve">also people with AIDS. Enlargement occurs in cervical, </w:t>
      </w:r>
      <w:r>
        <w:rPr>
          <w:sz w:val="20"/>
          <w:szCs w:val="20"/>
        </w:rPr>
        <w:t>auxiliary</w:t>
      </w:r>
      <w:r w:rsidR="00EB289E">
        <w:rPr>
          <w:sz w:val="20"/>
          <w:szCs w:val="20"/>
        </w:rPr>
        <w:t xml:space="preserve">, </w:t>
      </w:r>
      <w:r>
        <w:rPr>
          <w:sz w:val="20"/>
          <w:szCs w:val="20"/>
        </w:rPr>
        <w:t>inguinal</w:t>
      </w:r>
      <w:r w:rsidR="00EB289E">
        <w:rPr>
          <w:sz w:val="20"/>
          <w:szCs w:val="20"/>
        </w:rPr>
        <w:t xml:space="preserve"> and femoral</w:t>
      </w:r>
      <w:r>
        <w:rPr>
          <w:sz w:val="20"/>
          <w:szCs w:val="20"/>
        </w:rPr>
        <w:t xml:space="preserve"> </w:t>
      </w:r>
      <w:r w:rsidR="00EB289E">
        <w:rPr>
          <w:sz w:val="20"/>
          <w:szCs w:val="20"/>
        </w:rPr>
        <w:t xml:space="preserve">CBC usual stay normal but change as it progress and treatment include bone transplant.    </w:t>
      </w:r>
    </w:p>
    <w:p w:rsidR="00CE1B88" w:rsidRDefault="00EB289E">
      <w:r>
        <w:rPr>
          <w:sz w:val="20"/>
          <w:szCs w:val="20"/>
        </w:rPr>
        <w:t>R</w:t>
      </w:r>
      <w:r w:rsidR="00CE1B88">
        <w:t xml:space="preserve">eview the hematologic unit in the ATI book Compare and contrast the drugs and drug classes. </w:t>
      </w:r>
      <w:r w:rsidR="00297110">
        <w:t>Difference</w:t>
      </w:r>
      <w:r w:rsidR="00CE1B88">
        <w:t xml:space="preserve"> and similarities</w:t>
      </w:r>
    </w:p>
    <w:p w:rsidR="00EB289E" w:rsidRDefault="00EB289E">
      <w:pPr>
        <w:rPr>
          <w:sz w:val="20"/>
          <w:szCs w:val="20"/>
        </w:rPr>
      </w:pPr>
      <w:r>
        <w:rPr>
          <w:sz w:val="20"/>
          <w:szCs w:val="20"/>
        </w:rPr>
        <w:t xml:space="preserve">Look at Drugs below also </w:t>
      </w:r>
    </w:p>
    <w:p w:rsidR="00EB289E" w:rsidRDefault="00EB289E">
      <w:pPr>
        <w:rPr>
          <w:sz w:val="20"/>
          <w:szCs w:val="20"/>
        </w:rPr>
      </w:pPr>
      <w:proofErr w:type="spellStart"/>
      <w:r>
        <w:rPr>
          <w:sz w:val="20"/>
          <w:szCs w:val="20"/>
        </w:rPr>
        <w:t>Anticougagulants</w:t>
      </w:r>
      <w:proofErr w:type="spellEnd"/>
      <w:r>
        <w:rPr>
          <w:sz w:val="20"/>
          <w:szCs w:val="20"/>
        </w:rPr>
        <w:t xml:space="preserve">- heparin, </w:t>
      </w:r>
      <w:proofErr w:type="spellStart"/>
      <w:proofErr w:type="gramStart"/>
      <w:r>
        <w:rPr>
          <w:sz w:val="20"/>
          <w:szCs w:val="20"/>
        </w:rPr>
        <w:t>enoxapri</w:t>
      </w:r>
      <w:proofErr w:type="spellEnd"/>
      <w:r>
        <w:rPr>
          <w:sz w:val="20"/>
          <w:szCs w:val="20"/>
        </w:rPr>
        <w:t>(</w:t>
      </w:r>
      <w:proofErr w:type="spellStart"/>
      <w:proofErr w:type="gramEnd"/>
      <w:r>
        <w:rPr>
          <w:sz w:val="20"/>
          <w:szCs w:val="20"/>
        </w:rPr>
        <w:t>lovenex</w:t>
      </w:r>
      <w:proofErr w:type="spellEnd"/>
      <w:r>
        <w:rPr>
          <w:sz w:val="20"/>
          <w:szCs w:val="20"/>
        </w:rPr>
        <w:t xml:space="preserve">), </w:t>
      </w:r>
      <w:proofErr w:type="spellStart"/>
      <w:r>
        <w:rPr>
          <w:sz w:val="20"/>
          <w:szCs w:val="20"/>
        </w:rPr>
        <w:t>warfarin</w:t>
      </w:r>
      <w:proofErr w:type="spellEnd"/>
      <w:r>
        <w:rPr>
          <w:sz w:val="20"/>
          <w:szCs w:val="20"/>
        </w:rPr>
        <w:t xml:space="preserve">. </w:t>
      </w:r>
      <w:proofErr w:type="spellStart"/>
      <w:r>
        <w:rPr>
          <w:sz w:val="20"/>
          <w:szCs w:val="20"/>
        </w:rPr>
        <w:t>Anticogulants</w:t>
      </w:r>
      <w:proofErr w:type="spellEnd"/>
      <w:r>
        <w:rPr>
          <w:sz w:val="20"/>
          <w:szCs w:val="20"/>
        </w:rPr>
        <w:t xml:space="preserve"> prevents </w:t>
      </w:r>
      <w:proofErr w:type="spellStart"/>
      <w:r>
        <w:rPr>
          <w:sz w:val="20"/>
          <w:szCs w:val="20"/>
        </w:rPr>
        <w:t>clota</w:t>
      </w:r>
      <w:proofErr w:type="spellEnd"/>
      <w:r>
        <w:rPr>
          <w:sz w:val="20"/>
          <w:szCs w:val="20"/>
        </w:rPr>
        <w:t xml:space="preserve"> and formation of fibrin. They are effective against venous thrombosis.</w:t>
      </w:r>
    </w:p>
    <w:p w:rsidR="00EB289E" w:rsidRDefault="00EB289E">
      <w:pPr>
        <w:rPr>
          <w:sz w:val="20"/>
          <w:szCs w:val="20"/>
        </w:rPr>
      </w:pPr>
      <w:proofErr w:type="spellStart"/>
      <w:proofErr w:type="gramStart"/>
      <w:r>
        <w:rPr>
          <w:sz w:val="20"/>
          <w:szCs w:val="20"/>
        </w:rPr>
        <w:t>Antiplatelets-asprin</w:t>
      </w:r>
      <w:proofErr w:type="spellEnd"/>
      <w:r>
        <w:rPr>
          <w:sz w:val="20"/>
          <w:szCs w:val="20"/>
        </w:rPr>
        <w:t xml:space="preserve">, </w:t>
      </w:r>
      <w:proofErr w:type="spellStart"/>
      <w:r>
        <w:rPr>
          <w:sz w:val="20"/>
          <w:szCs w:val="20"/>
        </w:rPr>
        <w:t>ticlid</w:t>
      </w:r>
      <w:proofErr w:type="spellEnd"/>
      <w:r>
        <w:rPr>
          <w:sz w:val="20"/>
          <w:szCs w:val="20"/>
        </w:rPr>
        <w:t>, and Reo Pro.</w:t>
      </w:r>
      <w:proofErr w:type="gramEnd"/>
      <w:r>
        <w:rPr>
          <w:sz w:val="20"/>
          <w:szCs w:val="20"/>
        </w:rPr>
        <w:t xml:space="preserve"> They prevent platelet from clumping together and </w:t>
      </w:r>
      <w:proofErr w:type="gramStart"/>
      <w:r>
        <w:rPr>
          <w:sz w:val="20"/>
          <w:szCs w:val="20"/>
        </w:rPr>
        <w:t>is</w:t>
      </w:r>
      <w:proofErr w:type="gramEnd"/>
      <w:r>
        <w:rPr>
          <w:sz w:val="20"/>
          <w:szCs w:val="20"/>
        </w:rPr>
        <w:t xml:space="preserve"> effective against arterial </w:t>
      </w:r>
      <w:proofErr w:type="spellStart"/>
      <w:r>
        <w:rPr>
          <w:sz w:val="20"/>
          <w:szCs w:val="20"/>
        </w:rPr>
        <w:t>thrombiosis</w:t>
      </w:r>
      <w:proofErr w:type="spellEnd"/>
    </w:p>
    <w:p w:rsidR="00EB289E" w:rsidRDefault="00EB289E">
      <w:pPr>
        <w:rPr>
          <w:sz w:val="20"/>
          <w:szCs w:val="20"/>
        </w:rPr>
      </w:pPr>
      <w:proofErr w:type="spellStart"/>
      <w:proofErr w:type="gramStart"/>
      <w:r>
        <w:rPr>
          <w:sz w:val="20"/>
          <w:szCs w:val="20"/>
        </w:rPr>
        <w:lastRenderedPageBreak/>
        <w:t>Thronbo</w:t>
      </w:r>
      <w:r w:rsidR="00914217">
        <w:rPr>
          <w:sz w:val="20"/>
          <w:szCs w:val="20"/>
        </w:rPr>
        <w:t>lytic</w:t>
      </w:r>
      <w:proofErr w:type="spellEnd"/>
      <w:r w:rsidR="00914217">
        <w:rPr>
          <w:sz w:val="20"/>
          <w:szCs w:val="20"/>
        </w:rPr>
        <w:t xml:space="preserve"> </w:t>
      </w:r>
      <w:proofErr w:type="spellStart"/>
      <w:r w:rsidR="00914217">
        <w:rPr>
          <w:sz w:val="20"/>
          <w:szCs w:val="20"/>
        </w:rPr>
        <w:t>agaents</w:t>
      </w:r>
      <w:proofErr w:type="spellEnd"/>
      <w:r w:rsidR="00914217">
        <w:rPr>
          <w:sz w:val="20"/>
          <w:szCs w:val="20"/>
        </w:rPr>
        <w:t xml:space="preserve">- streptokinase and </w:t>
      </w:r>
      <w:proofErr w:type="spellStart"/>
      <w:r w:rsidR="00914217">
        <w:rPr>
          <w:sz w:val="20"/>
          <w:szCs w:val="20"/>
        </w:rPr>
        <w:t>alteplase</w:t>
      </w:r>
      <w:proofErr w:type="spellEnd"/>
      <w:r w:rsidR="00914217">
        <w:rPr>
          <w:sz w:val="20"/>
          <w:szCs w:val="20"/>
        </w:rPr>
        <w:t>.</w:t>
      </w:r>
      <w:proofErr w:type="gramEnd"/>
      <w:r w:rsidR="00914217">
        <w:rPr>
          <w:sz w:val="20"/>
          <w:szCs w:val="20"/>
        </w:rPr>
        <w:t xml:space="preserve"> They dissolve clots that have already formed. </w:t>
      </w:r>
    </w:p>
    <w:p w:rsidR="00914217" w:rsidRDefault="00914217">
      <w:pPr>
        <w:rPr>
          <w:sz w:val="20"/>
          <w:szCs w:val="20"/>
        </w:rPr>
      </w:pPr>
      <w:proofErr w:type="gramStart"/>
      <w:r>
        <w:rPr>
          <w:sz w:val="20"/>
          <w:szCs w:val="20"/>
        </w:rPr>
        <w:t xml:space="preserve">Hematopoietic growth factors- </w:t>
      </w:r>
      <w:proofErr w:type="spellStart"/>
      <w:r>
        <w:rPr>
          <w:sz w:val="20"/>
          <w:szCs w:val="20"/>
        </w:rPr>
        <w:t>epoetin</w:t>
      </w:r>
      <w:proofErr w:type="spellEnd"/>
      <w:r>
        <w:rPr>
          <w:sz w:val="20"/>
          <w:szCs w:val="20"/>
        </w:rPr>
        <w:t xml:space="preserve"> </w:t>
      </w:r>
      <w:proofErr w:type="spellStart"/>
      <w:r>
        <w:rPr>
          <w:sz w:val="20"/>
          <w:szCs w:val="20"/>
        </w:rPr>
        <w:t>alfa</w:t>
      </w:r>
      <w:proofErr w:type="spellEnd"/>
      <w:r>
        <w:rPr>
          <w:sz w:val="20"/>
          <w:szCs w:val="20"/>
        </w:rPr>
        <w:t xml:space="preserve">, </w:t>
      </w:r>
      <w:proofErr w:type="spellStart"/>
      <w:r>
        <w:rPr>
          <w:sz w:val="20"/>
          <w:szCs w:val="20"/>
        </w:rPr>
        <w:t>filgrastin</w:t>
      </w:r>
      <w:proofErr w:type="spellEnd"/>
      <w:r>
        <w:rPr>
          <w:sz w:val="20"/>
          <w:szCs w:val="20"/>
        </w:rPr>
        <w:t xml:space="preserve">, </w:t>
      </w:r>
      <w:proofErr w:type="spellStart"/>
      <w:r>
        <w:rPr>
          <w:sz w:val="20"/>
          <w:szCs w:val="20"/>
        </w:rPr>
        <w:t>sargamostin</w:t>
      </w:r>
      <w:proofErr w:type="spellEnd"/>
      <w:r>
        <w:rPr>
          <w:sz w:val="20"/>
          <w:szCs w:val="20"/>
        </w:rPr>
        <w:t xml:space="preserve">, and </w:t>
      </w:r>
      <w:proofErr w:type="spellStart"/>
      <w:r>
        <w:rPr>
          <w:sz w:val="20"/>
          <w:szCs w:val="20"/>
        </w:rPr>
        <w:t>oprelvelin</w:t>
      </w:r>
      <w:proofErr w:type="spellEnd"/>
      <w:r>
        <w:rPr>
          <w:sz w:val="20"/>
          <w:szCs w:val="20"/>
        </w:rPr>
        <w:t>.</w:t>
      </w:r>
      <w:proofErr w:type="gramEnd"/>
      <w:r>
        <w:rPr>
          <w:sz w:val="20"/>
          <w:szCs w:val="20"/>
        </w:rPr>
        <w:t xml:space="preserve"> They promote the </w:t>
      </w:r>
      <w:proofErr w:type="spellStart"/>
      <w:r>
        <w:rPr>
          <w:sz w:val="20"/>
          <w:szCs w:val="20"/>
        </w:rPr>
        <w:t>profuction</w:t>
      </w:r>
      <w:proofErr w:type="spellEnd"/>
      <w:r>
        <w:rPr>
          <w:sz w:val="20"/>
          <w:szCs w:val="20"/>
        </w:rPr>
        <w:t xml:space="preserve"> of specific bone marrow cells.</w:t>
      </w:r>
    </w:p>
    <w:p w:rsidR="00914217" w:rsidRDefault="00914217">
      <w:pPr>
        <w:rPr>
          <w:sz w:val="20"/>
          <w:szCs w:val="20"/>
        </w:rPr>
      </w:pPr>
      <w:proofErr w:type="spellStart"/>
      <w:r>
        <w:rPr>
          <w:sz w:val="20"/>
          <w:szCs w:val="20"/>
        </w:rPr>
        <w:t>Antianemic</w:t>
      </w:r>
      <w:proofErr w:type="spellEnd"/>
      <w:r>
        <w:rPr>
          <w:sz w:val="20"/>
          <w:szCs w:val="20"/>
        </w:rPr>
        <w:t xml:space="preserve"> agents- Ferrous sulfate, </w:t>
      </w:r>
      <w:proofErr w:type="spellStart"/>
      <w:r>
        <w:rPr>
          <w:sz w:val="20"/>
          <w:szCs w:val="20"/>
        </w:rPr>
        <w:t>cynocoblalmin</w:t>
      </w:r>
      <w:proofErr w:type="spellEnd"/>
      <w:r>
        <w:rPr>
          <w:sz w:val="20"/>
          <w:szCs w:val="20"/>
        </w:rPr>
        <w:t xml:space="preserve"> and folic acid replace the deficient factor causing the anemia</w:t>
      </w:r>
    </w:p>
    <w:p w:rsidR="00914217" w:rsidRPr="00EB289E" w:rsidRDefault="00914217">
      <w:pPr>
        <w:rPr>
          <w:sz w:val="20"/>
          <w:szCs w:val="20"/>
        </w:rPr>
      </w:pPr>
      <w:r>
        <w:rPr>
          <w:sz w:val="20"/>
          <w:szCs w:val="20"/>
        </w:rPr>
        <w:t>Blood replacement agents- packed red blood cells whole blood, fresh frozen plasma, platelets, and albumin</w:t>
      </w:r>
    </w:p>
    <w:p w:rsidR="000A30CE" w:rsidRPr="000A30CE" w:rsidRDefault="000A30CE">
      <w:pPr>
        <w:rPr>
          <w:sz w:val="20"/>
          <w:szCs w:val="20"/>
        </w:rPr>
      </w:pPr>
    </w:p>
    <w:p w:rsidR="00297110" w:rsidRDefault="00CE1B88">
      <w:r>
        <w:t xml:space="preserve">Heparin </w:t>
      </w:r>
      <w:proofErr w:type="spellStart"/>
      <w:r w:rsidR="00297110">
        <w:t>unfractionated</w:t>
      </w:r>
      <w:proofErr w:type="spellEnd"/>
    </w:p>
    <w:p w:rsidR="00297110" w:rsidRPr="00297110" w:rsidRDefault="00CE1B88">
      <w:pPr>
        <w:rPr>
          <w:sz w:val="20"/>
          <w:szCs w:val="20"/>
        </w:rPr>
      </w:pPr>
      <w:r>
        <w:t xml:space="preserve"> </w:t>
      </w:r>
      <w:r w:rsidR="00297110">
        <w:rPr>
          <w:sz w:val="20"/>
          <w:szCs w:val="20"/>
        </w:rPr>
        <w:t>Heparin is rapid acting anticoagulant derived from mammalian tissues of cat</w:t>
      </w:r>
      <w:r w:rsidR="005A03B7">
        <w:rPr>
          <w:sz w:val="20"/>
          <w:szCs w:val="20"/>
        </w:rPr>
        <w:t>tle lung and pig intestines. It</w:t>
      </w:r>
      <w:r w:rsidR="00297110">
        <w:rPr>
          <w:sz w:val="20"/>
          <w:szCs w:val="20"/>
        </w:rPr>
        <w:t xml:space="preserve"> suppresses coagulation by binding with clotting factor </w:t>
      </w:r>
      <w:proofErr w:type="spellStart"/>
      <w:r w:rsidR="00297110">
        <w:rPr>
          <w:sz w:val="20"/>
          <w:szCs w:val="20"/>
        </w:rPr>
        <w:t>Xa</w:t>
      </w:r>
      <w:proofErr w:type="spellEnd"/>
      <w:r w:rsidR="00297110">
        <w:rPr>
          <w:sz w:val="20"/>
          <w:szCs w:val="20"/>
        </w:rPr>
        <w:t xml:space="preserve"> and thrombin. It also suppresses fibrin and does </w:t>
      </w:r>
      <w:r w:rsidR="005A03B7">
        <w:rPr>
          <w:sz w:val="20"/>
          <w:szCs w:val="20"/>
        </w:rPr>
        <w:t>prophylaxis</w:t>
      </w:r>
      <w:r w:rsidR="00297110">
        <w:rPr>
          <w:sz w:val="20"/>
          <w:szCs w:val="20"/>
        </w:rPr>
        <w:t xml:space="preserve"> of venous thrombosis. This </w:t>
      </w:r>
      <w:r w:rsidR="005A03B7">
        <w:rPr>
          <w:sz w:val="20"/>
          <w:szCs w:val="20"/>
        </w:rPr>
        <w:t>can’t be absorbed in the GI</w:t>
      </w:r>
      <w:r w:rsidR="00297110">
        <w:rPr>
          <w:sz w:val="20"/>
          <w:szCs w:val="20"/>
        </w:rPr>
        <w:t xml:space="preserve"> and so it</w:t>
      </w:r>
      <w:r w:rsidR="005A03B7">
        <w:rPr>
          <w:sz w:val="20"/>
          <w:szCs w:val="20"/>
        </w:rPr>
        <w:t>’</w:t>
      </w:r>
      <w:r w:rsidR="00297110">
        <w:rPr>
          <w:sz w:val="20"/>
          <w:szCs w:val="20"/>
        </w:rPr>
        <w:t xml:space="preserve">s given only IV and </w:t>
      </w:r>
      <w:proofErr w:type="spellStart"/>
      <w:r w:rsidR="00297110">
        <w:rPr>
          <w:sz w:val="20"/>
          <w:szCs w:val="20"/>
        </w:rPr>
        <w:t>subQ</w:t>
      </w:r>
      <w:proofErr w:type="spellEnd"/>
      <w:r w:rsidR="00297110">
        <w:rPr>
          <w:sz w:val="20"/>
          <w:szCs w:val="20"/>
        </w:rPr>
        <w:t xml:space="preserve">. It is </w:t>
      </w:r>
      <w:proofErr w:type="spellStart"/>
      <w:r w:rsidR="00297110">
        <w:rPr>
          <w:sz w:val="20"/>
          <w:szCs w:val="20"/>
        </w:rPr>
        <w:t>metababolized</w:t>
      </w:r>
      <w:proofErr w:type="spellEnd"/>
      <w:r w:rsidR="00297110">
        <w:rPr>
          <w:sz w:val="20"/>
          <w:szCs w:val="20"/>
        </w:rPr>
        <w:t xml:space="preserve"> </w:t>
      </w:r>
      <w:proofErr w:type="spellStart"/>
      <w:r w:rsidR="00297110">
        <w:rPr>
          <w:sz w:val="20"/>
          <w:szCs w:val="20"/>
        </w:rPr>
        <w:t>hepatically</w:t>
      </w:r>
      <w:proofErr w:type="spellEnd"/>
      <w:r w:rsidR="00297110">
        <w:rPr>
          <w:sz w:val="20"/>
          <w:szCs w:val="20"/>
        </w:rPr>
        <w:t xml:space="preserve"> but excreted </w:t>
      </w:r>
      <w:proofErr w:type="spellStart"/>
      <w:r w:rsidR="00297110">
        <w:rPr>
          <w:sz w:val="20"/>
          <w:szCs w:val="20"/>
        </w:rPr>
        <w:t>renally</w:t>
      </w:r>
      <w:proofErr w:type="spellEnd"/>
      <w:r w:rsidR="005A03B7">
        <w:rPr>
          <w:sz w:val="20"/>
          <w:szCs w:val="20"/>
        </w:rPr>
        <w:t xml:space="preserve"> </w:t>
      </w:r>
      <w:r w:rsidR="00297110">
        <w:rPr>
          <w:sz w:val="20"/>
          <w:szCs w:val="20"/>
        </w:rPr>
        <w:t xml:space="preserve">with a half life of 1.5 hours and once administered acts instantly. This is </w:t>
      </w:r>
      <w:r w:rsidR="005A03B7">
        <w:rPr>
          <w:sz w:val="20"/>
          <w:szCs w:val="20"/>
        </w:rPr>
        <w:t>preference</w:t>
      </w:r>
      <w:r w:rsidR="00297110">
        <w:rPr>
          <w:sz w:val="20"/>
          <w:szCs w:val="20"/>
        </w:rPr>
        <w:t xml:space="preserve"> </w:t>
      </w:r>
      <w:r w:rsidR="005A03B7">
        <w:rPr>
          <w:sz w:val="20"/>
          <w:szCs w:val="20"/>
        </w:rPr>
        <w:t>medicine</w:t>
      </w:r>
      <w:r w:rsidR="00297110">
        <w:rPr>
          <w:sz w:val="20"/>
          <w:szCs w:val="20"/>
        </w:rPr>
        <w:t xml:space="preserve"> for pregnant women because it </w:t>
      </w:r>
      <w:r w:rsidR="005A03B7">
        <w:rPr>
          <w:sz w:val="20"/>
          <w:szCs w:val="20"/>
        </w:rPr>
        <w:t>can’t</w:t>
      </w:r>
      <w:r w:rsidR="00297110">
        <w:rPr>
          <w:sz w:val="20"/>
          <w:szCs w:val="20"/>
        </w:rPr>
        <w:t xml:space="preserve"> cross the placenta. Also used for people with DVT stroke, pulmonary embolism, people undergoing open heart surgery and </w:t>
      </w:r>
      <w:r w:rsidR="005A03B7">
        <w:rPr>
          <w:sz w:val="20"/>
          <w:szCs w:val="20"/>
        </w:rPr>
        <w:t xml:space="preserve">renal dialysis. Adverse effects include Hemorrhage so avoid aspirin use and heparin induced thrombocytopenia due to reduced platelet count, and hypersensitivity reactions due to the fact it may contain allergy from the animal source. Should be used cautiously with </w:t>
      </w:r>
      <w:proofErr w:type="spellStart"/>
      <w:r w:rsidR="005A03B7">
        <w:rPr>
          <w:sz w:val="20"/>
          <w:szCs w:val="20"/>
        </w:rPr>
        <w:t>patiens</w:t>
      </w:r>
      <w:proofErr w:type="spellEnd"/>
      <w:r w:rsidR="005A03B7">
        <w:rPr>
          <w:sz w:val="20"/>
          <w:szCs w:val="20"/>
        </w:rPr>
        <w:t xml:space="preserve"> that are likely to bleed a lot, or have liver and kidney problems </w:t>
      </w:r>
      <w:proofErr w:type="spellStart"/>
      <w:r w:rsidR="005A03B7">
        <w:rPr>
          <w:sz w:val="20"/>
          <w:szCs w:val="20"/>
        </w:rPr>
        <w:t>Protamine</w:t>
      </w:r>
      <w:proofErr w:type="spellEnd"/>
      <w:r w:rsidR="005A03B7">
        <w:rPr>
          <w:sz w:val="20"/>
          <w:szCs w:val="20"/>
        </w:rPr>
        <w:t xml:space="preserve"> Sulfate is used for severe overdose of this drug and the </w:t>
      </w:r>
      <w:proofErr w:type="spellStart"/>
      <w:r w:rsidR="005A03B7">
        <w:rPr>
          <w:sz w:val="20"/>
          <w:szCs w:val="20"/>
        </w:rPr>
        <w:t>Aptt</w:t>
      </w:r>
      <w:proofErr w:type="spellEnd"/>
      <w:r w:rsidR="005A03B7">
        <w:rPr>
          <w:sz w:val="20"/>
          <w:szCs w:val="20"/>
        </w:rPr>
        <w:t xml:space="preserve"> should be 1.5-2</w:t>
      </w:r>
    </w:p>
    <w:p w:rsidR="00CE1B88" w:rsidRDefault="00297110">
      <w:r>
        <w:t>L</w:t>
      </w:r>
      <w:r w:rsidR="00CE1B88">
        <w:t>ow molecular</w:t>
      </w:r>
      <w:r>
        <w:t xml:space="preserve"> Heparin</w:t>
      </w:r>
    </w:p>
    <w:p w:rsidR="005A03B7" w:rsidRPr="005A03B7" w:rsidRDefault="0078373C">
      <w:pPr>
        <w:rPr>
          <w:sz w:val="20"/>
          <w:szCs w:val="20"/>
        </w:rPr>
      </w:pPr>
      <w:proofErr w:type="gramStart"/>
      <w:r>
        <w:rPr>
          <w:sz w:val="20"/>
          <w:szCs w:val="20"/>
        </w:rPr>
        <w:t xml:space="preserve">Shorter form of </w:t>
      </w:r>
      <w:proofErr w:type="spellStart"/>
      <w:r>
        <w:rPr>
          <w:sz w:val="20"/>
          <w:szCs w:val="20"/>
        </w:rPr>
        <w:t>unfractionated</w:t>
      </w:r>
      <w:proofErr w:type="spellEnd"/>
      <w:r>
        <w:rPr>
          <w:sz w:val="20"/>
          <w:szCs w:val="20"/>
        </w:rPr>
        <w:t xml:space="preserve"> heparin and easier to use.</w:t>
      </w:r>
      <w:proofErr w:type="gramEnd"/>
      <w:r>
        <w:rPr>
          <w:sz w:val="20"/>
          <w:szCs w:val="20"/>
        </w:rPr>
        <w:t xml:space="preserve"> Can be used at home and not just the hospital and don’t require </w:t>
      </w:r>
      <w:proofErr w:type="spellStart"/>
      <w:r>
        <w:rPr>
          <w:sz w:val="20"/>
          <w:szCs w:val="20"/>
        </w:rPr>
        <w:t>ApTT</w:t>
      </w:r>
      <w:proofErr w:type="spellEnd"/>
      <w:r>
        <w:rPr>
          <w:sz w:val="20"/>
          <w:szCs w:val="20"/>
        </w:rPr>
        <w:t xml:space="preserve"> monitoring. Can only inhibit factor </w:t>
      </w:r>
      <w:proofErr w:type="spellStart"/>
      <w:r>
        <w:rPr>
          <w:sz w:val="20"/>
          <w:szCs w:val="20"/>
        </w:rPr>
        <w:t>Xa</w:t>
      </w:r>
      <w:proofErr w:type="spellEnd"/>
      <w:r>
        <w:rPr>
          <w:sz w:val="20"/>
          <w:szCs w:val="20"/>
        </w:rPr>
        <w:t xml:space="preserve"> and not so much thrombin. </w:t>
      </w:r>
      <w:proofErr w:type="gramStart"/>
      <w:r>
        <w:rPr>
          <w:sz w:val="20"/>
          <w:szCs w:val="20"/>
        </w:rPr>
        <w:t>Used more for DVT prevention and treatment, and also ischemic complications involved with angina.</w:t>
      </w:r>
      <w:proofErr w:type="gramEnd"/>
      <w:r>
        <w:rPr>
          <w:sz w:val="20"/>
          <w:szCs w:val="20"/>
        </w:rPr>
        <w:t xml:space="preserve"> Also has a longer half life and can e given twice daily. Adverse effects include bleeding and immune mediated thrombocytopenia.</w:t>
      </w:r>
      <w:r w:rsidR="00CF0C22">
        <w:rPr>
          <w:sz w:val="20"/>
          <w:szCs w:val="20"/>
        </w:rPr>
        <w:t xml:space="preserve"> </w:t>
      </w:r>
      <w:proofErr w:type="gramStart"/>
      <w:r w:rsidR="00CF0C22">
        <w:rPr>
          <w:sz w:val="20"/>
          <w:szCs w:val="20"/>
        </w:rPr>
        <w:t>Also more expensive</w:t>
      </w:r>
      <w:r>
        <w:rPr>
          <w:sz w:val="20"/>
          <w:szCs w:val="20"/>
        </w:rPr>
        <w:t xml:space="preserve"> 68 dollars a day.</w:t>
      </w:r>
      <w:proofErr w:type="gramEnd"/>
      <w:r>
        <w:rPr>
          <w:sz w:val="20"/>
          <w:szCs w:val="20"/>
        </w:rPr>
        <w:t xml:space="preserve"> </w:t>
      </w:r>
    </w:p>
    <w:p w:rsidR="00CE1B88" w:rsidRDefault="00CE1B88">
      <w:r>
        <w:t>Coumadin (Expected INR)</w:t>
      </w:r>
    </w:p>
    <w:p w:rsidR="0078373C" w:rsidRPr="0078373C" w:rsidRDefault="000A30CE">
      <w:pPr>
        <w:rPr>
          <w:sz w:val="20"/>
          <w:szCs w:val="20"/>
        </w:rPr>
      </w:pPr>
      <w:r>
        <w:rPr>
          <w:sz w:val="20"/>
          <w:szCs w:val="20"/>
        </w:rPr>
        <w:t>Vitamin</w:t>
      </w:r>
      <w:r w:rsidR="009B1072">
        <w:rPr>
          <w:sz w:val="20"/>
          <w:szCs w:val="20"/>
        </w:rPr>
        <w:t xml:space="preserve"> K antagonist and only oral </w:t>
      </w:r>
      <w:r>
        <w:rPr>
          <w:sz w:val="20"/>
          <w:szCs w:val="20"/>
        </w:rPr>
        <w:t>anticoagulant</w:t>
      </w:r>
      <w:r w:rsidR="009B1072">
        <w:rPr>
          <w:sz w:val="20"/>
          <w:szCs w:val="20"/>
        </w:rPr>
        <w:t xml:space="preserve"> in US and used for thrombosis but </w:t>
      </w:r>
      <w:r>
        <w:rPr>
          <w:sz w:val="20"/>
          <w:szCs w:val="20"/>
        </w:rPr>
        <w:t xml:space="preserve">has a slower inset than heparin. </w:t>
      </w:r>
      <w:proofErr w:type="gramStart"/>
      <w:r>
        <w:rPr>
          <w:sz w:val="20"/>
          <w:szCs w:val="20"/>
        </w:rPr>
        <w:t>Works by inhibiting clotting factors VII, IX.</w:t>
      </w:r>
      <w:proofErr w:type="gramEnd"/>
      <w:r>
        <w:rPr>
          <w:sz w:val="20"/>
          <w:szCs w:val="20"/>
        </w:rPr>
        <w:t xml:space="preserve"> </w:t>
      </w:r>
      <w:proofErr w:type="gramStart"/>
      <w:r>
        <w:rPr>
          <w:sz w:val="20"/>
          <w:szCs w:val="20"/>
        </w:rPr>
        <w:t>X,</w:t>
      </w:r>
      <w:proofErr w:type="gramEnd"/>
      <w:r>
        <w:rPr>
          <w:sz w:val="20"/>
          <w:szCs w:val="20"/>
        </w:rPr>
        <w:t xml:space="preserve"> and </w:t>
      </w:r>
      <w:proofErr w:type="spellStart"/>
      <w:r>
        <w:rPr>
          <w:sz w:val="20"/>
          <w:szCs w:val="20"/>
        </w:rPr>
        <w:t>prothrobmin</w:t>
      </w:r>
      <w:proofErr w:type="spellEnd"/>
      <w:r>
        <w:rPr>
          <w:sz w:val="20"/>
          <w:szCs w:val="20"/>
        </w:rPr>
        <w:t>. It inhibits K-</w:t>
      </w:r>
      <w:proofErr w:type="spellStart"/>
      <w:r>
        <w:rPr>
          <w:sz w:val="20"/>
          <w:szCs w:val="20"/>
        </w:rPr>
        <w:t>epoxide</w:t>
      </w:r>
      <w:proofErr w:type="spellEnd"/>
      <w:r>
        <w:rPr>
          <w:sz w:val="20"/>
          <w:szCs w:val="20"/>
        </w:rPr>
        <w:t xml:space="preserve"> which is needed to aid in clotting factors mentioned. It binds to albumin and has half life from 6 hours to 2.5 days. It prevents DVT, </w:t>
      </w:r>
      <w:proofErr w:type="spellStart"/>
      <w:proofErr w:type="gramStart"/>
      <w:r>
        <w:rPr>
          <w:sz w:val="20"/>
          <w:szCs w:val="20"/>
        </w:rPr>
        <w:t>thromboembolism</w:t>
      </w:r>
      <w:proofErr w:type="spellEnd"/>
      <w:r>
        <w:rPr>
          <w:sz w:val="20"/>
          <w:szCs w:val="20"/>
        </w:rPr>
        <w:t xml:space="preserve">  associated</w:t>
      </w:r>
      <w:proofErr w:type="gramEnd"/>
      <w:r>
        <w:rPr>
          <w:sz w:val="20"/>
          <w:szCs w:val="20"/>
        </w:rPr>
        <w:t xml:space="preserve"> with pulmonary embolism, heart valves and </w:t>
      </w:r>
      <w:proofErr w:type="spellStart"/>
      <w:r>
        <w:rPr>
          <w:sz w:val="20"/>
          <w:szCs w:val="20"/>
        </w:rPr>
        <w:t>atrial</w:t>
      </w:r>
      <w:proofErr w:type="spellEnd"/>
      <w:r>
        <w:rPr>
          <w:sz w:val="20"/>
          <w:szCs w:val="20"/>
        </w:rPr>
        <w:t xml:space="preserve"> fibrillation. INR- says most reliable, standardized test and last 2-3 normal value</w:t>
      </w:r>
      <w:proofErr w:type="gramStart"/>
      <w:r>
        <w:rPr>
          <w:sz w:val="20"/>
          <w:szCs w:val="20"/>
        </w:rPr>
        <w:t>,.</w:t>
      </w:r>
      <w:proofErr w:type="gramEnd"/>
      <w:r>
        <w:rPr>
          <w:sz w:val="20"/>
          <w:szCs w:val="20"/>
        </w:rPr>
        <w:t xml:space="preserve"> Adverse effects include hemorrhage, fetal hemorrhage and </w:t>
      </w:r>
      <w:proofErr w:type="spellStart"/>
      <w:r>
        <w:rPr>
          <w:sz w:val="20"/>
          <w:szCs w:val="20"/>
        </w:rPr>
        <w:t>tetrogenesis</w:t>
      </w:r>
      <w:proofErr w:type="spellEnd"/>
      <w:r>
        <w:rPr>
          <w:sz w:val="20"/>
          <w:szCs w:val="20"/>
        </w:rPr>
        <w:t xml:space="preserve"> during pregnancy and lactation period. Should not be used with drugs that increase anticoagulant effects, drugs promoting bleeding, drugs that decrease anticoagulant effects, heparin, aspirin, and acetaminophen.</w:t>
      </w:r>
    </w:p>
    <w:p w:rsidR="00CE1B88" w:rsidRDefault="00CE1B88">
      <w:proofErr w:type="spellStart"/>
      <w:r>
        <w:t>Epoetin</w:t>
      </w:r>
      <w:proofErr w:type="spellEnd"/>
      <w:r>
        <w:t xml:space="preserve"> Alfa</w:t>
      </w:r>
    </w:p>
    <w:p w:rsidR="00CF0C22" w:rsidRPr="00CF0C22" w:rsidRDefault="009B1072">
      <w:pPr>
        <w:rPr>
          <w:sz w:val="20"/>
          <w:szCs w:val="20"/>
        </w:rPr>
      </w:pPr>
      <w:proofErr w:type="gramStart"/>
      <w:r>
        <w:rPr>
          <w:sz w:val="20"/>
          <w:szCs w:val="20"/>
        </w:rPr>
        <w:t>Growth factor produced by recombinant DNA and identical to erythropoietin hormone.</w:t>
      </w:r>
      <w:proofErr w:type="gramEnd"/>
      <w:r>
        <w:rPr>
          <w:sz w:val="20"/>
          <w:szCs w:val="20"/>
        </w:rPr>
        <w:t xml:space="preserve"> It is used to maintain erythrocyte count in patients with HIV taking </w:t>
      </w:r>
      <w:proofErr w:type="spellStart"/>
      <w:r>
        <w:rPr>
          <w:sz w:val="20"/>
          <w:szCs w:val="20"/>
        </w:rPr>
        <w:t>zidovuodine</w:t>
      </w:r>
      <w:proofErr w:type="spellEnd"/>
      <w:r>
        <w:rPr>
          <w:sz w:val="20"/>
          <w:szCs w:val="20"/>
        </w:rPr>
        <w:t xml:space="preserve">, Chronic Renal Failure, and anemic due to chemo. Also for patients that are anemic before surgery. It is administered IV or </w:t>
      </w:r>
      <w:proofErr w:type="spellStart"/>
      <w:r>
        <w:rPr>
          <w:sz w:val="20"/>
          <w:szCs w:val="20"/>
        </w:rPr>
        <w:t>subQ</w:t>
      </w:r>
      <w:proofErr w:type="spellEnd"/>
      <w:r>
        <w:rPr>
          <w:sz w:val="20"/>
          <w:szCs w:val="20"/>
        </w:rPr>
        <w:t xml:space="preserve"> and never orally. It doesn’t have many adverse effects other than hypertension. High dosages can cause serious cardio events or even death though. Monitor baseline twice weekly. </w:t>
      </w:r>
    </w:p>
    <w:p w:rsidR="00CE1B88" w:rsidRDefault="00CE1B88">
      <w:r>
        <w:t>Streptokinase</w:t>
      </w:r>
    </w:p>
    <w:p w:rsidR="00CF0C22" w:rsidRPr="00CF0C22" w:rsidRDefault="00CF0C22">
      <w:pPr>
        <w:rPr>
          <w:sz w:val="20"/>
          <w:szCs w:val="20"/>
        </w:rPr>
      </w:pPr>
      <w:r>
        <w:rPr>
          <w:sz w:val="20"/>
          <w:szCs w:val="20"/>
        </w:rPr>
        <w:t xml:space="preserve">First </w:t>
      </w:r>
      <w:proofErr w:type="spellStart"/>
      <w:r>
        <w:rPr>
          <w:sz w:val="20"/>
          <w:szCs w:val="20"/>
        </w:rPr>
        <w:t>throbiotic</w:t>
      </w:r>
      <w:proofErr w:type="spellEnd"/>
      <w:r>
        <w:rPr>
          <w:sz w:val="20"/>
          <w:szCs w:val="20"/>
        </w:rPr>
        <w:t xml:space="preserve"> drug available was prototype. </w:t>
      </w:r>
      <w:proofErr w:type="gramStart"/>
      <w:r>
        <w:rPr>
          <w:sz w:val="20"/>
          <w:szCs w:val="20"/>
        </w:rPr>
        <w:t xml:space="preserve">Binds to </w:t>
      </w:r>
      <w:proofErr w:type="spellStart"/>
      <w:r>
        <w:rPr>
          <w:sz w:val="20"/>
          <w:szCs w:val="20"/>
        </w:rPr>
        <w:t>plasmainogen</w:t>
      </w:r>
      <w:proofErr w:type="spellEnd"/>
      <w:r>
        <w:rPr>
          <w:sz w:val="20"/>
          <w:szCs w:val="20"/>
        </w:rPr>
        <w:t>.</w:t>
      </w:r>
      <w:proofErr w:type="gramEnd"/>
      <w:r>
        <w:rPr>
          <w:sz w:val="20"/>
          <w:szCs w:val="20"/>
        </w:rPr>
        <w:t xml:space="preserve"> Used for acute MI, DVT, and massive pulmonary emboli. Drug is administered via IV and has half life of 40-80 minutes. Adverse effects include bleeding hypotension, antibody </w:t>
      </w:r>
      <w:proofErr w:type="gramStart"/>
      <w:r>
        <w:rPr>
          <w:sz w:val="20"/>
          <w:szCs w:val="20"/>
        </w:rPr>
        <w:t>production ,</w:t>
      </w:r>
      <w:proofErr w:type="gramEnd"/>
      <w:r>
        <w:rPr>
          <w:sz w:val="20"/>
          <w:szCs w:val="20"/>
        </w:rPr>
        <w:t xml:space="preserve"> and fever </w:t>
      </w:r>
    </w:p>
    <w:p w:rsidR="00CE1B88" w:rsidRDefault="0078373C">
      <w:r>
        <w:t>Aspirin</w:t>
      </w:r>
    </w:p>
    <w:p w:rsidR="0078373C" w:rsidRPr="0078373C" w:rsidRDefault="0078373C">
      <w:pPr>
        <w:rPr>
          <w:sz w:val="20"/>
          <w:szCs w:val="20"/>
        </w:rPr>
      </w:pPr>
      <w:proofErr w:type="spellStart"/>
      <w:r>
        <w:rPr>
          <w:sz w:val="20"/>
          <w:szCs w:val="20"/>
        </w:rPr>
        <w:lastRenderedPageBreak/>
        <w:t>Supresses</w:t>
      </w:r>
      <w:proofErr w:type="spellEnd"/>
      <w:r>
        <w:rPr>
          <w:sz w:val="20"/>
          <w:szCs w:val="20"/>
        </w:rPr>
        <w:t xml:space="preserve"> platelet aggregation by causing irreversible inhibition of </w:t>
      </w:r>
      <w:proofErr w:type="spellStart"/>
      <w:r>
        <w:rPr>
          <w:sz w:val="20"/>
          <w:szCs w:val="20"/>
        </w:rPr>
        <w:t>cyclooxygenase</w:t>
      </w:r>
      <w:proofErr w:type="spellEnd"/>
      <w:r>
        <w:rPr>
          <w:sz w:val="20"/>
          <w:szCs w:val="20"/>
        </w:rPr>
        <w:t xml:space="preserve"> which is needed to synthesize platelets, it also promote </w:t>
      </w:r>
      <w:proofErr w:type="spellStart"/>
      <w:r>
        <w:rPr>
          <w:sz w:val="20"/>
          <w:szCs w:val="20"/>
        </w:rPr>
        <w:t>vasodilation</w:t>
      </w:r>
      <w:proofErr w:type="spellEnd"/>
      <w:r>
        <w:rPr>
          <w:sz w:val="20"/>
          <w:szCs w:val="20"/>
        </w:rPr>
        <w:t xml:space="preserve"> and </w:t>
      </w:r>
      <w:proofErr w:type="spellStart"/>
      <w:r>
        <w:rPr>
          <w:sz w:val="20"/>
          <w:szCs w:val="20"/>
        </w:rPr>
        <w:t>pro</w:t>
      </w:r>
      <w:r w:rsidR="00A5675E">
        <w:rPr>
          <w:sz w:val="20"/>
          <w:szCs w:val="20"/>
        </w:rPr>
        <w:t>stacyclin</w:t>
      </w:r>
      <w:proofErr w:type="spellEnd"/>
      <w:r w:rsidR="00A5675E">
        <w:rPr>
          <w:sz w:val="20"/>
          <w:szCs w:val="20"/>
        </w:rPr>
        <w:t xml:space="preserve"> suppression and inhibits TXA. Effects last 7-10 days can prevent MI aids in angina and stroke. Adversely can increase risk GI bleeding and hemorrhagic </w:t>
      </w:r>
      <w:proofErr w:type="gramStart"/>
      <w:r w:rsidR="00A5675E">
        <w:rPr>
          <w:sz w:val="20"/>
          <w:szCs w:val="20"/>
        </w:rPr>
        <w:t>stroke</w:t>
      </w:r>
      <w:proofErr w:type="gramEnd"/>
      <w:r w:rsidR="00A5675E">
        <w:rPr>
          <w:sz w:val="20"/>
          <w:szCs w:val="20"/>
        </w:rPr>
        <w:t xml:space="preserve"> </w:t>
      </w:r>
    </w:p>
    <w:p w:rsidR="00CE1B88" w:rsidRDefault="00CE1B88">
      <w:proofErr w:type="spellStart"/>
      <w:r>
        <w:t>Ticlid</w:t>
      </w:r>
      <w:proofErr w:type="spellEnd"/>
    </w:p>
    <w:p w:rsidR="009E6377" w:rsidRPr="00A5675E" w:rsidRDefault="00A5675E">
      <w:pPr>
        <w:rPr>
          <w:sz w:val="20"/>
          <w:szCs w:val="20"/>
        </w:rPr>
      </w:pPr>
      <w:r>
        <w:rPr>
          <w:sz w:val="20"/>
          <w:szCs w:val="20"/>
        </w:rPr>
        <w:t xml:space="preserve">Cause irreversible inhibition of platelet aggregation and used for prevention of thrombotic stroke. It works a good as aspirin but more </w:t>
      </w:r>
      <w:proofErr w:type="spellStart"/>
      <w:r>
        <w:rPr>
          <w:sz w:val="20"/>
          <w:szCs w:val="20"/>
        </w:rPr>
        <w:t>exspensive</w:t>
      </w:r>
      <w:proofErr w:type="spellEnd"/>
      <w:r>
        <w:rPr>
          <w:sz w:val="20"/>
          <w:szCs w:val="20"/>
        </w:rPr>
        <w:t xml:space="preserve"> and more adverse effects so should be used only id aspirin was ineffective. It takes effect within 48 hours and last 4-5 days </w:t>
      </w:r>
      <w:proofErr w:type="gramStart"/>
      <w:r>
        <w:rPr>
          <w:sz w:val="20"/>
          <w:szCs w:val="20"/>
        </w:rPr>
        <w:t>Can</w:t>
      </w:r>
      <w:proofErr w:type="gramEnd"/>
      <w:r>
        <w:rPr>
          <w:sz w:val="20"/>
          <w:szCs w:val="20"/>
        </w:rPr>
        <w:t xml:space="preserve"> cause </w:t>
      </w:r>
      <w:proofErr w:type="spellStart"/>
      <w:r>
        <w:rPr>
          <w:sz w:val="20"/>
          <w:szCs w:val="20"/>
        </w:rPr>
        <w:t>neutropenia</w:t>
      </w:r>
      <w:proofErr w:type="spellEnd"/>
      <w:r>
        <w:rPr>
          <w:sz w:val="20"/>
          <w:szCs w:val="20"/>
        </w:rPr>
        <w:t xml:space="preserve"> and TTP. Causes </w:t>
      </w:r>
      <w:proofErr w:type="spellStart"/>
      <w:proofErr w:type="gramStart"/>
      <w:r>
        <w:rPr>
          <w:sz w:val="20"/>
          <w:szCs w:val="20"/>
        </w:rPr>
        <w:t>greta</w:t>
      </w:r>
      <w:proofErr w:type="spellEnd"/>
      <w:proofErr w:type="gramEnd"/>
      <w:r>
        <w:rPr>
          <w:sz w:val="20"/>
          <w:szCs w:val="20"/>
        </w:rPr>
        <w:t xml:space="preserve"> </w:t>
      </w:r>
      <w:proofErr w:type="spellStart"/>
      <w:r>
        <w:rPr>
          <w:sz w:val="20"/>
          <w:szCs w:val="20"/>
        </w:rPr>
        <w:t>hemotologicic</w:t>
      </w:r>
      <w:proofErr w:type="spellEnd"/>
      <w:r>
        <w:rPr>
          <w:sz w:val="20"/>
          <w:szCs w:val="20"/>
        </w:rPr>
        <w:t xml:space="preserve"> effects. Most common effects include dermatological effects and </w:t>
      </w:r>
      <w:r w:rsidR="00CF0C22">
        <w:rPr>
          <w:sz w:val="20"/>
          <w:szCs w:val="20"/>
        </w:rPr>
        <w:t>GI disturbances. Take with food and in tablet form</w:t>
      </w:r>
      <w:r>
        <w:rPr>
          <w:sz w:val="20"/>
          <w:szCs w:val="20"/>
        </w:rPr>
        <w:t xml:space="preserve"> </w:t>
      </w:r>
    </w:p>
    <w:sectPr w:rsidR="009E6377" w:rsidRPr="00A5675E" w:rsidSect="007D7E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E1B88"/>
    <w:rsid w:val="0009791A"/>
    <w:rsid w:val="000A30CE"/>
    <w:rsid w:val="000A440B"/>
    <w:rsid w:val="00297110"/>
    <w:rsid w:val="00460D5C"/>
    <w:rsid w:val="005A03B7"/>
    <w:rsid w:val="0067252A"/>
    <w:rsid w:val="0078373C"/>
    <w:rsid w:val="007A0CAE"/>
    <w:rsid w:val="007D7E4D"/>
    <w:rsid w:val="00850489"/>
    <w:rsid w:val="00914217"/>
    <w:rsid w:val="009B1072"/>
    <w:rsid w:val="009E6377"/>
    <w:rsid w:val="00A5675E"/>
    <w:rsid w:val="00BC587E"/>
    <w:rsid w:val="00CE1B88"/>
    <w:rsid w:val="00CF0C22"/>
    <w:rsid w:val="00EB2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40B"/>
    <w:rPr>
      <w:color w:val="0000FF"/>
      <w:u w:val="single"/>
    </w:rPr>
  </w:style>
  <w:style w:type="paragraph" w:styleId="NormalWeb">
    <w:name w:val="Normal (Web)"/>
    <w:basedOn w:val="Normal"/>
    <w:uiPriority w:val="99"/>
    <w:semiHidden/>
    <w:unhideWhenUsed/>
    <w:rsid w:val="000A440B"/>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825240061">
      <w:bodyDiv w:val="1"/>
      <w:marLeft w:val="0"/>
      <w:marRight w:val="0"/>
      <w:marTop w:val="0"/>
      <w:marBottom w:val="0"/>
      <w:divBdr>
        <w:top w:val="none" w:sz="0" w:space="0" w:color="auto"/>
        <w:left w:val="none" w:sz="0" w:space="0" w:color="auto"/>
        <w:bottom w:val="none" w:sz="0" w:space="0" w:color="auto"/>
        <w:right w:val="none" w:sz="0" w:space="0" w:color="auto"/>
      </w:divBdr>
      <w:divsChild>
        <w:div w:id="1744568321">
          <w:marLeft w:val="0"/>
          <w:marRight w:val="0"/>
          <w:marTop w:val="0"/>
          <w:marBottom w:val="0"/>
          <w:divBdr>
            <w:top w:val="none" w:sz="0" w:space="0" w:color="auto"/>
            <w:left w:val="none" w:sz="0" w:space="0" w:color="auto"/>
            <w:bottom w:val="none" w:sz="0" w:space="0" w:color="auto"/>
            <w:right w:val="none" w:sz="0" w:space="0" w:color="auto"/>
          </w:divBdr>
          <w:divsChild>
            <w:div w:id="11796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Hemoglobin" TargetMode="External"/><Relationship Id="rId4" Type="http://schemas.openxmlformats.org/officeDocument/2006/relationships/hyperlink" Target="http://en.wikipedia.org/wiki/Hematoc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2</cp:revision>
  <dcterms:created xsi:type="dcterms:W3CDTF">2011-02-24T06:07:00Z</dcterms:created>
  <dcterms:modified xsi:type="dcterms:W3CDTF">2011-02-24T17:50:00Z</dcterms:modified>
</cp:coreProperties>
</file>